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81" w:type="pct"/>
        <w:tblInd w:w="-702" w:type="dxa"/>
        <w:tblLayout w:type="fixed"/>
        <w:tblLook w:val="04A0" w:firstRow="1" w:lastRow="0" w:firstColumn="1" w:lastColumn="0" w:noHBand="0" w:noVBand="1"/>
      </w:tblPr>
      <w:tblGrid>
        <w:gridCol w:w="2526"/>
        <w:gridCol w:w="55"/>
        <w:gridCol w:w="5081"/>
        <w:gridCol w:w="87"/>
        <w:gridCol w:w="1012"/>
        <w:gridCol w:w="3265"/>
        <w:gridCol w:w="4766"/>
        <w:gridCol w:w="6011"/>
      </w:tblGrid>
      <w:tr w:rsidR="00803A74" w:rsidRPr="00A4096A" w:rsidTr="002F03C5">
        <w:trPr>
          <w:cantSplit/>
          <w:trHeight w:val="701"/>
          <w:tblHeader/>
        </w:trPr>
        <w:tc>
          <w:tcPr>
            <w:tcW w:w="566" w:type="pct"/>
            <w:gridSpan w:val="2"/>
            <w:shd w:val="clear" w:color="auto" w:fill="auto"/>
            <w:vAlign w:val="center"/>
          </w:tcPr>
          <w:p w:rsidR="000C6C55" w:rsidRPr="00A4096A" w:rsidRDefault="000C6C55" w:rsidP="00C669DA">
            <w:pPr>
              <w:jc w:val="center"/>
              <w:rPr>
                <w:rFonts w:ascii="Times New Roman" w:hAnsi="Times New Roman" w:cs="Times New Roman"/>
                <w:b/>
              </w:rPr>
            </w:pPr>
            <w:bookmarkStart w:id="0" w:name="_GoBack"/>
            <w:bookmarkEnd w:id="0"/>
            <w:r w:rsidRPr="00A4096A">
              <w:rPr>
                <w:rFonts w:ascii="Times New Roman" w:hAnsi="Times New Roman" w:cs="Times New Roman"/>
                <w:b/>
              </w:rPr>
              <w:t xml:space="preserve">Permit </w:t>
            </w:r>
            <w:r>
              <w:rPr>
                <w:rFonts w:ascii="Times New Roman" w:hAnsi="Times New Roman" w:cs="Times New Roman"/>
                <w:b/>
              </w:rPr>
              <w:t>Reference</w:t>
            </w:r>
          </w:p>
        </w:tc>
        <w:tc>
          <w:tcPr>
            <w:tcW w:w="1114" w:type="pct"/>
            <w:shd w:val="clear" w:color="auto" w:fill="auto"/>
            <w:vAlign w:val="center"/>
          </w:tcPr>
          <w:p w:rsidR="000C6C55" w:rsidRPr="00C669DA" w:rsidRDefault="000C6C55" w:rsidP="00C669DA">
            <w:pPr>
              <w:pStyle w:val="Default"/>
              <w:jc w:val="center"/>
              <w:rPr>
                <w:b/>
                <w:sz w:val="22"/>
                <w:szCs w:val="22"/>
              </w:rPr>
            </w:pPr>
            <w:r w:rsidRPr="00A4096A">
              <w:rPr>
                <w:b/>
                <w:sz w:val="22"/>
                <w:szCs w:val="22"/>
              </w:rPr>
              <w:t>Existing Language</w:t>
            </w:r>
          </w:p>
        </w:tc>
        <w:tc>
          <w:tcPr>
            <w:tcW w:w="957" w:type="pct"/>
            <w:gridSpan w:val="3"/>
            <w:shd w:val="clear" w:color="auto" w:fill="auto"/>
            <w:vAlign w:val="center"/>
          </w:tcPr>
          <w:p w:rsidR="000C6C55" w:rsidRPr="00A4096A" w:rsidRDefault="000C6C55" w:rsidP="00935CA3">
            <w:pPr>
              <w:jc w:val="center"/>
              <w:rPr>
                <w:rFonts w:ascii="Times New Roman" w:hAnsi="Times New Roman" w:cs="Times New Roman"/>
                <w:b/>
              </w:rPr>
            </w:pPr>
            <w:r w:rsidRPr="00A4096A">
              <w:rPr>
                <w:rFonts w:ascii="Times New Roman" w:hAnsi="Times New Roman" w:cs="Times New Roman"/>
                <w:b/>
              </w:rPr>
              <w:t>Proposed Concept or Comment</w:t>
            </w:r>
          </w:p>
        </w:tc>
        <w:tc>
          <w:tcPr>
            <w:tcW w:w="1045" w:type="pct"/>
            <w:vAlign w:val="center"/>
          </w:tcPr>
          <w:p w:rsidR="000C6C55" w:rsidRDefault="000C6C55" w:rsidP="0093030D">
            <w:pPr>
              <w:contextualSpacing/>
              <w:rPr>
                <w:rFonts w:ascii="Times New Roman" w:hAnsi="Times New Roman" w:cs="Times New Roman"/>
                <w:b/>
              </w:rPr>
            </w:pPr>
          </w:p>
          <w:p w:rsidR="000C6C55" w:rsidRPr="00A4096A" w:rsidRDefault="000C6C55" w:rsidP="0093030D">
            <w:pPr>
              <w:contextualSpacing/>
              <w:rPr>
                <w:rFonts w:ascii="Times New Roman" w:hAnsi="Times New Roman" w:cs="Times New Roman"/>
                <w:b/>
              </w:rPr>
            </w:pPr>
            <w:r>
              <w:rPr>
                <w:rFonts w:ascii="Times New Roman" w:hAnsi="Times New Roman" w:cs="Times New Roman"/>
                <w:b/>
              </w:rPr>
              <w:t>CSC Comment accepted in Final Permit?</w:t>
            </w:r>
          </w:p>
        </w:tc>
        <w:tc>
          <w:tcPr>
            <w:tcW w:w="1318" w:type="pct"/>
            <w:shd w:val="clear" w:color="auto" w:fill="auto"/>
            <w:vAlign w:val="center"/>
          </w:tcPr>
          <w:p w:rsidR="000C6C55" w:rsidRPr="00A4096A" w:rsidRDefault="000C6C55" w:rsidP="00935CA3">
            <w:pPr>
              <w:contextualSpacing/>
              <w:jc w:val="center"/>
              <w:rPr>
                <w:rFonts w:ascii="Times New Roman" w:hAnsi="Times New Roman" w:cs="Times New Roman"/>
                <w:b/>
              </w:rPr>
            </w:pPr>
            <w:r w:rsidRPr="00A4096A">
              <w:rPr>
                <w:rFonts w:ascii="Times New Roman" w:hAnsi="Times New Roman" w:cs="Times New Roman"/>
                <w:b/>
              </w:rPr>
              <w:t>Rationale</w:t>
            </w:r>
          </w:p>
        </w:tc>
      </w:tr>
      <w:tr w:rsidR="00803A74" w:rsidRPr="0095642B" w:rsidTr="00803A74">
        <w:trPr>
          <w:cantSplit/>
          <w:trHeight w:val="368"/>
        </w:trPr>
        <w:tc>
          <w:tcPr>
            <w:tcW w:w="1680" w:type="pct"/>
            <w:gridSpan w:val="3"/>
            <w:shd w:val="clear" w:color="auto" w:fill="D9D9D9" w:themeFill="background1" w:themeFillShade="D9"/>
          </w:tcPr>
          <w:p w:rsidR="000C6C55" w:rsidRDefault="000C6C55" w:rsidP="00BF463D">
            <w:pPr>
              <w:contextualSpacing/>
              <w:rPr>
                <w:rFonts w:ascii="Times New Roman" w:hAnsi="Times New Roman" w:cs="Times New Roman"/>
                <w:sz w:val="28"/>
                <w:szCs w:val="28"/>
              </w:rPr>
            </w:pPr>
          </w:p>
        </w:tc>
        <w:tc>
          <w:tcPr>
            <w:tcW w:w="3320" w:type="pct"/>
            <w:gridSpan w:val="5"/>
            <w:shd w:val="clear" w:color="auto" w:fill="D9D9D9" w:themeFill="background1" w:themeFillShade="D9"/>
            <w:vAlign w:val="center"/>
          </w:tcPr>
          <w:p w:rsidR="000C6C55" w:rsidRDefault="000C6C55" w:rsidP="00BF463D">
            <w:pPr>
              <w:contextualSpacing/>
              <w:rPr>
                <w:rFonts w:ascii="Times New Roman" w:hAnsi="Times New Roman" w:cs="Times New Roman"/>
                <w:sz w:val="28"/>
                <w:szCs w:val="28"/>
              </w:rPr>
            </w:pPr>
          </w:p>
          <w:p w:rsidR="000C6C55" w:rsidRDefault="000C6C55" w:rsidP="00BF463D">
            <w:pPr>
              <w:contextualSpacing/>
              <w:rPr>
                <w:rFonts w:ascii="Times New Roman" w:hAnsi="Times New Roman" w:cs="Times New Roman"/>
                <w:sz w:val="28"/>
                <w:szCs w:val="28"/>
              </w:rPr>
            </w:pPr>
            <w:r w:rsidRPr="0095642B">
              <w:rPr>
                <w:rFonts w:ascii="Times New Roman" w:hAnsi="Times New Roman" w:cs="Times New Roman"/>
                <w:sz w:val="28"/>
                <w:szCs w:val="28"/>
              </w:rPr>
              <w:t>COVERAGE UNDER THIS PERMIT</w:t>
            </w:r>
          </w:p>
          <w:p w:rsidR="000C6C55" w:rsidRPr="0095642B" w:rsidRDefault="000C6C55" w:rsidP="00BF463D">
            <w:pPr>
              <w:contextualSpacing/>
              <w:rPr>
                <w:rFonts w:ascii="Times New Roman" w:hAnsi="Times New Roman" w:cs="Times New Roman"/>
              </w:rPr>
            </w:pPr>
          </w:p>
        </w:tc>
      </w:tr>
      <w:tr w:rsidR="002F03C5" w:rsidRPr="0095642B" w:rsidTr="002F03C5">
        <w:trPr>
          <w:cantSplit/>
          <w:trHeight w:val="6992"/>
        </w:trPr>
        <w:tc>
          <w:tcPr>
            <w:tcW w:w="554" w:type="pct"/>
            <w:shd w:val="clear" w:color="auto" w:fill="auto"/>
            <w:vAlign w:val="center"/>
          </w:tcPr>
          <w:p w:rsidR="000C6C55" w:rsidRPr="0095642B" w:rsidRDefault="000C6C55" w:rsidP="00BF463D">
            <w:pPr>
              <w:contextualSpacing/>
              <w:rPr>
                <w:rFonts w:ascii="Times New Roman" w:hAnsi="Times New Roman" w:cs="Times New Roman"/>
              </w:rPr>
            </w:pPr>
            <w:r w:rsidRPr="00925293">
              <w:rPr>
                <w:rFonts w:ascii="Times New Roman" w:hAnsi="Times New Roman" w:cs="Times New Roman"/>
              </w:rPr>
              <w:lastRenderedPageBreak/>
              <w:t>I.A.1. Discharges Authorized Under this Permit</w:t>
            </w:r>
          </w:p>
          <w:p w:rsidR="000C6C55" w:rsidRPr="0095642B" w:rsidRDefault="000C6C55" w:rsidP="00BF463D">
            <w:pPr>
              <w:contextualSpacing/>
              <w:rPr>
                <w:rFonts w:ascii="Times New Roman" w:hAnsi="Times New Roman" w:cs="Times New Roman"/>
              </w:rPr>
            </w:pPr>
          </w:p>
        </w:tc>
        <w:tc>
          <w:tcPr>
            <w:tcW w:w="1126" w:type="pct"/>
            <w:gridSpan w:val="2"/>
            <w:shd w:val="clear" w:color="auto" w:fill="auto"/>
            <w:vAlign w:val="center"/>
          </w:tcPr>
          <w:p w:rsidR="000C6C55" w:rsidRPr="0095642B" w:rsidRDefault="000C6C55" w:rsidP="00BF463D">
            <w:pPr>
              <w:widowControl w:val="0"/>
              <w:spacing w:before="119"/>
              <w:ind w:left="70" w:right="267"/>
              <w:rPr>
                <w:rFonts w:ascii="Times New Roman" w:eastAsia="Trebuchet MS" w:hAnsi="Times New Roman" w:cs="Times New Roman"/>
                <w:i/>
              </w:rPr>
            </w:pPr>
            <w:r w:rsidRPr="0095642B">
              <w:rPr>
                <w:rFonts w:ascii="Times New Roman" w:eastAsia="Trebuchet MS" w:hAnsi="Times New Roman" w:cs="Times New Roman"/>
                <w:i/>
                <w:spacing w:val="-1"/>
              </w:rPr>
              <w:t>This</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 xml:space="preserve">permit authorizes discharges </w:t>
            </w:r>
            <w:r w:rsidRPr="0095642B">
              <w:rPr>
                <w:rFonts w:ascii="Times New Roman" w:eastAsia="Trebuchet MS" w:hAnsi="Times New Roman" w:cs="Times New Roman"/>
                <w:i/>
              </w:rPr>
              <w:t>from</w:t>
            </w:r>
            <w:r w:rsidRPr="0095642B">
              <w:rPr>
                <w:rFonts w:ascii="Times New Roman" w:eastAsia="Trebuchet MS" w:hAnsi="Times New Roman" w:cs="Times New Roman"/>
                <w:i/>
                <w:spacing w:val="-1"/>
              </w:rPr>
              <w:t xml:space="preserve"> the permittee’s</w:t>
            </w:r>
            <w:r w:rsidRPr="0095642B">
              <w:rPr>
                <w:rFonts w:ascii="Times New Roman" w:eastAsia="Trebuchet MS" w:hAnsi="Times New Roman" w:cs="Times New Roman"/>
                <w:i/>
                <w:spacing w:val="3"/>
              </w:rPr>
              <w:t xml:space="preserve"> </w:t>
            </w:r>
            <w:r w:rsidRPr="0095642B">
              <w:rPr>
                <w:rFonts w:ascii="Times New Roman" w:eastAsia="Trebuchet MS" w:hAnsi="Times New Roman" w:cs="Times New Roman"/>
                <w:i/>
                <w:spacing w:val="-1"/>
              </w:rPr>
              <w:t>regulated small</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2"/>
              </w:rPr>
              <w:t>municipal</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separate</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storm</w:t>
            </w:r>
            <w:r w:rsidRPr="0095642B">
              <w:rPr>
                <w:rFonts w:ascii="Times New Roman" w:eastAsia="Trebuchet MS" w:hAnsi="Times New Roman" w:cs="Times New Roman"/>
                <w:i/>
                <w:spacing w:val="71"/>
              </w:rPr>
              <w:t xml:space="preserve"> </w:t>
            </w:r>
            <w:r w:rsidRPr="0095642B">
              <w:rPr>
                <w:rFonts w:ascii="Times New Roman" w:eastAsia="Trebuchet MS" w:hAnsi="Times New Roman" w:cs="Times New Roman"/>
                <w:i/>
                <w:spacing w:val="-1"/>
              </w:rPr>
              <w:t>sewer</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1"/>
              </w:rPr>
              <w:t>system</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(MS4)</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2"/>
              </w:rPr>
              <w:t>located</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2"/>
              </w:rPr>
              <w:t>within</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the</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1"/>
              </w:rPr>
              <w:t>permit area.</w:t>
            </w:r>
          </w:p>
          <w:p w:rsidR="000C6C55" w:rsidRPr="0095642B" w:rsidRDefault="000C6C55" w:rsidP="00BF463D">
            <w:pPr>
              <w:widowControl w:val="0"/>
              <w:ind w:left="70" w:right="227" w:firstLine="37"/>
              <w:rPr>
                <w:rFonts w:ascii="Times New Roman" w:eastAsia="Trebuchet MS" w:hAnsi="Times New Roman" w:cs="Times New Roman"/>
                <w:i/>
                <w:spacing w:val="-1"/>
              </w:rPr>
            </w:pPr>
          </w:p>
          <w:p w:rsidR="000C6C55" w:rsidRPr="00375A65" w:rsidRDefault="000C6C55" w:rsidP="00BF463D">
            <w:pPr>
              <w:widowControl w:val="0"/>
              <w:ind w:left="70" w:right="227"/>
              <w:rPr>
                <w:rFonts w:ascii="Times New Roman" w:eastAsia="Trebuchet MS" w:hAnsi="Times New Roman" w:cs="Times New Roman"/>
                <w:i/>
                <w:u w:val="single"/>
              </w:rPr>
            </w:pPr>
            <w:r w:rsidRPr="00D47A03">
              <w:rPr>
                <w:rFonts w:ascii="Times New Roman" w:eastAsia="Trebuchet MS" w:hAnsi="Times New Roman" w:cs="Times New Roman"/>
                <w:i/>
                <w:spacing w:val="-1"/>
                <w:u w:val="single"/>
              </w:rPr>
              <w:t xml:space="preserve">Discharges </w:t>
            </w:r>
            <w:r w:rsidRPr="00D47A03">
              <w:rPr>
                <w:rFonts w:ascii="Times New Roman" w:eastAsia="Trebuchet MS" w:hAnsi="Times New Roman" w:cs="Times New Roman"/>
                <w:i/>
                <w:u w:val="single"/>
              </w:rPr>
              <w:t>from</w:t>
            </w:r>
            <w:r w:rsidRPr="00D47A03">
              <w:rPr>
                <w:rFonts w:ascii="Times New Roman" w:eastAsia="Trebuchet MS" w:hAnsi="Times New Roman" w:cs="Times New Roman"/>
                <w:i/>
                <w:spacing w:val="-1"/>
                <w:u w:val="single"/>
              </w:rPr>
              <w:t xml:space="preserve"> the permit </w:t>
            </w:r>
            <w:r w:rsidRPr="00375A65">
              <w:rPr>
                <w:rFonts w:ascii="Times New Roman" w:eastAsia="Trebuchet MS" w:hAnsi="Times New Roman" w:cs="Times New Roman"/>
                <w:i/>
                <w:spacing w:val="-1"/>
                <w:u w:val="single"/>
              </w:rPr>
              <w:t>area</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adjacent to</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state</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waters</w:t>
            </w:r>
            <w:r w:rsidRPr="00375A65">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that are</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designed or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used to convey</w:t>
            </w:r>
            <w:r w:rsidRPr="00D47A03">
              <w:rPr>
                <w:rFonts w:ascii="Times New Roman" w:eastAsia="Trebuchet MS" w:hAnsi="Times New Roman" w:cs="Times New Roman"/>
                <w:i/>
                <w:spacing w:val="26"/>
                <w:u w:val="single"/>
              </w:rPr>
              <w:t xml:space="preserve"> </w:t>
            </w:r>
            <w:r w:rsidRPr="00D47A03">
              <w:rPr>
                <w:rFonts w:ascii="Times New Roman" w:eastAsia="Trebuchet MS" w:hAnsi="Times New Roman" w:cs="Times New Roman"/>
                <w:i/>
                <w:spacing w:val="-1"/>
                <w:u w:val="single"/>
              </w:rPr>
              <w:t>stormwater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 xml:space="preserve">to </w:t>
            </w:r>
            <w:r w:rsidRPr="00D47A03">
              <w:rPr>
                <w:rFonts w:ascii="Times New Roman" w:eastAsia="Trebuchet MS" w:hAnsi="Times New Roman" w:cs="Times New Roman"/>
                <w:i/>
                <w:u w:val="single"/>
              </w:rPr>
              <w:t>a</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2"/>
                <w:u w:val="single"/>
              </w:rPr>
              <w:t>water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of</w:t>
            </w:r>
            <w:r w:rsidRPr="00D47A03">
              <w:rPr>
                <w:rFonts w:ascii="Times New Roman" w:eastAsia="Trebuchet MS" w:hAnsi="Times New Roman" w:cs="Times New Roman"/>
                <w:i/>
                <w:spacing w:val="2"/>
                <w:u w:val="single"/>
              </w:rPr>
              <w:t xml:space="preserve"> </w:t>
            </w:r>
            <w:r w:rsidRPr="00D47A03">
              <w:rPr>
                <w:rFonts w:ascii="Times New Roman" w:eastAsia="Trebuchet MS" w:hAnsi="Times New Roman" w:cs="Times New Roman"/>
                <w:i/>
                <w:spacing w:val="-1"/>
                <w:u w:val="single"/>
              </w:rPr>
              <w:t>the</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state</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are</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part</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of</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2"/>
                <w:u w:val="single"/>
              </w:rPr>
              <w:t>an</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MS4</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and</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 xml:space="preserve">authorized by </w:t>
            </w:r>
            <w:r w:rsidRPr="00D47A03">
              <w:rPr>
                <w:rFonts w:ascii="Times New Roman" w:eastAsia="Trebuchet MS" w:hAnsi="Times New Roman" w:cs="Times New Roman"/>
                <w:i/>
                <w:spacing w:val="-2"/>
                <w:u w:val="single"/>
              </w:rPr>
              <w:t>this</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permit.</w:t>
            </w:r>
            <w:r w:rsidRPr="00D47A03">
              <w:rPr>
                <w:rFonts w:ascii="Times New Roman" w:eastAsia="Trebuchet MS" w:hAnsi="Times New Roman" w:cs="Times New Roman"/>
                <w:i/>
                <w:spacing w:val="3"/>
                <w:u w:val="single"/>
              </w:rPr>
              <w:t xml:space="preserve"> </w:t>
            </w:r>
            <w:r w:rsidRPr="00D47A03">
              <w:rPr>
                <w:rFonts w:ascii="Times New Roman" w:eastAsia="Trebuchet MS" w:hAnsi="Times New Roman" w:cs="Times New Roman"/>
                <w:i/>
                <w:spacing w:val="-1"/>
                <w:u w:val="single"/>
              </w:rPr>
              <w:t>These</w:t>
            </w:r>
            <w:r w:rsidRPr="00D47A03">
              <w:rPr>
                <w:rFonts w:ascii="Times New Roman" w:eastAsia="Trebuchet MS" w:hAnsi="Times New Roman" w:cs="Times New Roman"/>
                <w:i/>
                <w:spacing w:val="43"/>
                <w:u w:val="single"/>
              </w:rPr>
              <w:t xml:space="preserve"> </w:t>
            </w:r>
            <w:r w:rsidRPr="00D47A03">
              <w:rPr>
                <w:rFonts w:ascii="Times New Roman" w:eastAsia="Trebuchet MS" w:hAnsi="Times New Roman" w:cs="Times New Roman"/>
                <w:i/>
                <w:spacing w:val="-1"/>
                <w:u w:val="single"/>
              </w:rPr>
              <w:t>conveyances</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must</w:t>
            </w:r>
            <w:r w:rsidRPr="00D47A03">
              <w:rPr>
                <w:rFonts w:ascii="Times New Roman" w:eastAsia="Trebuchet MS" w:hAnsi="Times New Roman" w:cs="Times New Roman"/>
                <w:i/>
                <w:spacing w:val="-2"/>
                <w:u w:val="single"/>
              </w:rPr>
              <w:t xml:space="preserve"> </w:t>
            </w:r>
            <w:r w:rsidRPr="00D47A03">
              <w:rPr>
                <w:rFonts w:ascii="Times New Roman" w:eastAsia="Trebuchet MS" w:hAnsi="Times New Roman" w:cs="Times New Roman"/>
                <w:i/>
                <w:spacing w:val="-1"/>
                <w:u w:val="single"/>
              </w:rPr>
              <w:t>be owned</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or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operated by the</w:t>
            </w:r>
            <w:r w:rsidRPr="00D47A03">
              <w:rPr>
                <w:rFonts w:ascii="Times New Roman" w:eastAsia="Trebuchet MS" w:hAnsi="Times New Roman" w:cs="Times New Roman"/>
                <w:i/>
                <w:spacing w:val="-3"/>
                <w:u w:val="single"/>
              </w:rPr>
              <w:t xml:space="preserve"> </w:t>
            </w:r>
            <w:r w:rsidRPr="00D47A03">
              <w:rPr>
                <w:rFonts w:ascii="Times New Roman" w:eastAsia="Trebuchet MS" w:hAnsi="Times New Roman" w:cs="Times New Roman"/>
                <w:i/>
                <w:spacing w:val="-1"/>
                <w:u w:val="single"/>
              </w:rPr>
              <w:t>permittee</w:t>
            </w:r>
            <w:r w:rsidRPr="00D47A03">
              <w:rPr>
                <w:rFonts w:ascii="Times New Roman" w:eastAsia="Trebuchet MS" w:hAnsi="Times New Roman" w:cs="Times New Roman"/>
                <w:i/>
                <w:spacing w:val="2"/>
                <w:u w:val="single"/>
              </w:rPr>
              <w:t xml:space="preserve"> </w:t>
            </w:r>
            <w:r w:rsidRPr="00D47A03">
              <w:rPr>
                <w:rFonts w:ascii="Times New Roman" w:eastAsia="Trebuchet MS" w:hAnsi="Times New Roman" w:cs="Times New Roman"/>
                <w:i/>
                <w:spacing w:val="-2"/>
                <w:u w:val="single"/>
              </w:rPr>
              <w:t>through</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agreement,</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contract,</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direct</w:t>
            </w:r>
            <w:r w:rsidRPr="00D47A03">
              <w:rPr>
                <w:rFonts w:ascii="Times New Roman" w:eastAsia="Trebuchet MS" w:hAnsi="Times New Roman" w:cs="Times New Roman"/>
                <w:i/>
                <w:spacing w:val="43"/>
                <w:u w:val="single"/>
              </w:rPr>
              <w:t xml:space="preserve"> </w:t>
            </w:r>
            <w:r w:rsidRPr="00D47A03">
              <w:rPr>
                <w:rFonts w:ascii="Times New Roman" w:eastAsia="Trebuchet MS" w:hAnsi="Times New Roman" w:cs="Times New Roman"/>
                <w:i/>
                <w:spacing w:val="-1"/>
                <w:u w:val="single"/>
              </w:rPr>
              <w:t>ownership,</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easement,</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or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right-of-way for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 xml:space="preserve">the </w:t>
            </w:r>
            <w:r w:rsidRPr="00D47A03">
              <w:rPr>
                <w:rFonts w:ascii="Times New Roman" w:eastAsia="Trebuchet MS" w:hAnsi="Times New Roman" w:cs="Times New Roman"/>
                <w:i/>
                <w:spacing w:val="-2"/>
                <w:u w:val="single"/>
              </w:rPr>
              <w:t>purpose</w:t>
            </w:r>
            <w:r w:rsidRPr="00D47A03">
              <w:rPr>
                <w:rFonts w:ascii="Times New Roman" w:eastAsia="Trebuchet MS" w:hAnsi="Times New Roman" w:cs="Times New Roman"/>
                <w:i/>
                <w:spacing w:val="-1"/>
                <w:u w:val="single"/>
              </w:rPr>
              <w:t xml:space="preserve"> of</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managing flood</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plains,</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stream banks,</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and</w:t>
            </w:r>
            <w:r w:rsidRPr="00D47A03">
              <w:rPr>
                <w:rFonts w:ascii="Times New Roman" w:eastAsia="Trebuchet MS" w:hAnsi="Times New Roman" w:cs="Times New Roman"/>
                <w:i/>
                <w:spacing w:val="48"/>
                <w:u w:val="single"/>
              </w:rPr>
              <w:t xml:space="preserve"> </w:t>
            </w:r>
            <w:r w:rsidRPr="00D47A03">
              <w:rPr>
                <w:rFonts w:ascii="Times New Roman" w:eastAsia="Trebuchet MS" w:hAnsi="Times New Roman" w:cs="Times New Roman"/>
                <w:i/>
                <w:spacing w:val="-1"/>
                <w:u w:val="single"/>
              </w:rPr>
              <w:t>channels</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for conveyance</w:t>
            </w:r>
            <w:r w:rsidRPr="00D47A03">
              <w:rPr>
                <w:rFonts w:ascii="Times New Roman" w:eastAsia="Trebuchet MS" w:hAnsi="Times New Roman" w:cs="Times New Roman"/>
                <w:i/>
                <w:spacing w:val="-2"/>
                <w:u w:val="single"/>
              </w:rPr>
              <w:t xml:space="preserve"> </w:t>
            </w:r>
            <w:r w:rsidRPr="00D47A03">
              <w:rPr>
                <w:rFonts w:ascii="Times New Roman" w:eastAsia="Trebuchet MS" w:hAnsi="Times New Roman" w:cs="Times New Roman"/>
                <w:i/>
                <w:spacing w:val="-1"/>
                <w:u w:val="single"/>
              </w:rPr>
              <w:t>of</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stormwater</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flows</w:t>
            </w:r>
            <w:r w:rsidRPr="00D47A03">
              <w:rPr>
                <w:rFonts w:ascii="Times New Roman" w:eastAsia="Trebuchet MS" w:hAnsi="Times New Roman" w:cs="Times New Roman"/>
                <w:i/>
                <w:spacing w:val="1"/>
                <w:u w:val="single"/>
              </w:rPr>
              <w:t xml:space="preserve"> </w:t>
            </w:r>
            <w:r w:rsidRPr="00D47A03">
              <w:rPr>
                <w:rFonts w:ascii="Times New Roman" w:eastAsia="Trebuchet MS" w:hAnsi="Times New Roman" w:cs="Times New Roman"/>
                <w:i/>
                <w:spacing w:val="-1"/>
                <w:u w:val="single"/>
              </w:rPr>
              <w:t>in order</w:t>
            </w:r>
            <w:r w:rsidRPr="00D47A03">
              <w:rPr>
                <w:rFonts w:ascii="Times New Roman" w:eastAsia="Trebuchet MS" w:hAnsi="Times New Roman" w:cs="Times New Roman"/>
                <w:i/>
                <w:u w:val="single"/>
              </w:rPr>
              <w:t xml:space="preserve"> </w:t>
            </w:r>
            <w:r w:rsidRPr="00D47A03">
              <w:rPr>
                <w:rFonts w:ascii="Times New Roman" w:eastAsia="Trebuchet MS" w:hAnsi="Times New Roman" w:cs="Times New Roman"/>
                <w:i/>
                <w:spacing w:val="-1"/>
                <w:u w:val="single"/>
              </w:rPr>
              <w:t>for</w:t>
            </w:r>
            <w:r w:rsidRPr="00D47A03">
              <w:rPr>
                <w:rFonts w:ascii="Times New Roman" w:eastAsia="Trebuchet MS" w:hAnsi="Times New Roman" w:cs="Times New Roman"/>
                <w:i/>
                <w:spacing w:val="-2"/>
                <w:u w:val="single"/>
              </w:rPr>
              <w:t xml:space="preserve"> </w:t>
            </w:r>
            <w:r w:rsidRPr="00D47A03">
              <w:rPr>
                <w:rFonts w:ascii="Times New Roman" w:eastAsia="Trebuchet MS" w:hAnsi="Times New Roman" w:cs="Times New Roman"/>
                <w:i/>
                <w:spacing w:val="-1"/>
                <w:u w:val="single"/>
              </w:rPr>
              <w:t>the discharges</w:t>
            </w:r>
            <w:r w:rsidRPr="00D47A03">
              <w:rPr>
                <w:rFonts w:ascii="Times New Roman" w:eastAsia="Trebuchet MS" w:hAnsi="Times New Roman" w:cs="Times New Roman"/>
                <w:i/>
                <w:spacing w:val="-3"/>
                <w:u w:val="single"/>
              </w:rPr>
              <w:t xml:space="preserve"> </w:t>
            </w:r>
            <w:r w:rsidRPr="00D47A03">
              <w:rPr>
                <w:rFonts w:ascii="Times New Roman" w:eastAsia="Trebuchet MS" w:hAnsi="Times New Roman" w:cs="Times New Roman"/>
                <w:i/>
                <w:spacing w:val="-1"/>
                <w:u w:val="single"/>
              </w:rPr>
              <w:t xml:space="preserve">to be authorized by </w:t>
            </w:r>
            <w:r w:rsidRPr="00D47A03">
              <w:rPr>
                <w:rFonts w:ascii="Times New Roman" w:eastAsia="Trebuchet MS" w:hAnsi="Times New Roman" w:cs="Times New Roman"/>
                <w:i/>
                <w:spacing w:val="-2"/>
                <w:u w:val="single"/>
              </w:rPr>
              <w:t>this</w:t>
            </w:r>
            <w:r w:rsidRPr="00D47A03">
              <w:rPr>
                <w:rFonts w:ascii="Times New Roman" w:eastAsia="Trebuchet MS" w:hAnsi="Times New Roman" w:cs="Times New Roman"/>
                <w:i/>
                <w:spacing w:val="49"/>
                <w:u w:val="single"/>
              </w:rPr>
              <w:t xml:space="preserve"> </w:t>
            </w:r>
            <w:r w:rsidRPr="00D47A03">
              <w:rPr>
                <w:rFonts w:ascii="Times New Roman" w:eastAsia="Trebuchet MS" w:hAnsi="Times New Roman" w:cs="Times New Roman"/>
                <w:i/>
                <w:spacing w:val="-1"/>
                <w:u w:val="single"/>
              </w:rPr>
              <w:t>permit.</w:t>
            </w:r>
          </w:p>
        </w:tc>
        <w:tc>
          <w:tcPr>
            <w:tcW w:w="957" w:type="pct"/>
            <w:gridSpan w:val="3"/>
            <w:shd w:val="clear" w:color="auto" w:fill="auto"/>
            <w:vAlign w:val="center"/>
          </w:tcPr>
          <w:p w:rsidR="000C6C55" w:rsidRPr="00941674" w:rsidRDefault="000C6C55" w:rsidP="00BF463D">
            <w:pPr>
              <w:rPr>
                <w:rFonts w:ascii="Times New Roman" w:hAnsi="Times New Roman" w:cs="Times New Roman"/>
                <w:bCs/>
              </w:rPr>
            </w:pPr>
            <w:r>
              <w:rPr>
                <w:rFonts w:ascii="Times New Roman" w:hAnsi="Times New Roman" w:cs="Times New Roman"/>
                <w:bCs/>
              </w:rPr>
              <w:t xml:space="preserve">Please remove the second paragraph relating to areas adjacent to state waters.  </w:t>
            </w:r>
          </w:p>
        </w:tc>
        <w:tc>
          <w:tcPr>
            <w:tcW w:w="1045" w:type="pct"/>
          </w:tcPr>
          <w:p w:rsidR="00CA7597" w:rsidRDefault="001C6B65" w:rsidP="00CA7597">
            <w:pPr>
              <w:pStyle w:val="Default"/>
              <w:rPr>
                <w:bCs/>
                <w:sz w:val="22"/>
                <w:szCs w:val="22"/>
              </w:rPr>
            </w:pPr>
            <w:r>
              <w:rPr>
                <w:bCs/>
                <w:sz w:val="22"/>
                <w:szCs w:val="22"/>
              </w:rPr>
              <w:t xml:space="preserve">Sort of, </w:t>
            </w:r>
            <w:r w:rsidR="00CA7597">
              <w:rPr>
                <w:bCs/>
                <w:sz w:val="22"/>
                <w:szCs w:val="22"/>
              </w:rPr>
              <w:t>added to the reasoning</w:t>
            </w:r>
            <w:r>
              <w:rPr>
                <w:bCs/>
                <w:sz w:val="22"/>
                <w:szCs w:val="22"/>
              </w:rPr>
              <w:t xml:space="preserve"> in the permit in other areas and described further in Fact Sheet</w:t>
            </w:r>
            <w:r w:rsidR="00CA7597">
              <w:rPr>
                <w:bCs/>
                <w:sz w:val="22"/>
                <w:szCs w:val="22"/>
              </w:rPr>
              <w:t>. Concern with highlighted section below.  Need attorney?</w:t>
            </w:r>
          </w:p>
          <w:p w:rsidR="00CA7597" w:rsidRDefault="00CA7597" w:rsidP="00CA7597">
            <w:pPr>
              <w:pStyle w:val="Default"/>
              <w:rPr>
                <w:bCs/>
                <w:sz w:val="22"/>
                <w:szCs w:val="22"/>
              </w:rPr>
            </w:pPr>
          </w:p>
          <w:p w:rsidR="00CA7597" w:rsidRPr="00B948DA" w:rsidRDefault="00CA7597" w:rsidP="00CA7597">
            <w:pPr>
              <w:pStyle w:val="Default"/>
              <w:rPr>
                <w:rFonts w:eastAsiaTheme="minorHAnsi"/>
                <w:sz w:val="22"/>
                <w:szCs w:val="22"/>
              </w:rPr>
            </w:pPr>
            <w:r w:rsidRPr="00B948DA">
              <w:rPr>
                <w:bCs/>
                <w:sz w:val="22"/>
                <w:szCs w:val="22"/>
              </w:rPr>
              <w:t>Factsheet page 17</w:t>
            </w:r>
            <w:r>
              <w:rPr>
                <w:bCs/>
                <w:sz w:val="22"/>
                <w:szCs w:val="22"/>
              </w:rPr>
              <w:t>:</w:t>
            </w:r>
          </w:p>
          <w:p w:rsidR="00CA7597" w:rsidRPr="00B948DA" w:rsidRDefault="00CA7597" w:rsidP="00CA7597">
            <w:pPr>
              <w:autoSpaceDE w:val="0"/>
              <w:autoSpaceDN w:val="0"/>
              <w:adjustRightInd w:val="0"/>
              <w:rPr>
                <w:rFonts w:ascii="Times New Roman" w:hAnsi="Times New Roman" w:cs="Times New Roman"/>
                <w:color w:val="000000"/>
              </w:rPr>
            </w:pPr>
            <w:r w:rsidRPr="00B948DA">
              <w:rPr>
                <w:rFonts w:ascii="Times New Roman" w:hAnsi="Times New Roman" w:cs="Times New Roman"/>
                <w:color w:val="000000"/>
              </w:rPr>
              <w:t xml:space="preserve">The area must be designed or used for collecting or conveying stormwater. One conveyance often overlooked by a permittee is a conveyance that is not listed above (i.e., municipal streets, catch basins, curbs, gutters, ditches, man-made channels, and storm drains) </w:t>
            </w:r>
            <w:r w:rsidRPr="00B948DA">
              <w:rPr>
                <w:rFonts w:ascii="Times New Roman" w:hAnsi="Times New Roman" w:cs="Times New Roman"/>
                <w:b/>
                <w:color w:val="000000"/>
              </w:rPr>
              <w:t>adjacent to a state water.</w:t>
            </w:r>
            <w:r w:rsidRPr="00B948DA">
              <w:rPr>
                <w:rFonts w:ascii="Times New Roman" w:hAnsi="Times New Roman" w:cs="Times New Roman"/>
                <w:color w:val="000000"/>
              </w:rPr>
              <w:t xml:space="preserve"> This unique conveyance that is adjacent to a state water must meet the following requirements in order to be considered an MS4: </w:t>
            </w:r>
          </w:p>
          <w:p w:rsidR="00CA7597" w:rsidRPr="00B948DA" w:rsidRDefault="00CA7597" w:rsidP="00CA7597">
            <w:pPr>
              <w:autoSpaceDE w:val="0"/>
              <w:autoSpaceDN w:val="0"/>
              <w:adjustRightInd w:val="0"/>
              <w:spacing w:after="18"/>
              <w:rPr>
                <w:rFonts w:ascii="Times New Roman" w:hAnsi="Times New Roman" w:cs="Times New Roman"/>
                <w:color w:val="000000"/>
              </w:rPr>
            </w:pPr>
            <w:r w:rsidRPr="00B948DA">
              <w:rPr>
                <w:rFonts w:ascii="Times New Roman" w:hAnsi="Times New Roman" w:cs="Times New Roman"/>
                <w:color w:val="000000"/>
              </w:rPr>
              <w:t xml:space="preserve">a. The conveyance must be owned or operated by the permittee (similar to 1. above), but also must be owned or operated by the permittee through an agreement, contract, direct ownership, easement, or right-of-way. If the easement is only for a utility, then it is NOT considered part of the MS4. </w:t>
            </w:r>
          </w:p>
          <w:p w:rsidR="00CA7597" w:rsidRDefault="00CA7597" w:rsidP="00CA7597">
            <w:pPr>
              <w:autoSpaceDE w:val="0"/>
              <w:autoSpaceDN w:val="0"/>
              <w:adjustRightInd w:val="0"/>
              <w:rPr>
                <w:rFonts w:ascii="Times New Roman" w:hAnsi="Times New Roman" w:cs="Times New Roman"/>
                <w:color w:val="000000"/>
              </w:rPr>
            </w:pPr>
            <w:r w:rsidRPr="00B948DA">
              <w:rPr>
                <w:rFonts w:ascii="Times New Roman" w:hAnsi="Times New Roman" w:cs="Times New Roman"/>
                <w:color w:val="000000"/>
              </w:rPr>
              <w:t xml:space="preserve">b. The conveyance must be used to manage flood plains, stream banks, and stream channels. If the conveyance is only used for another purpose, then the conveyance is not part of the MS4. </w:t>
            </w:r>
          </w:p>
          <w:p w:rsidR="00CA7597" w:rsidRDefault="00CA7597" w:rsidP="00CA7597">
            <w:pPr>
              <w:autoSpaceDE w:val="0"/>
              <w:autoSpaceDN w:val="0"/>
              <w:adjustRightInd w:val="0"/>
              <w:rPr>
                <w:rFonts w:ascii="Times New Roman" w:hAnsi="Times New Roman" w:cs="Times New Roman"/>
                <w:color w:val="000000"/>
              </w:rPr>
            </w:pPr>
          </w:p>
          <w:p w:rsidR="00CA7597" w:rsidRDefault="00CA7597" w:rsidP="00CA7597">
            <w:pPr>
              <w:autoSpaceDE w:val="0"/>
              <w:autoSpaceDN w:val="0"/>
              <w:adjustRightInd w:val="0"/>
              <w:rPr>
                <w:rFonts w:ascii="Times New Roman" w:hAnsi="Times New Roman" w:cs="Times New Roman"/>
                <w:color w:val="000000"/>
              </w:rPr>
            </w:pPr>
            <w:r w:rsidRPr="00B948DA">
              <w:rPr>
                <w:rFonts w:ascii="Times New Roman" w:hAnsi="Times New Roman" w:cs="Times New Roman"/>
                <w:color w:val="000000"/>
              </w:rPr>
              <w:t xml:space="preserve">To clarify the topic of areas adjacent to state waters, this permit also provides clarification for what constitutes an MS4. First, a parcel/area must be located within and discharge to the MS4 permit area. Second, the parcel/area must be under the jurisdictional control of the permittee. </w:t>
            </w:r>
          </w:p>
          <w:p w:rsidR="00CA7597" w:rsidRPr="00B948DA" w:rsidRDefault="00CA7597" w:rsidP="00CA7597">
            <w:pPr>
              <w:autoSpaceDE w:val="0"/>
              <w:autoSpaceDN w:val="0"/>
              <w:adjustRightInd w:val="0"/>
              <w:rPr>
                <w:rFonts w:ascii="Times New Roman" w:hAnsi="Times New Roman" w:cs="Times New Roman"/>
                <w:color w:val="000000"/>
              </w:rPr>
            </w:pPr>
          </w:p>
          <w:p w:rsidR="00CA7597" w:rsidRDefault="00CA7597" w:rsidP="00CA7597">
            <w:pPr>
              <w:autoSpaceDE w:val="0"/>
              <w:autoSpaceDN w:val="0"/>
              <w:adjustRightInd w:val="0"/>
              <w:rPr>
                <w:rFonts w:ascii="Times New Roman" w:hAnsi="Times New Roman" w:cs="Times New Roman"/>
                <w:color w:val="000000"/>
              </w:rPr>
            </w:pPr>
            <w:r w:rsidRPr="00B948DA">
              <w:rPr>
                <w:rFonts w:ascii="Times New Roman" w:hAnsi="Times New Roman" w:cs="Times New Roman"/>
                <w:color w:val="000000"/>
              </w:rPr>
              <w:t>Areas that are adjacent to a state water may meet the two above criteria for what constitutes and MS4. For example, some permittees have jurisdictional authority over areas, such as drainage easements or right-of-ways, which are adjacent to a state water and which the permittee maintains. These areas can serve a variety of functions, including collecting and conveying stormwater to the state water. Since an MS4 is a conveyance or system of conveyances that are “designed or used for collecting or conveying stormwater”, these areas/easements/right-of-ways could be included in the permit area. Examples of activities that could include be conducted adjacent to state waters include stream bank stabilization activities or managing flood plains. In these examples, if a site is located within the permit boundary AND discharges stormwater onto a stream bank maintained by the permittee, the stream bank WOULD BE included considered part of the MS4. Another example of an activity that would be considered part of the MS4 would be: a site that discharges directly into the stream and transfers ownership of the pipe to the MS4 permittee.</w:t>
            </w:r>
          </w:p>
          <w:p w:rsidR="00CA7597" w:rsidRDefault="00CA7597" w:rsidP="00CA7597">
            <w:pPr>
              <w:autoSpaceDE w:val="0"/>
              <w:autoSpaceDN w:val="0"/>
              <w:adjustRightInd w:val="0"/>
            </w:pPr>
          </w:p>
          <w:p w:rsidR="00CA7597" w:rsidRPr="00B948DA" w:rsidRDefault="00CA7597" w:rsidP="00CA7597">
            <w:pPr>
              <w:autoSpaceDE w:val="0"/>
              <w:autoSpaceDN w:val="0"/>
              <w:adjustRightInd w:val="0"/>
              <w:rPr>
                <w:rFonts w:ascii="Times New Roman" w:hAnsi="Times New Roman" w:cs="Times New Roman"/>
                <w:color w:val="000000"/>
              </w:rPr>
            </w:pPr>
            <w:r w:rsidRPr="00BB5BFB">
              <w:rPr>
                <w:rFonts w:ascii="Times New Roman" w:hAnsi="Times New Roman" w:cs="Times New Roman"/>
              </w:rPr>
              <w:t xml:space="preserve">Alternatively, some permittees have no jurisdictional authority, such as drainage easements, easements, or right-of-ways, adjacent to certain state waters. Or, some permittees have an easement or right-of way, but not for the purpose of collection and conveying stormwater to that state water. These areas that are adjacent to state waters WOULD NOT be included in the permit area. An example of an area that would NOT be considered part of the MS4 would be a site that discharges directly into a stream or on a stream bank through a privately-owned pipe, where the permittee has no jurisdictional authority or drainage easement. Note that in this example, no part of the site, such as the end of a driveway or part of a parking lot, would discharge to the permittee’s MS4. </w:t>
            </w:r>
            <w:r w:rsidRPr="00BB5BFB">
              <w:rPr>
                <w:rFonts w:ascii="Times New Roman" w:hAnsi="Times New Roman" w:cs="Times New Roman"/>
                <w:highlight w:val="yellow"/>
              </w:rPr>
              <w:t>If any portion of the site discharges into the permittee’s MS4, then the site would be part of the permittee’s MS4.</w:t>
            </w:r>
            <w:r w:rsidRPr="00BB5BFB">
              <w:rPr>
                <w:rFonts w:ascii="Times New Roman" w:hAnsi="Times New Roman" w:cs="Times New Roman"/>
              </w:rPr>
              <w:t xml:space="preserve"> Permittees should note that the division could separately permit these types of discharge through section 61.3(2)(a) of Regulation 61 for any site outside of the permittee’s permit area.</w:t>
            </w:r>
          </w:p>
          <w:p w:rsidR="00CA7597" w:rsidRDefault="00CA7597" w:rsidP="00CA7597">
            <w:pPr>
              <w:spacing w:after="240"/>
              <w:rPr>
                <w:rFonts w:ascii="Times New Roman" w:hAnsi="Times New Roman" w:cs="Times New Roman"/>
                <w:bCs/>
              </w:rPr>
            </w:pPr>
            <w:r>
              <w:rPr>
                <w:rFonts w:ascii="Times New Roman" w:hAnsi="Times New Roman" w:cs="Times New Roman"/>
                <w:bCs/>
              </w:rPr>
              <w:t xml:space="preserve"> </w:t>
            </w:r>
          </w:p>
          <w:p w:rsidR="00CA7597" w:rsidRDefault="00CA7597" w:rsidP="00CA7597">
            <w:pPr>
              <w:spacing w:after="240"/>
              <w:rPr>
                <w:rFonts w:ascii="Times New Roman" w:hAnsi="Times New Roman" w:cs="Times New Roman"/>
                <w:bCs/>
              </w:rPr>
            </w:pPr>
            <w:r w:rsidRPr="005A1140">
              <w:rPr>
                <w:rFonts w:ascii="Times New Roman" w:hAnsi="Times New Roman" w:cs="Times New Roman"/>
                <w:bCs/>
              </w:rPr>
              <w:t>Per</w:t>
            </w:r>
            <w:r>
              <w:rPr>
                <w:rFonts w:ascii="Times New Roman" w:hAnsi="Times New Roman" w:cs="Times New Roman"/>
                <w:bCs/>
              </w:rPr>
              <w:t xml:space="preserve">mit Page 4 now only says: </w:t>
            </w:r>
          </w:p>
          <w:p w:rsidR="00CA7597" w:rsidRDefault="00CA7597" w:rsidP="00CA7597">
            <w:pPr>
              <w:spacing w:after="240"/>
              <w:rPr>
                <w:rFonts w:ascii="Times New Roman" w:hAnsi="Times New Roman" w:cs="Times New Roman"/>
              </w:rPr>
            </w:pPr>
            <w:r>
              <w:rPr>
                <w:rFonts w:ascii="Times New Roman" w:hAnsi="Times New Roman" w:cs="Times New Roman"/>
                <w:bCs/>
              </w:rPr>
              <w:t xml:space="preserve">A.1. </w:t>
            </w:r>
            <w:r w:rsidRPr="005A1140">
              <w:rPr>
                <w:rFonts w:ascii="Times New Roman" w:hAnsi="Times New Roman" w:cs="Times New Roman"/>
              </w:rPr>
              <w:t>Discharges from the MS4 within the permit area that are designed or used to convey stormwater to surface waters of the state are considered part of an MS4 and are authorized by this permit.</w:t>
            </w:r>
          </w:p>
          <w:p w:rsidR="00CA7597" w:rsidRDefault="00CA7597" w:rsidP="00CA7597">
            <w:pPr>
              <w:spacing w:after="240"/>
              <w:rPr>
                <w:rFonts w:ascii="Times New Roman" w:hAnsi="Times New Roman" w:cs="Times New Roman"/>
              </w:rPr>
            </w:pPr>
          </w:p>
          <w:p w:rsidR="00CA7597" w:rsidRDefault="00CA7597" w:rsidP="00CA7597">
            <w:pPr>
              <w:spacing w:after="240"/>
              <w:rPr>
                <w:rFonts w:ascii="Times New Roman" w:hAnsi="Times New Roman" w:cs="Times New Roman"/>
              </w:rPr>
            </w:pPr>
            <w:r w:rsidRPr="005A1140">
              <w:rPr>
                <w:rFonts w:ascii="Times New Roman" w:hAnsi="Times New Roman" w:cs="Times New Roman"/>
              </w:rPr>
              <w:t xml:space="preserve">Then </w:t>
            </w:r>
            <w:r>
              <w:rPr>
                <w:rFonts w:ascii="Times New Roman" w:hAnsi="Times New Roman" w:cs="Times New Roman"/>
              </w:rPr>
              <w:t>it was added:</w:t>
            </w:r>
            <w:r w:rsidRPr="005A1140">
              <w:rPr>
                <w:rFonts w:ascii="Times New Roman" w:hAnsi="Times New Roman" w:cs="Times New Roman"/>
              </w:rPr>
              <w:t xml:space="preserve"> </w:t>
            </w:r>
          </w:p>
          <w:p w:rsidR="00CA7597" w:rsidRDefault="00CA7597" w:rsidP="00CA7597">
            <w:pPr>
              <w:pStyle w:val="ListParagraph"/>
              <w:numPr>
                <w:ilvl w:val="0"/>
                <w:numId w:val="23"/>
              </w:numPr>
              <w:spacing w:after="240"/>
              <w:ind w:left="332" w:hanging="270"/>
              <w:rPr>
                <w:rFonts w:ascii="Times New Roman" w:hAnsi="Times New Roman" w:cs="Times New Roman"/>
              </w:rPr>
            </w:pPr>
            <w:r>
              <w:rPr>
                <w:rFonts w:ascii="Times New Roman" w:hAnsi="Times New Roman" w:cs="Times New Roman"/>
              </w:rPr>
              <w:t xml:space="preserve">1. A. </w:t>
            </w:r>
            <w:r w:rsidRPr="005A1140">
              <w:rPr>
                <w:rFonts w:ascii="Times New Roman" w:hAnsi="Times New Roman" w:cs="Times New Roman"/>
              </w:rPr>
              <w:t>iv. (B) Designed or used for collecting or conveying stormwater. For the purposes of this permit, stormwater conveyances also includes conveyances that are owned or operated by the permittee through agreement, contract, direct ownership, easement, or right-of-way and are for the purpose of managing flood plains, stream banks, and channels for conveyance of stormwater flows in order for the discharges t</w:t>
            </w:r>
            <w:r>
              <w:rPr>
                <w:rFonts w:ascii="Times New Roman" w:hAnsi="Times New Roman" w:cs="Times New Roman"/>
              </w:rPr>
              <w:t xml:space="preserve">o be </w:t>
            </w:r>
            <w:r w:rsidRPr="003C158C">
              <w:rPr>
                <w:rFonts w:ascii="Times New Roman" w:hAnsi="Times New Roman" w:cs="Times New Roman"/>
              </w:rPr>
              <w:t>authorized by this permit.</w:t>
            </w:r>
          </w:p>
          <w:p w:rsidR="00CA7597" w:rsidRPr="003C158C" w:rsidRDefault="00CA7597" w:rsidP="00CA7597">
            <w:pPr>
              <w:pStyle w:val="ListParagraph"/>
              <w:spacing w:after="240"/>
              <w:ind w:left="332"/>
              <w:rPr>
                <w:rFonts w:ascii="Times New Roman" w:hAnsi="Times New Roman" w:cs="Times New Roman"/>
              </w:rPr>
            </w:pPr>
          </w:p>
          <w:p w:rsidR="000C6C55" w:rsidRPr="0095642B" w:rsidRDefault="00CA7597" w:rsidP="00CA7597">
            <w:pPr>
              <w:spacing w:after="240"/>
              <w:rPr>
                <w:rFonts w:ascii="Times New Roman" w:hAnsi="Times New Roman" w:cs="Times New Roman"/>
                <w:bCs/>
              </w:rPr>
            </w:pPr>
            <w:r>
              <w:rPr>
                <w:rFonts w:ascii="Times New Roman" w:hAnsi="Times New Roman" w:cs="Times New Roman"/>
              </w:rPr>
              <w:t xml:space="preserve">2. b. </w:t>
            </w:r>
            <w:r w:rsidRPr="003C158C">
              <w:rPr>
                <w:rFonts w:ascii="Times New Roman" w:hAnsi="Times New Roman" w:cs="Times New Roman"/>
              </w:rPr>
              <w:t>vi. The discharge is from an area adjacent to a state water that IS NOT owned or operated by the permittee for the purpose of managing flood plains, stream banks, and channels for conveyance of stormwater flows.</w:t>
            </w:r>
          </w:p>
        </w:tc>
        <w:tc>
          <w:tcPr>
            <w:tcW w:w="1318" w:type="pct"/>
            <w:shd w:val="clear" w:color="auto" w:fill="auto"/>
            <w:vAlign w:val="center"/>
          </w:tcPr>
          <w:p w:rsidR="000C6C55" w:rsidRPr="0095642B" w:rsidRDefault="000C6C55" w:rsidP="00BF463D">
            <w:pPr>
              <w:spacing w:after="240"/>
              <w:rPr>
                <w:rFonts w:ascii="Times New Roman" w:hAnsi="Times New Roman" w:cs="Times New Roman"/>
              </w:rPr>
            </w:pPr>
            <w:r w:rsidRPr="0095642B">
              <w:rPr>
                <w:rFonts w:ascii="Times New Roman" w:hAnsi="Times New Roman" w:cs="Times New Roman"/>
                <w:bCs/>
              </w:rPr>
              <w:t>Including areas that don’t discharge into the MS4 is beyond the scope of the MS4 permit and Regulation 61.</w:t>
            </w:r>
          </w:p>
          <w:p w:rsidR="000C6C55" w:rsidRPr="0095642B" w:rsidRDefault="000C6C55" w:rsidP="00BF463D">
            <w:pPr>
              <w:autoSpaceDE w:val="0"/>
              <w:autoSpaceDN w:val="0"/>
              <w:adjustRightInd w:val="0"/>
              <w:rPr>
                <w:rFonts w:ascii="Times New Roman" w:hAnsi="Times New Roman" w:cs="Times New Roman"/>
              </w:rPr>
            </w:pPr>
            <w:r>
              <w:rPr>
                <w:rFonts w:ascii="Times New Roman" w:eastAsia="Times New Roman" w:hAnsi="Times New Roman" w:cs="Times New Roman"/>
              </w:rPr>
              <w:t>Fact sheet</w:t>
            </w:r>
            <w:r w:rsidRPr="2F8DB996">
              <w:rPr>
                <w:rFonts w:ascii="Times New Roman" w:eastAsia="Times New Roman" w:hAnsi="Times New Roman" w:cs="Times New Roman"/>
              </w:rPr>
              <w:t xml:space="preserve"> page 16 says:  This permit also provides clarification for what constitutes an MS4. Included in the definition of an MS4 are areas owned or operated by a municipality that are adjacent to classified waters of the state and that are designed or used to convey stormwater into the waterway. These areas are often maintained by municipalities through direct ownership, easement, or right-of-way for the purpose of managing flood plains, stream banks, and channels for conveyance of stormwater flows. For example, a discharge from a privately-owned stormwater collection system into and through a municipality’s easement along a stream or other waterway would be considered a discharge into the municipality’s MS4.</w:t>
            </w:r>
          </w:p>
          <w:p w:rsidR="000C6C55" w:rsidRPr="0095642B" w:rsidRDefault="000C6C55" w:rsidP="00BF463D">
            <w:pPr>
              <w:autoSpaceDE w:val="0"/>
              <w:autoSpaceDN w:val="0"/>
              <w:adjustRightInd w:val="0"/>
              <w:rPr>
                <w:rFonts w:ascii="Times New Roman" w:hAnsi="Times New Roman" w:cs="Times New Roman"/>
              </w:rPr>
            </w:pPr>
          </w:p>
          <w:p w:rsidR="000C6C55" w:rsidRPr="0095642B" w:rsidRDefault="000C6C55" w:rsidP="00BF463D">
            <w:pPr>
              <w:autoSpaceDE w:val="0"/>
              <w:autoSpaceDN w:val="0"/>
              <w:adjustRightInd w:val="0"/>
              <w:rPr>
                <w:rFonts w:ascii="Times New Roman" w:hAnsi="Times New Roman" w:cs="Times New Roman"/>
              </w:rPr>
            </w:pPr>
            <w:r>
              <w:rPr>
                <w:rFonts w:ascii="Times New Roman" w:hAnsi="Times New Roman" w:cs="Times New Roman"/>
              </w:rPr>
              <w:t>Part I.J.29. of the draft permit defines</w:t>
            </w:r>
            <w:r w:rsidRPr="0095642B">
              <w:rPr>
                <w:rFonts w:ascii="Times New Roman" w:hAnsi="Times New Roman" w:cs="Times New Roman"/>
              </w:rPr>
              <w:t xml:space="preserve"> Municipal Separate Storm Sewer System (MS4): A conveyance or system of conveyances (including roads with drainage systems, municipal streets, catch basins, curbs, gutters, ditches, man-made</w:t>
            </w:r>
            <w:r>
              <w:rPr>
                <w:rFonts w:ascii="Times New Roman" w:hAnsi="Times New Roman" w:cs="Times New Roman"/>
              </w:rPr>
              <w:t xml:space="preserve"> </w:t>
            </w:r>
            <w:r w:rsidRPr="0095642B">
              <w:rPr>
                <w:rFonts w:ascii="Times New Roman" w:hAnsi="Times New Roman" w:cs="Times New Roman"/>
              </w:rPr>
              <w:t>channels, or storm drains):</w:t>
            </w:r>
          </w:p>
          <w:p w:rsidR="000C6C55" w:rsidRPr="0095642B" w:rsidRDefault="000C6C55" w:rsidP="00BF463D">
            <w:pPr>
              <w:autoSpaceDE w:val="0"/>
              <w:autoSpaceDN w:val="0"/>
              <w:adjustRightInd w:val="0"/>
              <w:ind w:left="970" w:hanging="250"/>
              <w:rPr>
                <w:rFonts w:ascii="Times New Roman" w:hAnsi="Times New Roman" w:cs="Times New Roman"/>
              </w:rPr>
            </w:pPr>
            <w:r w:rsidRPr="0095642B">
              <w:rPr>
                <w:rFonts w:ascii="Times New Roman" w:hAnsi="Times New Roman" w:cs="Times New Roman"/>
              </w:rPr>
              <w:t>a. Owned or operated by a state, city, town, borough, county, parish, district, association, or  other public body (created by or pursuant to state law) having jurisdiction over disposal of</w:t>
            </w:r>
            <w:r>
              <w:rPr>
                <w:rFonts w:ascii="Times New Roman" w:hAnsi="Times New Roman" w:cs="Times New Roman"/>
              </w:rPr>
              <w:t xml:space="preserve"> </w:t>
            </w:r>
            <w:r w:rsidRPr="0095642B">
              <w:rPr>
                <w:rFonts w:ascii="Times New Roman" w:hAnsi="Times New Roman" w:cs="Times New Roman"/>
              </w:rPr>
              <w:t>sewage, industrial wastes, stormwater, or other wastes, including special districts under state law such as a sewer district, flood control district or drainage district, or similar entity, or an</w:t>
            </w:r>
            <w:r>
              <w:rPr>
                <w:rFonts w:ascii="Times New Roman" w:hAnsi="Times New Roman" w:cs="Times New Roman"/>
              </w:rPr>
              <w:t xml:space="preserve"> </w:t>
            </w:r>
            <w:r w:rsidRPr="0095642B">
              <w:rPr>
                <w:rFonts w:ascii="Times New Roman" w:hAnsi="Times New Roman" w:cs="Times New Roman"/>
              </w:rPr>
              <w:t>Indian tribe or an authorized Indian tribal organization, or a designated and approved management agency under section 208 of the CWA that discharges to waters of the United</w:t>
            </w:r>
            <w:r>
              <w:rPr>
                <w:rFonts w:ascii="Times New Roman" w:hAnsi="Times New Roman" w:cs="Times New Roman"/>
              </w:rPr>
              <w:t xml:space="preserve"> </w:t>
            </w:r>
            <w:r w:rsidRPr="0095642B">
              <w:rPr>
                <w:rFonts w:ascii="Times New Roman" w:hAnsi="Times New Roman" w:cs="Times New Roman"/>
              </w:rPr>
              <w:t>States;</w:t>
            </w:r>
          </w:p>
          <w:p w:rsidR="000C6C55" w:rsidRPr="0095642B" w:rsidRDefault="000C6C55" w:rsidP="00BF463D">
            <w:pPr>
              <w:autoSpaceDE w:val="0"/>
              <w:autoSpaceDN w:val="0"/>
              <w:adjustRightInd w:val="0"/>
              <w:ind w:left="720"/>
              <w:rPr>
                <w:rFonts w:ascii="Times New Roman" w:hAnsi="Times New Roman" w:cs="Times New Roman"/>
              </w:rPr>
            </w:pPr>
            <w:r w:rsidRPr="0095642B">
              <w:rPr>
                <w:rFonts w:ascii="Times New Roman" w:hAnsi="Times New Roman" w:cs="Times New Roman"/>
              </w:rPr>
              <w:t>b. Designed or used for collecting or conveying stormwater;</w:t>
            </w:r>
          </w:p>
          <w:p w:rsidR="000C6C55" w:rsidRPr="0095642B" w:rsidRDefault="000C6C55" w:rsidP="00BF463D">
            <w:pPr>
              <w:autoSpaceDE w:val="0"/>
              <w:autoSpaceDN w:val="0"/>
              <w:adjustRightInd w:val="0"/>
              <w:ind w:left="720"/>
              <w:rPr>
                <w:rFonts w:ascii="Times New Roman" w:hAnsi="Times New Roman" w:cs="Times New Roman"/>
              </w:rPr>
            </w:pPr>
            <w:r w:rsidRPr="0095642B">
              <w:rPr>
                <w:rFonts w:ascii="Times New Roman" w:hAnsi="Times New Roman" w:cs="Times New Roman"/>
              </w:rPr>
              <w:t>c. Which is not a combined sewer; and</w:t>
            </w:r>
          </w:p>
          <w:p w:rsidR="000C6C55" w:rsidRPr="0095642B" w:rsidRDefault="000C6C55" w:rsidP="00BF463D">
            <w:pPr>
              <w:autoSpaceDE w:val="0"/>
              <w:autoSpaceDN w:val="0"/>
              <w:adjustRightInd w:val="0"/>
              <w:ind w:left="970" w:hanging="250"/>
              <w:rPr>
                <w:rFonts w:ascii="Times New Roman" w:hAnsi="Times New Roman" w:cs="Times New Roman"/>
              </w:rPr>
            </w:pPr>
            <w:r w:rsidRPr="0095642B">
              <w:rPr>
                <w:rFonts w:ascii="Times New Roman" w:hAnsi="Times New Roman" w:cs="Times New Roman"/>
              </w:rPr>
              <w:t>d. Which is not part of a Publicly Owned Treatment Works (POTW). See 5 CCR 1002-61.2(62).</w:t>
            </w:r>
          </w:p>
          <w:p w:rsidR="000C6C55" w:rsidRPr="0095642B" w:rsidRDefault="000C6C55" w:rsidP="00BF463D">
            <w:pPr>
              <w:autoSpaceDE w:val="0"/>
              <w:autoSpaceDN w:val="0"/>
              <w:adjustRightInd w:val="0"/>
              <w:rPr>
                <w:rFonts w:ascii="Times New Roman" w:hAnsi="Times New Roman" w:cs="Times New Roman"/>
              </w:rPr>
            </w:pPr>
          </w:p>
          <w:p w:rsidR="000C6C55" w:rsidRPr="0095642B" w:rsidRDefault="000C6C55" w:rsidP="00BF463D">
            <w:pPr>
              <w:rPr>
                <w:rFonts w:ascii="Times New Roman" w:hAnsi="Times New Roman" w:cs="Times New Roman"/>
              </w:rPr>
            </w:pPr>
            <w:r w:rsidRPr="009F747D">
              <w:rPr>
                <w:rFonts w:ascii="Times New Roman" w:hAnsi="Times New Roman" w:cs="Times New Roman"/>
              </w:rPr>
              <w:t>“Adjacent to state waters” is not a discharge to the municipality's MS4. CSC has concerns that by adding “adjacent to state waters” it changes the definition of a MS4.</w:t>
            </w:r>
            <w:r>
              <w:rPr>
                <w:rFonts w:ascii="Times New Roman" w:hAnsi="Times New Roman" w:cs="Times New Roman"/>
              </w:rPr>
              <w:t xml:space="preserve">  </w:t>
            </w:r>
          </w:p>
        </w:tc>
      </w:tr>
      <w:tr w:rsidR="00803A74" w:rsidRPr="00B6274A" w:rsidTr="00803A74">
        <w:trPr>
          <w:cantSplit/>
          <w:trHeight w:val="737"/>
        </w:trPr>
        <w:tc>
          <w:tcPr>
            <w:tcW w:w="1680" w:type="pct"/>
            <w:gridSpan w:val="3"/>
            <w:shd w:val="clear" w:color="auto" w:fill="D9D9D9" w:themeFill="background1" w:themeFillShade="D9"/>
          </w:tcPr>
          <w:p w:rsidR="000C6C55" w:rsidRDefault="000C6C55" w:rsidP="00BF463D">
            <w:pPr>
              <w:shd w:val="clear" w:color="auto" w:fill="D9D9D9" w:themeFill="background1" w:themeFillShade="D9"/>
              <w:contextualSpacing/>
              <w:rPr>
                <w:rFonts w:ascii="Times New Roman" w:hAnsi="Times New Roman" w:cs="Times New Roman"/>
                <w:sz w:val="28"/>
                <w:szCs w:val="28"/>
              </w:rPr>
            </w:pPr>
          </w:p>
        </w:tc>
        <w:tc>
          <w:tcPr>
            <w:tcW w:w="3320" w:type="pct"/>
            <w:gridSpan w:val="5"/>
            <w:shd w:val="clear" w:color="auto" w:fill="D9D9D9" w:themeFill="background1" w:themeFillShade="D9"/>
            <w:vAlign w:val="center"/>
          </w:tcPr>
          <w:p w:rsidR="000C6C55" w:rsidRDefault="000C6C55" w:rsidP="00BF463D">
            <w:pPr>
              <w:shd w:val="clear" w:color="auto" w:fill="D9D9D9" w:themeFill="background1" w:themeFillShade="D9"/>
              <w:contextualSpacing/>
              <w:rPr>
                <w:rFonts w:ascii="Times New Roman" w:hAnsi="Times New Roman" w:cs="Times New Roman"/>
                <w:sz w:val="28"/>
                <w:szCs w:val="28"/>
              </w:rPr>
            </w:pPr>
          </w:p>
          <w:p w:rsidR="000C6C55" w:rsidRDefault="000C6C55" w:rsidP="00BF463D">
            <w:pPr>
              <w:shd w:val="clear" w:color="auto" w:fill="D9D9D9" w:themeFill="background1" w:themeFillShade="D9"/>
              <w:contextualSpacing/>
              <w:rPr>
                <w:rFonts w:ascii="Times New Roman" w:hAnsi="Times New Roman" w:cs="Times New Roman"/>
                <w:sz w:val="28"/>
                <w:szCs w:val="28"/>
              </w:rPr>
            </w:pPr>
            <w:r w:rsidRPr="00D77AE2">
              <w:rPr>
                <w:rFonts w:ascii="Times New Roman" w:hAnsi="Times New Roman" w:cs="Times New Roman"/>
                <w:sz w:val="28"/>
                <w:szCs w:val="28"/>
              </w:rPr>
              <w:t>EDUCATION AND OUTREACH</w:t>
            </w:r>
          </w:p>
          <w:p w:rsidR="000C6C55" w:rsidRPr="00B6274A" w:rsidRDefault="000C6C55" w:rsidP="00BF463D">
            <w:pPr>
              <w:shd w:val="clear" w:color="auto" w:fill="D9D9D9" w:themeFill="background1" w:themeFillShade="D9"/>
              <w:contextualSpacing/>
              <w:rPr>
                <w:rFonts w:ascii="Times New Roman" w:hAnsi="Times New Roman" w:cs="Times New Roman"/>
              </w:rPr>
            </w:pPr>
          </w:p>
        </w:tc>
      </w:tr>
      <w:tr w:rsidR="00803A74" w:rsidRPr="00B6274A" w:rsidTr="002F03C5">
        <w:trPr>
          <w:cantSplit/>
          <w:trHeight w:val="908"/>
        </w:trPr>
        <w:tc>
          <w:tcPr>
            <w:tcW w:w="566" w:type="pct"/>
            <w:gridSpan w:val="2"/>
            <w:vAlign w:val="center"/>
          </w:tcPr>
          <w:p w:rsidR="000C6C55" w:rsidRPr="00B6274A" w:rsidRDefault="000C6C55" w:rsidP="004B2F80">
            <w:pPr>
              <w:rPr>
                <w:rFonts w:ascii="Times New Roman" w:eastAsia="Times New Roman" w:hAnsi="Times New Roman" w:cs="Times New Roman"/>
              </w:rPr>
            </w:pPr>
            <w:r w:rsidRPr="00B6274A">
              <w:rPr>
                <w:rFonts w:ascii="Times New Roman" w:eastAsia="Times New Roman" w:hAnsi="Times New Roman" w:cs="Times New Roman"/>
              </w:rPr>
              <w:t xml:space="preserve">I.E.1.a.ii. </w:t>
            </w:r>
          </w:p>
          <w:p w:rsidR="000C6C55" w:rsidRPr="00B6274A" w:rsidRDefault="000C6C55" w:rsidP="004B2F80">
            <w:pPr>
              <w:rPr>
                <w:rFonts w:ascii="Times New Roman" w:eastAsia="Times New Roman" w:hAnsi="Times New Roman" w:cs="Times New Roman"/>
              </w:rPr>
            </w:pPr>
            <w:r w:rsidRPr="00B6274A">
              <w:rPr>
                <w:rFonts w:ascii="Times New Roman" w:eastAsia="Times New Roman" w:hAnsi="Times New Roman" w:cs="Times New Roman"/>
              </w:rPr>
              <w:t>E&amp;O</w:t>
            </w:r>
          </w:p>
          <w:p w:rsidR="000C6C55" w:rsidRPr="00B6274A" w:rsidRDefault="000C6C55" w:rsidP="004B2F80">
            <w:pPr>
              <w:rPr>
                <w:rFonts w:ascii="Times New Roman" w:hAnsi="Times New Roman" w:cs="Times New Roman"/>
              </w:rPr>
            </w:pPr>
            <w:r w:rsidRPr="00B6274A">
              <w:rPr>
                <w:rFonts w:ascii="Times New Roman" w:eastAsia="Times New Roman" w:hAnsi="Times New Roman" w:cs="Times New Roman"/>
              </w:rPr>
              <w:t>Activities Table</w:t>
            </w:r>
          </w:p>
        </w:tc>
        <w:tc>
          <w:tcPr>
            <w:tcW w:w="1114" w:type="pct"/>
            <w:vAlign w:val="center"/>
          </w:tcPr>
          <w:p w:rsidR="000C6C55" w:rsidRPr="00B6274A" w:rsidRDefault="000C6C55" w:rsidP="0001658B">
            <w:pPr>
              <w:contextualSpacing/>
              <w:rPr>
                <w:rFonts w:ascii="Times New Roman" w:hAnsi="Times New Roman" w:cs="Times New Roman"/>
                <w:i/>
              </w:rPr>
            </w:pPr>
            <w:r w:rsidRPr="00B6274A">
              <w:rPr>
                <w:rFonts w:ascii="Times New Roman" w:hAnsi="Times New Roman" w:cs="Times New Roman"/>
                <w:i/>
              </w:rPr>
              <w:t>TABLE 1</w:t>
            </w:r>
          </w:p>
          <w:p w:rsidR="000C6C55" w:rsidRPr="00B6274A" w:rsidRDefault="000C6C55" w:rsidP="0001658B">
            <w:pPr>
              <w:contextualSpacing/>
              <w:rPr>
                <w:rFonts w:ascii="Times New Roman" w:hAnsi="Times New Roman" w:cs="Times New Roman"/>
              </w:rPr>
            </w:pPr>
            <w:r w:rsidRPr="00B6274A">
              <w:rPr>
                <w:rFonts w:ascii="Times New Roman" w:hAnsi="Times New Roman" w:cs="Times New Roman"/>
                <w:i/>
              </w:rPr>
              <w:t>Education and Outreach Activities Table</w:t>
            </w:r>
          </w:p>
        </w:tc>
        <w:tc>
          <w:tcPr>
            <w:tcW w:w="957" w:type="pct"/>
            <w:gridSpan w:val="3"/>
            <w:vAlign w:val="center"/>
          </w:tcPr>
          <w:p w:rsidR="000C6C55" w:rsidRDefault="000C6C55" w:rsidP="0001658B">
            <w:pPr>
              <w:contextualSpacing/>
              <w:rPr>
                <w:rFonts w:ascii="Times New Roman" w:eastAsia="Times New Roman" w:hAnsi="Times New Roman" w:cs="Times New Roman"/>
              </w:rPr>
            </w:pPr>
            <w:r w:rsidRPr="00FA4FF3">
              <w:rPr>
                <w:rFonts w:ascii="Times New Roman" w:eastAsia="Times New Roman" w:hAnsi="Times New Roman" w:cs="Times New Roman"/>
              </w:rPr>
              <w:t xml:space="preserve">Please </w:t>
            </w:r>
            <w:r>
              <w:rPr>
                <w:rFonts w:ascii="Times New Roman" w:eastAsia="Times New Roman" w:hAnsi="Times New Roman" w:cs="Times New Roman"/>
              </w:rPr>
              <w:t>add</w:t>
            </w:r>
            <w:r w:rsidRPr="00FA4FF3">
              <w:rPr>
                <w:rFonts w:ascii="Times New Roman" w:eastAsia="Times New Roman" w:hAnsi="Times New Roman" w:cs="Times New Roman"/>
              </w:rPr>
              <w:t xml:space="preserve"> the following proposed concept: </w:t>
            </w:r>
          </w:p>
          <w:p w:rsidR="000C6C55" w:rsidRPr="00B6274A" w:rsidRDefault="000C6C55" w:rsidP="0001658B">
            <w:pPr>
              <w:contextualSpacing/>
              <w:rPr>
                <w:rFonts w:ascii="Times New Roman" w:hAnsi="Times New Roman" w:cs="Times New Roman"/>
              </w:rPr>
            </w:pPr>
            <w:r w:rsidRPr="00B6274A">
              <w:rPr>
                <w:rFonts w:ascii="Times New Roman" w:eastAsia="Times New Roman" w:hAnsi="Times New Roman" w:cs="Times New Roman"/>
              </w:rPr>
              <w:t>The permittee may submit Public Education Program elements not listed in the table to seek Division approval if unlisted elements will be used to meet the permit requirement.</w:t>
            </w:r>
          </w:p>
        </w:tc>
        <w:tc>
          <w:tcPr>
            <w:tcW w:w="1045" w:type="pct"/>
          </w:tcPr>
          <w:p w:rsidR="00742DB7" w:rsidRPr="001A6CE0" w:rsidRDefault="001A6CE0" w:rsidP="00742DB7">
            <w:pPr>
              <w:contextualSpacing/>
              <w:rPr>
                <w:rFonts w:ascii="Times New Roman" w:eastAsia="Times New Roman" w:hAnsi="Times New Roman" w:cs="Times New Roman"/>
              </w:rPr>
            </w:pPr>
            <w:r>
              <w:rPr>
                <w:rFonts w:ascii="Times New Roman" w:eastAsia="Times New Roman" w:hAnsi="Times New Roman" w:cs="Times New Roman"/>
              </w:rPr>
              <w:t>No</w:t>
            </w:r>
            <w:r w:rsidR="00742DB7" w:rsidRPr="001A6CE0">
              <w:rPr>
                <w:rFonts w:ascii="Times New Roman" w:eastAsia="Times New Roman" w:hAnsi="Times New Roman" w:cs="Times New Roman"/>
              </w:rPr>
              <w:t>, this comment was not incorporated into the permit.</w:t>
            </w:r>
          </w:p>
          <w:p w:rsidR="00742DB7" w:rsidRPr="00591503" w:rsidRDefault="00742DB7" w:rsidP="00742DB7">
            <w:pPr>
              <w:contextualSpacing/>
              <w:rPr>
                <w:rFonts w:ascii="Times New Roman" w:eastAsia="Times New Roman" w:hAnsi="Times New Roman" w:cs="Times New Roman"/>
              </w:rPr>
            </w:pPr>
          </w:p>
          <w:p w:rsidR="0039387B" w:rsidRPr="00591503" w:rsidRDefault="0039387B" w:rsidP="00742DB7">
            <w:pPr>
              <w:contextualSpacing/>
              <w:rPr>
                <w:rFonts w:ascii="Times New Roman" w:eastAsia="Times New Roman" w:hAnsi="Times New Roman" w:cs="Times New Roman"/>
              </w:rPr>
            </w:pPr>
            <w:r w:rsidRPr="00591503">
              <w:rPr>
                <w:rFonts w:ascii="Times New Roman" w:eastAsia="Times New Roman" w:hAnsi="Times New Roman" w:cs="Times New Roman"/>
              </w:rPr>
              <w:t>Response3: Add Education &amp; Outreach Activities that are not Listed in the Table Page 29-Public Notice Comments.</w:t>
            </w:r>
          </w:p>
          <w:p w:rsidR="000C6C55" w:rsidRDefault="00742DB7" w:rsidP="00742DB7">
            <w:pPr>
              <w:contextualSpacing/>
              <w:rPr>
                <w:rFonts w:ascii="Times New Roman" w:eastAsia="Times New Roman" w:hAnsi="Times New Roman" w:cs="Times New Roman"/>
              </w:rPr>
            </w:pPr>
            <w:r w:rsidRPr="00591503">
              <w:rPr>
                <w:rFonts w:ascii="Times New Roman" w:eastAsia="Times New Roman" w:hAnsi="Times New Roman" w:cs="Times New Roman"/>
              </w:rPr>
              <w:t>Division’s response was that “permittees may apply for a permit modification at any time during the permit term to add any additional education and outreach activities that are not listed in the table</w:t>
            </w:r>
            <w:r>
              <w:rPr>
                <w:rFonts w:ascii="Times New Roman" w:eastAsia="Times New Roman" w:hAnsi="Times New Roman" w:cs="Times New Roman"/>
              </w:rPr>
              <w:t>.</w:t>
            </w:r>
          </w:p>
          <w:p w:rsidR="0039387B" w:rsidRDefault="0039387B" w:rsidP="00742DB7">
            <w:pPr>
              <w:contextualSpacing/>
              <w:rPr>
                <w:rFonts w:ascii="Times New Roman" w:eastAsia="Times New Roman" w:hAnsi="Times New Roman" w:cs="Times New Roman"/>
              </w:rPr>
            </w:pPr>
          </w:p>
          <w:p w:rsidR="0039387B" w:rsidRDefault="0039387B" w:rsidP="00742DB7">
            <w:pPr>
              <w:contextualSpacing/>
              <w:rPr>
                <w:rFonts w:ascii="Times New Roman" w:eastAsia="Times New Roman" w:hAnsi="Times New Roman" w:cs="Times New Roman"/>
              </w:rPr>
            </w:pPr>
          </w:p>
        </w:tc>
        <w:tc>
          <w:tcPr>
            <w:tcW w:w="1318" w:type="pct"/>
            <w:vAlign w:val="center"/>
          </w:tcPr>
          <w:p w:rsidR="000C6C55" w:rsidRPr="00B6274A" w:rsidRDefault="000C6C55" w:rsidP="0001658B">
            <w:pPr>
              <w:contextualSpacing/>
              <w:rPr>
                <w:rFonts w:ascii="Times New Roman" w:eastAsia="Times New Roman" w:hAnsi="Times New Roman" w:cs="Times New Roman"/>
              </w:rPr>
            </w:pPr>
            <w:r>
              <w:rPr>
                <w:rFonts w:ascii="Times New Roman" w:eastAsia="Times New Roman" w:hAnsi="Times New Roman" w:cs="Times New Roman"/>
              </w:rPr>
              <w:t>Permittees</w:t>
            </w:r>
            <w:r w:rsidRPr="00B6274A">
              <w:rPr>
                <w:rFonts w:ascii="Times New Roman" w:eastAsia="Times New Roman" w:hAnsi="Times New Roman" w:cs="Times New Roman"/>
              </w:rPr>
              <w:t xml:space="preserve"> would like the ability to submit for approval of alternative elements or methods to </w:t>
            </w:r>
            <w:r>
              <w:rPr>
                <w:rFonts w:ascii="Times New Roman" w:eastAsia="Times New Roman" w:hAnsi="Times New Roman" w:cs="Times New Roman"/>
              </w:rPr>
              <w:t xml:space="preserve">add new outreach activities.  Permittees </w:t>
            </w:r>
            <w:r w:rsidRPr="00B6274A">
              <w:rPr>
                <w:rFonts w:ascii="Times New Roman" w:eastAsia="Times New Roman" w:hAnsi="Times New Roman" w:cs="Times New Roman"/>
              </w:rPr>
              <w:t>envision that with the increase in technology there may be innovative opportunities for outreach.</w:t>
            </w:r>
          </w:p>
        </w:tc>
      </w:tr>
      <w:tr w:rsidR="00803A74" w:rsidRPr="0095642B" w:rsidTr="00803A74">
        <w:trPr>
          <w:cantSplit/>
          <w:trHeight w:val="620"/>
        </w:trPr>
        <w:tc>
          <w:tcPr>
            <w:tcW w:w="1680" w:type="pct"/>
            <w:gridSpan w:val="3"/>
            <w:shd w:val="clear" w:color="auto" w:fill="D9D9D9" w:themeFill="background1" w:themeFillShade="D9"/>
          </w:tcPr>
          <w:p w:rsidR="000C6C55" w:rsidRDefault="000C6C55" w:rsidP="00BF463D">
            <w:pPr>
              <w:contextualSpacing/>
              <w:rPr>
                <w:rFonts w:ascii="Times New Roman" w:hAnsi="Times New Roman" w:cs="Times New Roman"/>
                <w:sz w:val="28"/>
                <w:szCs w:val="28"/>
              </w:rPr>
            </w:pPr>
          </w:p>
        </w:tc>
        <w:tc>
          <w:tcPr>
            <w:tcW w:w="3320" w:type="pct"/>
            <w:gridSpan w:val="5"/>
            <w:shd w:val="clear" w:color="auto" w:fill="D9D9D9" w:themeFill="background1" w:themeFillShade="D9"/>
            <w:vAlign w:val="center"/>
          </w:tcPr>
          <w:p w:rsidR="000C6C55" w:rsidRDefault="000C6C55" w:rsidP="00BF463D">
            <w:pPr>
              <w:contextualSpacing/>
              <w:rPr>
                <w:rFonts w:ascii="Times New Roman" w:hAnsi="Times New Roman" w:cs="Times New Roman"/>
                <w:sz w:val="28"/>
                <w:szCs w:val="28"/>
              </w:rPr>
            </w:pPr>
          </w:p>
          <w:p w:rsidR="000C6C55" w:rsidRDefault="000C6C55" w:rsidP="00BF463D">
            <w:pPr>
              <w:contextualSpacing/>
              <w:rPr>
                <w:rFonts w:ascii="Times New Roman" w:hAnsi="Times New Roman" w:cs="Times New Roman"/>
                <w:sz w:val="28"/>
                <w:szCs w:val="28"/>
              </w:rPr>
            </w:pPr>
            <w:r w:rsidRPr="00F17655">
              <w:rPr>
                <w:rFonts w:ascii="Times New Roman" w:hAnsi="Times New Roman" w:cs="Times New Roman"/>
                <w:sz w:val="28"/>
                <w:szCs w:val="28"/>
              </w:rPr>
              <w:t>ILLICIT DISCHARGE DETECTION AND ELIMINATION</w:t>
            </w:r>
          </w:p>
          <w:p w:rsidR="000C6C55" w:rsidRDefault="000C6C55" w:rsidP="00BF463D">
            <w:pPr>
              <w:contextualSpacing/>
              <w:rPr>
                <w:rFonts w:ascii="Times New Roman" w:hAnsi="Times New Roman" w:cs="Times New Roman"/>
              </w:rPr>
            </w:pPr>
          </w:p>
        </w:tc>
      </w:tr>
      <w:tr w:rsidR="00803A74" w:rsidRPr="0095642B" w:rsidTr="002F03C5">
        <w:trPr>
          <w:cantSplit/>
          <w:trHeight w:val="620"/>
        </w:trPr>
        <w:tc>
          <w:tcPr>
            <w:tcW w:w="566" w:type="pct"/>
            <w:gridSpan w:val="2"/>
            <w:shd w:val="clear" w:color="auto" w:fill="auto"/>
            <w:vAlign w:val="center"/>
          </w:tcPr>
          <w:p w:rsidR="000C6C55" w:rsidRPr="00F17655" w:rsidRDefault="000C6C55" w:rsidP="00746C23">
            <w:pPr>
              <w:contextualSpacing/>
              <w:rPr>
                <w:rFonts w:ascii="Times New Roman" w:hAnsi="Times New Roman" w:cs="Times New Roman"/>
              </w:rPr>
            </w:pPr>
            <w:r w:rsidRPr="00F17655">
              <w:rPr>
                <w:rFonts w:ascii="Times New Roman" w:eastAsia="Times New Roman" w:hAnsi="Times New Roman" w:cs="Times New Roman"/>
              </w:rPr>
              <w:t>I.E.2.a.v</w:t>
            </w:r>
            <w:r>
              <w:rPr>
                <w:rFonts w:ascii="Times New Roman" w:eastAsia="Times New Roman" w:hAnsi="Times New Roman" w:cs="Times New Roman"/>
              </w:rPr>
              <w:t>.</w:t>
            </w:r>
            <w:r w:rsidRPr="00F17655">
              <w:rPr>
                <w:rFonts w:ascii="Times New Roman" w:eastAsia="Times New Roman" w:hAnsi="Times New Roman" w:cs="Times New Roman"/>
              </w:rPr>
              <w:t>(Y)</w:t>
            </w:r>
          </w:p>
          <w:p w:rsidR="000C6C55" w:rsidRPr="00F17655" w:rsidRDefault="000C6C55" w:rsidP="00746C23">
            <w:pPr>
              <w:contextualSpacing/>
              <w:rPr>
                <w:rFonts w:ascii="Times New Roman" w:hAnsi="Times New Roman" w:cs="Times New Roman"/>
              </w:rPr>
            </w:pPr>
            <w:r w:rsidRPr="00F17655">
              <w:rPr>
                <w:rFonts w:ascii="Times New Roman" w:hAnsi="Times New Roman" w:cs="Times New Roman"/>
              </w:rPr>
              <w:t>IDDE</w:t>
            </w:r>
          </w:p>
          <w:p w:rsidR="000C6C55" w:rsidRPr="00F17655" w:rsidRDefault="000C6C55" w:rsidP="00746C23">
            <w:pPr>
              <w:contextualSpacing/>
              <w:rPr>
                <w:rFonts w:ascii="Times New Roman" w:hAnsi="Times New Roman" w:cs="Times New Roman"/>
              </w:rPr>
            </w:pPr>
            <w:r w:rsidRPr="00F17655">
              <w:rPr>
                <w:rFonts w:ascii="Times New Roman" w:hAnsi="Times New Roman" w:cs="Times New Roman"/>
              </w:rPr>
              <w:t>Excluded Discharges</w:t>
            </w:r>
          </w:p>
          <w:p w:rsidR="000C6C55" w:rsidRPr="00F17655" w:rsidRDefault="000C6C55" w:rsidP="00746C23">
            <w:pPr>
              <w:contextualSpacing/>
              <w:rPr>
                <w:rFonts w:ascii="Times New Roman" w:hAnsi="Times New Roman" w:cs="Times New Roman"/>
              </w:rPr>
            </w:pPr>
          </w:p>
        </w:tc>
        <w:tc>
          <w:tcPr>
            <w:tcW w:w="1114" w:type="pct"/>
            <w:shd w:val="clear" w:color="auto" w:fill="auto"/>
            <w:vAlign w:val="center"/>
          </w:tcPr>
          <w:p w:rsidR="000C6C55" w:rsidRPr="00F17655" w:rsidRDefault="000C6C55" w:rsidP="00BF463D">
            <w:pPr>
              <w:pStyle w:val="BodyText"/>
              <w:widowControl w:val="0"/>
              <w:tabs>
                <w:tab w:val="left" w:pos="460"/>
              </w:tabs>
              <w:spacing w:before="121" w:after="0"/>
              <w:ind w:right="260"/>
              <w:rPr>
                <w:rFonts w:ascii="Times New Roman" w:hAnsi="Times New Roman" w:cs="Times New Roman"/>
                <w:i/>
              </w:rPr>
            </w:pPr>
            <w:r w:rsidRPr="00F17655">
              <w:rPr>
                <w:rFonts w:ascii="Times New Roman" w:hAnsi="Times New Roman" w:cs="Times New Roman"/>
                <w:i/>
                <w:spacing w:val="-1"/>
              </w:rPr>
              <w:t>Other</w:t>
            </w:r>
            <w:r w:rsidRPr="00F17655">
              <w:rPr>
                <w:rFonts w:ascii="Times New Roman" w:hAnsi="Times New Roman" w:cs="Times New Roman"/>
                <w:i/>
                <w:spacing w:val="1"/>
              </w:rPr>
              <w:t xml:space="preserve"> </w:t>
            </w:r>
            <w:r w:rsidRPr="00F17655">
              <w:rPr>
                <w:rFonts w:ascii="Times New Roman" w:hAnsi="Times New Roman" w:cs="Times New Roman"/>
                <w:i/>
                <w:spacing w:val="-1"/>
              </w:rPr>
              <w:t xml:space="preserve">discharges </w:t>
            </w:r>
            <w:r w:rsidRPr="00F17655">
              <w:rPr>
                <w:rFonts w:ascii="Times New Roman" w:hAnsi="Times New Roman" w:cs="Times New Roman"/>
                <w:i/>
                <w:spacing w:val="-2"/>
              </w:rPr>
              <w:t>that</w:t>
            </w:r>
            <w:r w:rsidRPr="00F17655">
              <w:rPr>
                <w:rFonts w:ascii="Times New Roman" w:hAnsi="Times New Roman" w:cs="Times New Roman"/>
                <w:i/>
                <w:spacing w:val="-1"/>
              </w:rPr>
              <w:t xml:space="preserve"> the permittee will</w:t>
            </w:r>
            <w:r w:rsidRPr="00F17655">
              <w:rPr>
                <w:rFonts w:ascii="Times New Roman" w:hAnsi="Times New Roman" w:cs="Times New Roman"/>
                <w:i/>
              </w:rPr>
              <w:t xml:space="preserve"> </w:t>
            </w:r>
            <w:r w:rsidRPr="00F17655">
              <w:rPr>
                <w:rFonts w:ascii="Times New Roman" w:hAnsi="Times New Roman" w:cs="Times New Roman"/>
                <w:i/>
                <w:spacing w:val="-1"/>
              </w:rPr>
              <w:t>not</w:t>
            </w:r>
            <w:r w:rsidRPr="00F17655">
              <w:rPr>
                <w:rFonts w:ascii="Times New Roman" w:hAnsi="Times New Roman" w:cs="Times New Roman"/>
                <w:i/>
                <w:spacing w:val="2"/>
              </w:rPr>
              <w:t xml:space="preserve"> </w:t>
            </w:r>
            <w:r w:rsidRPr="00F17655">
              <w:rPr>
                <w:rFonts w:ascii="Times New Roman" w:hAnsi="Times New Roman" w:cs="Times New Roman"/>
                <w:i/>
                <w:spacing w:val="-1"/>
              </w:rPr>
              <w:t>consider</w:t>
            </w:r>
            <w:r w:rsidRPr="00F17655">
              <w:rPr>
                <w:rFonts w:ascii="Times New Roman" w:hAnsi="Times New Roman" w:cs="Times New Roman"/>
                <w:i/>
                <w:spacing w:val="1"/>
              </w:rPr>
              <w:t xml:space="preserve"> </w:t>
            </w:r>
            <w:r w:rsidRPr="00F17655">
              <w:rPr>
                <w:rFonts w:ascii="Times New Roman" w:hAnsi="Times New Roman" w:cs="Times New Roman"/>
                <w:i/>
                <w:spacing w:val="-1"/>
              </w:rPr>
              <w:t>as</w:t>
            </w:r>
            <w:r w:rsidRPr="00F17655">
              <w:rPr>
                <w:rFonts w:ascii="Times New Roman" w:hAnsi="Times New Roman" w:cs="Times New Roman"/>
                <w:i/>
              </w:rPr>
              <w:t xml:space="preserve"> </w:t>
            </w:r>
            <w:r w:rsidRPr="00F17655">
              <w:rPr>
                <w:rFonts w:ascii="Times New Roman" w:hAnsi="Times New Roman" w:cs="Times New Roman"/>
                <w:i/>
                <w:spacing w:val="-1"/>
              </w:rPr>
              <w:t>an illicit discharge and approved</w:t>
            </w:r>
            <w:r w:rsidRPr="00F17655">
              <w:rPr>
                <w:rFonts w:ascii="Times New Roman" w:hAnsi="Times New Roman" w:cs="Times New Roman"/>
                <w:i/>
              </w:rPr>
              <w:t xml:space="preserve"> </w:t>
            </w:r>
            <w:r w:rsidRPr="00F17655">
              <w:rPr>
                <w:rFonts w:ascii="Times New Roman" w:hAnsi="Times New Roman" w:cs="Times New Roman"/>
                <w:i/>
                <w:spacing w:val="-1"/>
              </w:rPr>
              <w:t>by the</w:t>
            </w:r>
            <w:r w:rsidRPr="00F17655">
              <w:rPr>
                <w:rFonts w:ascii="Times New Roman" w:hAnsi="Times New Roman" w:cs="Times New Roman"/>
                <w:i/>
                <w:spacing w:val="-3"/>
              </w:rPr>
              <w:t xml:space="preserve"> </w:t>
            </w:r>
            <w:r w:rsidRPr="00F17655">
              <w:rPr>
                <w:rFonts w:ascii="Times New Roman" w:hAnsi="Times New Roman" w:cs="Times New Roman"/>
                <w:i/>
                <w:spacing w:val="-2"/>
              </w:rPr>
              <w:t>Division:</w:t>
            </w:r>
            <w:r w:rsidRPr="00F17655">
              <w:rPr>
                <w:rFonts w:ascii="Times New Roman" w:hAnsi="Times New Roman" w:cs="Times New Roman"/>
                <w:i/>
                <w:spacing w:val="60"/>
              </w:rPr>
              <w:t xml:space="preserve"> </w:t>
            </w:r>
            <w:r w:rsidRPr="00F17655">
              <w:rPr>
                <w:rFonts w:ascii="Times New Roman" w:hAnsi="Times New Roman" w:cs="Times New Roman"/>
                <w:i/>
                <w:spacing w:val="-1"/>
              </w:rPr>
              <w:t>The permittee may propose discharges in accordance</w:t>
            </w:r>
            <w:r w:rsidRPr="00F17655">
              <w:rPr>
                <w:rFonts w:ascii="Times New Roman" w:hAnsi="Times New Roman" w:cs="Times New Roman"/>
                <w:i/>
                <w:spacing w:val="1"/>
              </w:rPr>
              <w:t xml:space="preserve"> </w:t>
            </w:r>
            <w:r w:rsidRPr="00F17655">
              <w:rPr>
                <w:rFonts w:ascii="Times New Roman" w:hAnsi="Times New Roman" w:cs="Times New Roman"/>
                <w:i/>
                <w:spacing w:val="-2"/>
              </w:rPr>
              <w:t>with</w:t>
            </w:r>
            <w:r w:rsidRPr="00F17655">
              <w:rPr>
                <w:rFonts w:ascii="Times New Roman" w:hAnsi="Times New Roman" w:cs="Times New Roman"/>
                <w:i/>
              </w:rPr>
              <w:t xml:space="preserve"> </w:t>
            </w:r>
            <w:r w:rsidRPr="00F17655">
              <w:rPr>
                <w:rFonts w:ascii="Times New Roman" w:hAnsi="Times New Roman" w:cs="Times New Roman"/>
                <w:i/>
                <w:spacing w:val="-1"/>
              </w:rPr>
              <w:t>the</w:t>
            </w:r>
            <w:r w:rsidRPr="00F17655">
              <w:rPr>
                <w:rFonts w:ascii="Times New Roman" w:hAnsi="Times New Roman" w:cs="Times New Roman"/>
                <w:i/>
                <w:spacing w:val="3"/>
              </w:rPr>
              <w:t xml:space="preserve"> </w:t>
            </w:r>
            <w:r w:rsidRPr="00F17655">
              <w:rPr>
                <w:rFonts w:ascii="Times New Roman" w:hAnsi="Times New Roman" w:cs="Times New Roman"/>
                <w:i/>
                <w:spacing w:val="-2"/>
              </w:rPr>
              <w:t>requirements</w:t>
            </w:r>
            <w:r w:rsidRPr="00F17655">
              <w:rPr>
                <w:rFonts w:ascii="Times New Roman" w:hAnsi="Times New Roman" w:cs="Times New Roman"/>
                <w:i/>
              </w:rPr>
              <w:t xml:space="preserve"> </w:t>
            </w:r>
            <w:r w:rsidRPr="00F17655">
              <w:rPr>
                <w:rFonts w:ascii="Times New Roman" w:hAnsi="Times New Roman" w:cs="Times New Roman"/>
                <w:i/>
                <w:spacing w:val="-1"/>
              </w:rPr>
              <w:t>below to seek Division</w:t>
            </w:r>
            <w:r w:rsidRPr="00F17655">
              <w:rPr>
                <w:rFonts w:ascii="Times New Roman" w:hAnsi="Times New Roman" w:cs="Times New Roman"/>
                <w:i/>
                <w:spacing w:val="59"/>
              </w:rPr>
              <w:t xml:space="preserve"> </w:t>
            </w:r>
            <w:r w:rsidRPr="00F17655">
              <w:rPr>
                <w:rFonts w:ascii="Times New Roman" w:hAnsi="Times New Roman" w:cs="Times New Roman"/>
                <w:i/>
                <w:spacing w:val="-1"/>
              </w:rPr>
              <w:t>approval</w:t>
            </w:r>
            <w:r w:rsidRPr="00F17655">
              <w:rPr>
                <w:rFonts w:ascii="Times New Roman" w:hAnsi="Times New Roman" w:cs="Times New Roman"/>
                <w:i/>
              </w:rPr>
              <w:t xml:space="preserve"> </w:t>
            </w:r>
            <w:r w:rsidRPr="00F17655">
              <w:rPr>
                <w:rFonts w:ascii="Times New Roman" w:hAnsi="Times New Roman" w:cs="Times New Roman"/>
                <w:i/>
                <w:spacing w:val="-1"/>
              </w:rPr>
              <w:t>to allow</w:t>
            </w:r>
            <w:r w:rsidRPr="00F17655">
              <w:rPr>
                <w:rFonts w:ascii="Times New Roman" w:hAnsi="Times New Roman" w:cs="Times New Roman"/>
                <w:i/>
              </w:rPr>
              <w:t xml:space="preserve"> </w:t>
            </w:r>
            <w:r w:rsidRPr="00F17655">
              <w:rPr>
                <w:rFonts w:ascii="Times New Roman" w:hAnsi="Times New Roman" w:cs="Times New Roman"/>
                <w:i/>
                <w:spacing w:val="-1"/>
              </w:rPr>
              <w:t>the permittee to not</w:t>
            </w:r>
            <w:r w:rsidRPr="00F17655">
              <w:rPr>
                <w:rFonts w:ascii="Times New Roman" w:hAnsi="Times New Roman" w:cs="Times New Roman"/>
                <w:i/>
                <w:spacing w:val="1"/>
              </w:rPr>
              <w:t xml:space="preserve"> </w:t>
            </w:r>
            <w:r w:rsidRPr="00F17655">
              <w:rPr>
                <w:rFonts w:ascii="Times New Roman" w:hAnsi="Times New Roman" w:cs="Times New Roman"/>
                <w:i/>
                <w:spacing w:val="-1"/>
              </w:rPr>
              <w:t xml:space="preserve">effectively </w:t>
            </w:r>
            <w:r w:rsidRPr="00F17655">
              <w:rPr>
                <w:rFonts w:ascii="Times New Roman" w:hAnsi="Times New Roman" w:cs="Times New Roman"/>
                <w:i/>
                <w:spacing w:val="-2"/>
              </w:rPr>
              <w:t>prohibit</w:t>
            </w:r>
            <w:r w:rsidRPr="00F17655">
              <w:rPr>
                <w:rFonts w:ascii="Times New Roman" w:hAnsi="Times New Roman" w:cs="Times New Roman"/>
                <w:i/>
                <w:spacing w:val="-1"/>
              </w:rPr>
              <w:t xml:space="preserve"> the</w:t>
            </w:r>
            <w:r w:rsidRPr="00F17655">
              <w:rPr>
                <w:rFonts w:ascii="Times New Roman" w:hAnsi="Times New Roman" w:cs="Times New Roman"/>
                <w:i/>
                <w:spacing w:val="1"/>
              </w:rPr>
              <w:t xml:space="preserve"> </w:t>
            </w:r>
            <w:r w:rsidRPr="00F17655">
              <w:rPr>
                <w:rFonts w:ascii="Times New Roman" w:hAnsi="Times New Roman" w:cs="Times New Roman"/>
                <w:i/>
                <w:spacing w:val="-1"/>
              </w:rPr>
              <w:t>discharges.</w:t>
            </w:r>
            <w:r w:rsidRPr="00F17655">
              <w:rPr>
                <w:rFonts w:ascii="Times New Roman" w:hAnsi="Times New Roman" w:cs="Times New Roman"/>
                <w:i/>
                <w:spacing w:val="1"/>
              </w:rPr>
              <w:t xml:space="preserve"> </w:t>
            </w:r>
            <w:r w:rsidRPr="00F17655">
              <w:rPr>
                <w:rFonts w:ascii="Times New Roman" w:hAnsi="Times New Roman" w:cs="Times New Roman"/>
                <w:i/>
                <w:spacing w:val="-1"/>
              </w:rPr>
              <w:t>Upon</w:t>
            </w:r>
            <w:r w:rsidRPr="00F17655">
              <w:rPr>
                <w:rFonts w:ascii="Times New Roman" w:hAnsi="Times New Roman" w:cs="Times New Roman"/>
                <w:i/>
              </w:rPr>
              <w:t xml:space="preserve"> </w:t>
            </w:r>
            <w:r w:rsidRPr="00F17655">
              <w:rPr>
                <w:rFonts w:ascii="Times New Roman" w:hAnsi="Times New Roman" w:cs="Times New Roman"/>
                <w:i/>
                <w:spacing w:val="-1"/>
              </w:rPr>
              <w:t>approval</w:t>
            </w:r>
            <w:r w:rsidRPr="00F17655">
              <w:rPr>
                <w:rFonts w:ascii="Times New Roman" w:hAnsi="Times New Roman" w:cs="Times New Roman"/>
                <w:i/>
              </w:rPr>
              <w:t xml:space="preserve"> </w:t>
            </w:r>
            <w:r w:rsidRPr="00F17655">
              <w:rPr>
                <w:rFonts w:ascii="Times New Roman" w:hAnsi="Times New Roman" w:cs="Times New Roman"/>
                <w:i/>
                <w:spacing w:val="-1"/>
              </w:rPr>
              <w:t>by</w:t>
            </w:r>
            <w:r w:rsidRPr="00F17655">
              <w:rPr>
                <w:rFonts w:ascii="Times New Roman" w:hAnsi="Times New Roman" w:cs="Times New Roman"/>
                <w:i/>
                <w:spacing w:val="-3"/>
              </w:rPr>
              <w:t xml:space="preserve"> </w:t>
            </w:r>
            <w:r w:rsidRPr="00F17655">
              <w:rPr>
                <w:rFonts w:ascii="Times New Roman" w:hAnsi="Times New Roman" w:cs="Times New Roman"/>
                <w:i/>
                <w:spacing w:val="-1"/>
              </w:rPr>
              <w:t>the Division,</w:t>
            </w:r>
            <w:r w:rsidRPr="00F17655">
              <w:rPr>
                <w:rFonts w:ascii="Times New Roman" w:hAnsi="Times New Roman" w:cs="Times New Roman"/>
                <w:i/>
                <w:spacing w:val="46"/>
              </w:rPr>
              <w:t xml:space="preserve"> </w:t>
            </w:r>
            <w:r w:rsidRPr="00F17655">
              <w:rPr>
                <w:rFonts w:ascii="Times New Roman" w:hAnsi="Times New Roman" w:cs="Times New Roman"/>
                <w:i/>
                <w:spacing w:val="-1"/>
              </w:rPr>
              <w:t>the permittee is not required to address the discharges as</w:t>
            </w:r>
            <w:r w:rsidRPr="00F17655">
              <w:rPr>
                <w:rFonts w:ascii="Times New Roman" w:hAnsi="Times New Roman" w:cs="Times New Roman"/>
                <w:i/>
              </w:rPr>
              <w:t xml:space="preserve"> </w:t>
            </w:r>
            <w:r w:rsidRPr="00F17655">
              <w:rPr>
                <w:rFonts w:ascii="Times New Roman" w:hAnsi="Times New Roman" w:cs="Times New Roman"/>
                <w:i/>
                <w:spacing w:val="-1"/>
              </w:rPr>
              <w:t>illicit discharges in accordance</w:t>
            </w:r>
            <w:r w:rsidRPr="00F17655">
              <w:rPr>
                <w:rFonts w:ascii="Times New Roman" w:hAnsi="Times New Roman" w:cs="Times New Roman"/>
                <w:i/>
                <w:spacing w:val="1"/>
              </w:rPr>
              <w:t xml:space="preserve"> </w:t>
            </w:r>
            <w:r w:rsidRPr="00F17655">
              <w:rPr>
                <w:rFonts w:ascii="Times New Roman" w:hAnsi="Times New Roman" w:cs="Times New Roman"/>
                <w:i/>
                <w:spacing w:val="-2"/>
              </w:rPr>
              <w:t>with</w:t>
            </w:r>
            <w:r w:rsidRPr="00F17655">
              <w:rPr>
                <w:rFonts w:ascii="Times New Roman" w:hAnsi="Times New Roman" w:cs="Times New Roman"/>
                <w:i/>
              </w:rPr>
              <w:t xml:space="preserve"> </w:t>
            </w:r>
            <w:r w:rsidRPr="00F17655">
              <w:rPr>
                <w:rFonts w:ascii="Times New Roman" w:hAnsi="Times New Roman" w:cs="Times New Roman"/>
                <w:i/>
                <w:spacing w:val="-1"/>
              </w:rPr>
              <w:t>the</w:t>
            </w:r>
            <w:r w:rsidRPr="00F17655">
              <w:rPr>
                <w:rFonts w:ascii="Times New Roman" w:hAnsi="Times New Roman" w:cs="Times New Roman"/>
                <w:i/>
                <w:spacing w:val="40"/>
              </w:rPr>
              <w:t xml:space="preserve"> </w:t>
            </w:r>
            <w:r w:rsidRPr="00F17655">
              <w:rPr>
                <w:rFonts w:ascii="Times New Roman" w:hAnsi="Times New Roman" w:cs="Times New Roman"/>
                <w:i/>
                <w:spacing w:val="-1"/>
              </w:rPr>
              <w:t>requirements</w:t>
            </w:r>
            <w:r w:rsidRPr="00F17655">
              <w:rPr>
                <w:rFonts w:ascii="Times New Roman" w:hAnsi="Times New Roman" w:cs="Times New Roman"/>
                <w:i/>
              </w:rPr>
              <w:t xml:space="preserve"> </w:t>
            </w:r>
            <w:r w:rsidRPr="00F17655">
              <w:rPr>
                <w:rFonts w:ascii="Times New Roman" w:hAnsi="Times New Roman" w:cs="Times New Roman"/>
                <w:i/>
                <w:spacing w:val="-1"/>
              </w:rPr>
              <w:t>of</w:t>
            </w:r>
            <w:r w:rsidRPr="00F17655">
              <w:rPr>
                <w:rFonts w:ascii="Times New Roman" w:hAnsi="Times New Roman" w:cs="Times New Roman"/>
                <w:i/>
              </w:rPr>
              <w:t xml:space="preserve"> </w:t>
            </w:r>
            <w:r w:rsidRPr="00F17655">
              <w:rPr>
                <w:rFonts w:ascii="Times New Roman" w:hAnsi="Times New Roman" w:cs="Times New Roman"/>
                <w:i/>
                <w:spacing w:val="-1"/>
              </w:rPr>
              <w:t>this permit.</w:t>
            </w:r>
            <w:r w:rsidRPr="00F17655">
              <w:rPr>
                <w:rFonts w:ascii="Times New Roman" w:hAnsi="Times New Roman" w:cs="Times New Roman"/>
                <w:i/>
                <w:spacing w:val="2"/>
              </w:rPr>
              <w:t xml:space="preserve"> </w:t>
            </w:r>
            <w:r w:rsidRPr="00F17655">
              <w:rPr>
                <w:rFonts w:ascii="Times New Roman" w:hAnsi="Times New Roman" w:cs="Times New Roman"/>
                <w:i/>
                <w:spacing w:val="-1"/>
              </w:rPr>
              <w:t>The permittee can</w:t>
            </w:r>
            <w:r w:rsidRPr="00F17655">
              <w:rPr>
                <w:rFonts w:ascii="Times New Roman" w:hAnsi="Times New Roman" w:cs="Times New Roman"/>
                <w:i/>
                <w:spacing w:val="-3"/>
              </w:rPr>
              <w:t xml:space="preserve"> </w:t>
            </w:r>
            <w:r w:rsidRPr="00F17655">
              <w:rPr>
                <w:rFonts w:ascii="Times New Roman" w:hAnsi="Times New Roman" w:cs="Times New Roman"/>
                <w:i/>
                <w:spacing w:val="-1"/>
              </w:rPr>
              <w:t>still</w:t>
            </w:r>
            <w:r w:rsidRPr="00F17655">
              <w:rPr>
                <w:rFonts w:ascii="Times New Roman" w:hAnsi="Times New Roman" w:cs="Times New Roman"/>
                <w:i/>
                <w:spacing w:val="2"/>
              </w:rPr>
              <w:t xml:space="preserve"> </w:t>
            </w:r>
            <w:r w:rsidRPr="00F17655">
              <w:rPr>
                <w:rFonts w:ascii="Times New Roman" w:hAnsi="Times New Roman" w:cs="Times New Roman"/>
                <w:i/>
                <w:spacing w:val="-1"/>
              </w:rPr>
              <w:t xml:space="preserve">effectively </w:t>
            </w:r>
            <w:r w:rsidRPr="00F17655">
              <w:rPr>
                <w:rFonts w:ascii="Times New Roman" w:hAnsi="Times New Roman" w:cs="Times New Roman"/>
                <w:i/>
                <w:spacing w:val="-2"/>
              </w:rPr>
              <w:t>prohibit</w:t>
            </w:r>
            <w:r w:rsidRPr="00F17655">
              <w:rPr>
                <w:rFonts w:ascii="Times New Roman" w:hAnsi="Times New Roman" w:cs="Times New Roman"/>
                <w:i/>
              </w:rPr>
              <w:t xml:space="preserve"> </w:t>
            </w:r>
            <w:r w:rsidRPr="00F17655">
              <w:rPr>
                <w:rFonts w:ascii="Times New Roman" w:hAnsi="Times New Roman" w:cs="Times New Roman"/>
                <w:i/>
                <w:spacing w:val="-1"/>
              </w:rPr>
              <w:t>these discharges if</w:t>
            </w:r>
            <w:r w:rsidRPr="00F17655">
              <w:rPr>
                <w:rFonts w:ascii="Times New Roman" w:hAnsi="Times New Roman" w:cs="Times New Roman"/>
                <w:i/>
              </w:rPr>
              <w:t xml:space="preserve"> </w:t>
            </w:r>
            <w:r w:rsidRPr="00F17655">
              <w:rPr>
                <w:rFonts w:ascii="Times New Roman" w:hAnsi="Times New Roman" w:cs="Times New Roman"/>
                <w:i/>
                <w:spacing w:val="-1"/>
              </w:rPr>
              <w:t xml:space="preserve">the </w:t>
            </w:r>
            <w:r w:rsidRPr="00F17655">
              <w:rPr>
                <w:rFonts w:ascii="Times New Roman" w:hAnsi="Times New Roman" w:cs="Times New Roman"/>
                <w:i/>
                <w:spacing w:val="-2"/>
              </w:rPr>
              <w:t>permittee</w:t>
            </w:r>
            <w:r w:rsidRPr="00F17655">
              <w:rPr>
                <w:rFonts w:ascii="Times New Roman" w:hAnsi="Times New Roman" w:cs="Times New Roman"/>
                <w:i/>
                <w:spacing w:val="60"/>
              </w:rPr>
              <w:t xml:space="preserve"> </w:t>
            </w:r>
            <w:r w:rsidRPr="00F17655">
              <w:rPr>
                <w:rFonts w:ascii="Times New Roman" w:hAnsi="Times New Roman" w:cs="Times New Roman"/>
                <w:i/>
                <w:spacing w:val="-2"/>
              </w:rPr>
              <w:t>determines</w:t>
            </w:r>
            <w:r w:rsidRPr="00F17655">
              <w:rPr>
                <w:rFonts w:ascii="Times New Roman" w:hAnsi="Times New Roman" w:cs="Times New Roman"/>
                <w:i/>
                <w:spacing w:val="-1"/>
              </w:rPr>
              <w:t xml:space="preserve"> </w:t>
            </w:r>
            <w:r w:rsidRPr="00F17655">
              <w:rPr>
                <w:rFonts w:ascii="Times New Roman" w:hAnsi="Times New Roman" w:cs="Times New Roman"/>
                <w:i/>
                <w:spacing w:val="-2"/>
              </w:rPr>
              <w:t>that</w:t>
            </w:r>
            <w:r w:rsidRPr="00F17655">
              <w:rPr>
                <w:rFonts w:ascii="Times New Roman" w:hAnsi="Times New Roman" w:cs="Times New Roman"/>
                <w:i/>
                <w:spacing w:val="-1"/>
              </w:rPr>
              <w:t xml:space="preserve"> the discharge</w:t>
            </w:r>
            <w:r w:rsidRPr="00F17655">
              <w:rPr>
                <w:rFonts w:ascii="Times New Roman" w:hAnsi="Times New Roman" w:cs="Times New Roman"/>
                <w:i/>
                <w:spacing w:val="2"/>
              </w:rPr>
              <w:t xml:space="preserve"> </w:t>
            </w:r>
            <w:r w:rsidRPr="00F17655">
              <w:rPr>
                <w:rFonts w:ascii="Times New Roman" w:hAnsi="Times New Roman" w:cs="Times New Roman"/>
                <w:i/>
                <w:spacing w:val="-1"/>
              </w:rPr>
              <w:t>is</w:t>
            </w:r>
            <w:r w:rsidRPr="00F17655">
              <w:rPr>
                <w:rFonts w:ascii="Times New Roman" w:hAnsi="Times New Roman" w:cs="Times New Roman"/>
                <w:i/>
                <w:spacing w:val="1"/>
              </w:rPr>
              <w:t xml:space="preserve"> </w:t>
            </w:r>
            <w:r w:rsidRPr="00F17655">
              <w:rPr>
                <w:rFonts w:ascii="Times New Roman" w:hAnsi="Times New Roman" w:cs="Times New Roman"/>
                <w:i/>
              </w:rPr>
              <w:t>a</w:t>
            </w:r>
            <w:r w:rsidRPr="00F17655">
              <w:rPr>
                <w:rFonts w:ascii="Times New Roman" w:hAnsi="Times New Roman" w:cs="Times New Roman"/>
                <w:i/>
                <w:spacing w:val="-1"/>
              </w:rPr>
              <w:t xml:space="preserve"> significant source</w:t>
            </w:r>
            <w:r w:rsidRPr="00F17655">
              <w:rPr>
                <w:rFonts w:ascii="Times New Roman" w:hAnsi="Times New Roman" w:cs="Times New Roman"/>
                <w:i/>
              </w:rPr>
              <w:t xml:space="preserve"> of</w:t>
            </w:r>
            <w:r w:rsidRPr="00F17655">
              <w:rPr>
                <w:rFonts w:ascii="Times New Roman" w:hAnsi="Times New Roman" w:cs="Times New Roman"/>
                <w:i/>
                <w:spacing w:val="-3"/>
              </w:rPr>
              <w:t xml:space="preserve"> </w:t>
            </w:r>
            <w:r w:rsidRPr="00F17655">
              <w:rPr>
                <w:rFonts w:ascii="Times New Roman" w:hAnsi="Times New Roman" w:cs="Times New Roman"/>
                <w:i/>
                <w:spacing w:val="-1"/>
              </w:rPr>
              <w:t>pollution.</w:t>
            </w:r>
            <w:r w:rsidRPr="00F17655">
              <w:rPr>
                <w:rFonts w:ascii="Times New Roman" w:hAnsi="Times New Roman" w:cs="Times New Roman"/>
                <w:i/>
                <w:spacing w:val="1"/>
              </w:rPr>
              <w:t xml:space="preserve"> </w:t>
            </w:r>
            <w:r w:rsidRPr="00F17655">
              <w:rPr>
                <w:rFonts w:ascii="Times New Roman" w:hAnsi="Times New Roman" w:cs="Times New Roman"/>
                <w:i/>
                <w:spacing w:val="-1"/>
              </w:rPr>
              <w:t xml:space="preserve">The </w:t>
            </w:r>
            <w:r w:rsidRPr="00F17655">
              <w:rPr>
                <w:rFonts w:ascii="Times New Roman" w:hAnsi="Times New Roman" w:cs="Times New Roman"/>
                <w:i/>
                <w:spacing w:val="-2"/>
              </w:rPr>
              <w:t>permittee</w:t>
            </w:r>
            <w:r w:rsidRPr="00F17655">
              <w:rPr>
                <w:rFonts w:ascii="Times New Roman" w:hAnsi="Times New Roman" w:cs="Times New Roman"/>
                <w:i/>
                <w:spacing w:val="-1"/>
              </w:rPr>
              <w:t xml:space="preserve"> must complete</w:t>
            </w:r>
            <w:r w:rsidRPr="00F17655">
              <w:rPr>
                <w:rFonts w:ascii="Times New Roman" w:hAnsi="Times New Roman" w:cs="Times New Roman"/>
                <w:i/>
              </w:rPr>
              <w:t xml:space="preserve"> </w:t>
            </w:r>
            <w:r w:rsidRPr="00F17655">
              <w:rPr>
                <w:rFonts w:ascii="Times New Roman" w:hAnsi="Times New Roman" w:cs="Times New Roman"/>
                <w:i/>
                <w:spacing w:val="-1"/>
              </w:rPr>
              <w:t>the</w:t>
            </w:r>
            <w:r w:rsidRPr="00F17655">
              <w:rPr>
                <w:rFonts w:ascii="Times New Roman" w:hAnsi="Times New Roman" w:cs="Times New Roman"/>
                <w:i/>
                <w:spacing w:val="66"/>
              </w:rPr>
              <w:t xml:space="preserve"> </w:t>
            </w:r>
            <w:r w:rsidRPr="00F17655">
              <w:rPr>
                <w:rFonts w:ascii="Times New Roman" w:hAnsi="Times New Roman" w:cs="Times New Roman"/>
                <w:i/>
                <w:spacing w:val="-1"/>
              </w:rPr>
              <w:t>following</w:t>
            </w:r>
            <w:r w:rsidRPr="00F17655">
              <w:rPr>
                <w:rFonts w:ascii="Times New Roman" w:hAnsi="Times New Roman" w:cs="Times New Roman"/>
                <w:i/>
              </w:rPr>
              <w:t xml:space="preserve"> </w:t>
            </w:r>
            <w:r w:rsidRPr="00F17655">
              <w:rPr>
                <w:rFonts w:ascii="Times New Roman" w:hAnsi="Times New Roman" w:cs="Times New Roman"/>
                <w:i/>
                <w:spacing w:val="-1"/>
              </w:rPr>
              <w:t>actions for</w:t>
            </w:r>
            <w:r w:rsidRPr="00F17655">
              <w:rPr>
                <w:rFonts w:ascii="Times New Roman" w:hAnsi="Times New Roman" w:cs="Times New Roman"/>
                <w:i/>
                <w:spacing w:val="1"/>
              </w:rPr>
              <w:t xml:space="preserve"> </w:t>
            </w:r>
            <w:r w:rsidRPr="00F17655">
              <w:rPr>
                <w:rFonts w:ascii="Times New Roman" w:hAnsi="Times New Roman" w:cs="Times New Roman"/>
                <w:i/>
                <w:spacing w:val="-1"/>
              </w:rPr>
              <w:t>discharges</w:t>
            </w:r>
            <w:r w:rsidRPr="00F17655">
              <w:rPr>
                <w:rFonts w:ascii="Times New Roman" w:hAnsi="Times New Roman" w:cs="Times New Roman"/>
                <w:i/>
                <w:spacing w:val="1"/>
              </w:rPr>
              <w:t xml:space="preserve"> </w:t>
            </w:r>
            <w:r w:rsidRPr="00F17655">
              <w:rPr>
                <w:rFonts w:ascii="Times New Roman" w:hAnsi="Times New Roman" w:cs="Times New Roman"/>
                <w:i/>
                <w:spacing w:val="-1"/>
              </w:rPr>
              <w:t>to be authorized</w:t>
            </w:r>
            <w:r w:rsidRPr="00F17655">
              <w:rPr>
                <w:rFonts w:ascii="Times New Roman" w:hAnsi="Times New Roman" w:cs="Times New Roman"/>
                <w:i/>
                <w:spacing w:val="-2"/>
              </w:rPr>
              <w:t xml:space="preserve"> </w:t>
            </w:r>
            <w:r w:rsidRPr="00F17655">
              <w:rPr>
                <w:rFonts w:ascii="Times New Roman" w:hAnsi="Times New Roman" w:cs="Times New Roman"/>
                <w:i/>
                <w:spacing w:val="-1"/>
              </w:rPr>
              <w:t>by the Division:</w:t>
            </w:r>
          </w:p>
          <w:p w:rsidR="000C6C55" w:rsidRPr="00F17655" w:rsidRDefault="000C6C55" w:rsidP="00BF463D">
            <w:pPr>
              <w:pStyle w:val="BodyText"/>
              <w:widowControl w:val="0"/>
              <w:tabs>
                <w:tab w:val="left" w:pos="460"/>
              </w:tabs>
              <w:spacing w:before="121" w:after="0"/>
              <w:ind w:right="260"/>
              <w:rPr>
                <w:rFonts w:ascii="Times New Roman" w:hAnsi="Times New Roman" w:cs="Times New Roman"/>
                <w:i/>
              </w:rPr>
            </w:pPr>
            <w:r>
              <w:rPr>
                <w:rFonts w:ascii="Times New Roman" w:hAnsi="Times New Roman" w:cs="Times New Roman"/>
                <w:i/>
              </w:rPr>
              <w:t>3</w:t>
            </w:r>
            <w:r w:rsidRPr="00F17655">
              <w:rPr>
                <w:rFonts w:ascii="Times New Roman" w:hAnsi="Times New Roman" w:cs="Times New Roman"/>
                <w:i/>
              </w:rPr>
              <w:t xml:space="preserve">) </w:t>
            </w:r>
            <w:r w:rsidRPr="001C3C88">
              <w:rPr>
                <w:rFonts w:ascii="Times New Roman" w:hAnsi="Times New Roman" w:cs="Times New Roman"/>
                <w:i/>
                <w:spacing w:val="-1"/>
                <w:u w:val="single"/>
              </w:rPr>
              <w:t>The discharge is</w:t>
            </w:r>
            <w:r w:rsidRPr="001C3C88">
              <w:rPr>
                <w:rFonts w:ascii="Times New Roman" w:hAnsi="Times New Roman" w:cs="Times New Roman"/>
                <w:i/>
                <w:u w:val="single"/>
              </w:rPr>
              <w:t xml:space="preserve"> </w:t>
            </w:r>
            <w:r w:rsidRPr="001C3C88">
              <w:rPr>
                <w:rFonts w:ascii="Times New Roman" w:hAnsi="Times New Roman" w:cs="Times New Roman"/>
                <w:i/>
                <w:spacing w:val="-1"/>
                <w:u w:val="single"/>
              </w:rPr>
              <w:t>not approved</w:t>
            </w:r>
            <w:r w:rsidRPr="001C3C88">
              <w:rPr>
                <w:rFonts w:ascii="Times New Roman" w:hAnsi="Times New Roman" w:cs="Times New Roman"/>
                <w:i/>
                <w:u w:val="single"/>
              </w:rPr>
              <w:t xml:space="preserve"> </w:t>
            </w:r>
            <w:r w:rsidRPr="001C3C88">
              <w:rPr>
                <w:rFonts w:ascii="Times New Roman" w:hAnsi="Times New Roman" w:cs="Times New Roman"/>
                <w:i/>
                <w:spacing w:val="-1"/>
                <w:u w:val="single"/>
              </w:rPr>
              <w:t>until the permittee receives</w:t>
            </w:r>
            <w:r w:rsidRPr="001C3C88">
              <w:rPr>
                <w:rFonts w:ascii="Times New Roman" w:hAnsi="Times New Roman" w:cs="Times New Roman"/>
                <w:i/>
                <w:spacing w:val="-3"/>
                <w:u w:val="single"/>
              </w:rPr>
              <w:t xml:space="preserve"> </w:t>
            </w:r>
            <w:r w:rsidRPr="001C3C88">
              <w:rPr>
                <w:rFonts w:ascii="Times New Roman" w:hAnsi="Times New Roman" w:cs="Times New Roman"/>
                <w:i/>
                <w:spacing w:val="-1"/>
                <w:u w:val="single"/>
              </w:rPr>
              <w:t>an</w:t>
            </w:r>
            <w:r w:rsidRPr="001C3C88">
              <w:rPr>
                <w:rFonts w:ascii="Times New Roman" w:hAnsi="Times New Roman" w:cs="Times New Roman"/>
                <w:i/>
                <w:u w:val="single"/>
              </w:rPr>
              <w:t xml:space="preserve"> </w:t>
            </w:r>
            <w:r w:rsidRPr="001C3C88">
              <w:rPr>
                <w:rFonts w:ascii="Times New Roman" w:hAnsi="Times New Roman" w:cs="Times New Roman"/>
                <w:i/>
                <w:spacing w:val="-1"/>
                <w:u w:val="single"/>
              </w:rPr>
              <w:t>approval</w:t>
            </w:r>
            <w:r w:rsidRPr="001C3C88">
              <w:rPr>
                <w:rFonts w:ascii="Times New Roman" w:hAnsi="Times New Roman" w:cs="Times New Roman"/>
                <w:i/>
                <w:u w:val="single"/>
              </w:rPr>
              <w:t xml:space="preserve"> </w:t>
            </w:r>
            <w:r w:rsidRPr="001C3C88">
              <w:rPr>
                <w:rFonts w:ascii="Times New Roman" w:hAnsi="Times New Roman" w:cs="Times New Roman"/>
                <w:i/>
                <w:spacing w:val="-2"/>
                <w:u w:val="single"/>
              </w:rPr>
              <w:t>letter</w:t>
            </w:r>
            <w:r w:rsidRPr="001C3C88">
              <w:rPr>
                <w:rFonts w:ascii="Times New Roman" w:hAnsi="Times New Roman" w:cs="Times New Roman"/>
                <w:i/>
                <w:spacing w:val="1"/>
                <w:u w:val="single"/>
              </w:rPr>
              <w:t xml:space="preserve"> </w:t>
            </w:r>
            <w:r w:rsidRPr="001C3C88">
              <w:rPr>
                <w:rFonts w:ascii="Times New Roman" w:hAnsi="Times New Roman" w:cs="Times New Roman"/>
                <w:i/>
                <w:u w:val="single"/>
              </w:rPr>
              <w:t>from</w:t>
            </w:r>
            <w:r w:rsidRPr="001C3C88">
              <w:rPr>
                <w:rFonts w:ascii="Times New Roman" w:hAnsi="Times New Roman" w:cs="Times New Roman"/>
                <w:i/>
                <w:spacing w:val="-1"/>
                <w:u w:val="single"/>
              </w:rPr>
              <w:t xml:space="preserve"> the </w:t>
            </w:r>
            <w:r w:rsidRPr="001C3C88">
              <w:rPr>
                <w:rFonts w:ascii="Times New Roman" w:hAnsi="Times New Roman" w:cs="Times New Roman"/>
                <w:i/>
                <w:spacing w:val="-2"/>
                <w:u w:val="single"/>
              </w:rPr>
              <w:t>Division.</w:t>
            </w:r>
          </w:p>
        </w:tc>
        <w:tc>
          <w:tcPr>
            <w:tcW w:w="957" w:type="pct"/>
            <w:gridSpan w:val="3"/>
            <w:shd w:val="clear" w:color="auto" w:fill="auto"/>
            <w:vAlign w:val="center"/>
          </w:tcPr>
          <w:p w:rsidR="000C6C55" w:rsidRDefault="000C6C55" w:rsidP="00BF463D">
            <w:pPr>
              <w:contextualSpacing/>
              <w:rPr>
                <w:rFonts w:ascii="Times New Roman" w:hAnsi="Times New Roman" w:cs="Times New Roman"/>
              </w:rPr>
            </w:pPr>
            <w:r w:rsidRPr="00F17655">
              <w:rPr>
                <w:rFonts w:ascii="Times New Roman" w:hAnsi="Times New Roman" w:cs="Times New Roman"/>
              </w:rPr>
              <w:t xml:space="preserve">Please </w:t>
            </w:r>
            <w:r>
              <w:rPr>
                <w:rFonts w:ascii="Times New Roman" w:hAnsi="Times New Roman" w:cs="Times New Roman"/>
              </w:rPr>
              <w:t>update to the following proposed concept:</w:t>
            </w:r>
          </w:p>
          <w:p w:rsidR="000C6C55" w:rsidRPr="00F17655" w:rsidRDefault="000C6C55" w:rsidP="00BF463D">
            <w:pPr>
              <w:contextualSpacing/>
              <w:rPr>
                <w:rFonts w:ascii="Times New Roman" w:hAnsi="Times New Roman" w:cs="Times New Roman"/>
              </w:rPr>
            </w:pPr>
            <w:r>
              <w:rPr>
                <w:rFonts w:ascii="Times New Roman" w:hAnsi="Times New Roman" w:cs="Times New Roman"/>
              </w:rPr>
              <w:t>If the p</w:t>
            </w:r>
            <w:r w:rsidRPr="00F17655">
              <w:rPr>
                <w:rFonts w:ascii="Times New Roman" w:hAnsi="Times New Roman" w:cs="Times New Roman"/>
              </w:rPr>
              <w:t xml:space="preserve">ermittee does not receive a response within 30 days, the discharge is approved </w:t>
            </w:r>
            <w:r>
              <w:rPr>
                <w:rFonts w:ascii="Times New Roman" w:hAnsi="Times New Roman" w:cs="Times New Roman"/>
              </w:rPr>
              <w:t xml:space="preserve">by the Division </w:t>
            </w:r>
            <w:r w:rsidRPr="00F17655">
              <w:rPr>
                <w:rFonts w:ascii="Times New Roman" w:hAnsi="Times New Roman" w:cs="Times New Roman"/>
              </w:rPr>
              <w:t>as an allowable non-stormwater discharge.</w:t>
            </w:r>
          </w:p>
        </w:tc>
        <w:tc>
          <w:tcPr>
            <w:tcW w:w="1045" w:type="pct"/>
          </w:tcPr>
          <w:p w:rsidR="001C6B65" w:rsidRPr="001C6B65" w:rsidRDefault="001C6B65" w:rsidP="001C6B65">
            <w:pPr>
              <w:widowControl w:val="0"/>
              <w:rPr>
                <w:rFonts w:ascii="Times New Roman" w:hAnsi="Times New Roman" w:cs="Times New Roman"/>
              </w:rPr>
            </w:pPr>
            <w:r w:rsidRPr="001C6B65">
              <w:rPr>
                <w:rFonts w:ascii="Times New Roman" w:hAnsi="Times New Roman" w:cs="Times New Roman"/>
              </w:rPr>
              <w:t>No, these comments have not been incorporated into the permit. The division cannot anticipate the types of discharges that will be submitted for approval, the completeness of the information, and the time that will be needed to evaluate, research, and approve or deny the discharge.  (page 36-37  - Public Notice Comment)</w:t>
            </w:r>
          </w:p>
          <w:p w:rsidR="001C6B65" w:rsidRPr="001C6B65" w:rsidRDefault="001C6B65" w:rsidP="001C6B65">
            <w:pPr>
              <w:widowControl w:val="0"/>
              <w:rPr>
                <w:rFonts w:ascii="Times New Roman" w:hAnsi="Times New Roman" w:cs="Times New Roman"/>
              </w:rPr>
            </w:pPr>
          </w:p>
          <w:p w:rsidR="000C6C55" w:rsidRPr="00F17655" w:rsidRDefault="001C6B65" w:rsidP="001C6B65">
            <w:pPr>
              <w:widowControl w:val="0"/>
              <w:rPr>
                <w:rFonts w:ascii="Times New Roman" w:hAnsi="Times New Roman" w:cs="Times New Roman"/>
              </w:rPr>
            </w:pPr>
            <w:r w:rsidRPr="001C6B65">
              <w:rPr>
                <w:rFonts w:ascii="Times New Roman" w:hAnsi="Times New Roman" w:cs="Times New Roman"/>
              </w:rPr>
              <w:t>3) The discharge is not approved until the permittee receives an approval letter from the Division.</w:t>
            </w:r>
          </w:p>
        </w:tc>
        <w:tc>
          <w:tcPr>
            <w:tcW w:w="1318" w:type="pct"/>
            <w:shd w:val="clear" w:color="auto" w:fill="auto"/>
            <w:vAlign w:val="center"/>
          </w:tcPr>
          <w:p w:rsidR="000C6C55" w:rsidRPr="00F17655" w:rsidRDefault="000C6C55" w:rsidP="00BF463D">
            <w:pPr>
              <w:widowControl w:val="0"/>
              <w:rPr>
                <w:rFonts w:ascii="Times New Roman" w:hAnsi="Times New Roman" w:cs="Times New Roman"/>
              </w:rPr>
            </w:pPr>
            <w:r w:rsidRPr="00F17655">
              <w:rPr>
                <w:rFonts w:ascii="Times New Roman" w:hAnsi="Times New Roman" w:cs="Times New Roman"/>
              </w:rPr>
              <w:t xml:space="preserve">A time frame for a response from the Division is needed to ensure action can be taken by the permittee to allow the discharge in a timely manner. </w:t>
            </w:r>
            <w:r>
              <w:rPr>
                <w:rFonts w:ascii="Times New Roman" w:hAnsi="Times New Roman" w:cs="Times New Roman"/>
              </w:rPr>
              <w:t>Thirty days is an adequate time frame for the Division to respond to a permittee’s request.</w:t>
            </w:r>
          </w:p>
        </w:tc>
      </w:tr>
      <w:tr w:rsidR="00803A74" w:rsidRPr="00A4096A" w:rsidTr="00803A74">
        <w:trPr>
          <w:cantSplit/>
        </w:trPr>
        <w:tc>
          <w:tcPr>
            <w:tcW w:w="1680" w:type="pct"/>
            <w:gridSpan w:val="3"/>
            <w:shd w:val="clear" w:color="auto" w:fill="D9D9D9" w:themeFill="background1" w:themeFillShade="D9"/>
          </w:tcPr>
          <w:p w:rsidR="000C6C55" w:rsidRPr="00A4096A" w:rsidRDefault="000C6C55" w:rsidP="00E5649B">
            <w:pPr>
              <w:contextualSpacing/>
              <w:rPr>
                <w:rFonts w:ascii="Times New Roman" w:hAnsi="Times New Roman" w:cs="Times New Roman"/>
              </w:rPr>
            </w:pPr>
          </w:p>
        </w:tc>
        <w:tc>
          <w:tcPr>
            <w:tcW w:w="3320" w:type="pct"/>
            <w:gridSpan w:val="5"/>
            <w:shd w:val="clear" w:color="auto" w:fill="D9D9D9" w:themeFill="background1" w:themeFillShade="D9"/>
            <w:vAlign w:val="center"/>
          </w:tcPr>
          <w:p w:rsidR="000C6C55" w:rsidRPr="00A4096A" w:rsidRDefault="000C6C55" w:rsidP="00E5649B">
            <w:pPr>
              <w:contextualSpacing/>
              <w:rPr>
                <w:rFonts w:ascii="Times New Roman" w:hAnsi="Times New Roman" w:cs="Times New Roman"/>
              </w:rPr>
            </w:pPr>
          </w:p>
          <w:p w:rsidR="000C6C55" w:rsidRPr="00A4096A" w:rsidRDefault="000C6C55" w:rsidP="00E5649B">
            <w:pPr>
              <w:contextualSpacing/>
              <w:rPr>
                <w:rFonts w:ascii="Times New Roman" w:hAnsi="Times New Roman" w:cs="Times New Roman"/>
                <w:sz w:val="28"/>
                <w:szCs w:val="28"/>
              </w:rPr>
            </w:pPr>
            <w:r w:rsidRPr="00A4096A">
              <w:rPr>
                <w:rFonts w:ascii="Times New Roman" w:hAnsi="Times New Roman" w:cs="Times New Roman"/>
                <w:sz w:val="28"/>
                <w:szCs w:val="28"/>
              </w:rPr>
              <w:t>CONSTRUCTION SITES</w:t>
            </w:r>
          </w:p>
          <w:p w:rsidR="000C6C55" w:rsidRPr="00A4096A" w:rsidRDefault="000C6C55" w:rsidP="00E5649B">
            <w:pPr>
              <w:contextualSpacing/>
              <w:rPr>
                <w:rFonts w:ascii="Times New Roman" w:hAnsi="Times New Roman" w:cs="Times New Roman"/>
              </w:rPr>
            </w:pPr>
          </w:p>
        </w:tc>
      </w:tr>
      <w:tr w:rsidR="00803A74" w:rsidRPr="00A4096A" w:rsidTr="002F03C5">
        <w:trPr>
          <w:cantSplit/>
        </w:trPr>
        <w:tc>
          <w:tcPr>
            <w:tcW w:w="566" w:type="pct"/>
            <w:gridSpan w:val="2"/>
            <w:shd w:val="clear" w:color="auto" w:fill="auto"/>
            <w:vAlign w:val="center"/>
          </w:tcPr>
          <w:p w:rsidR="000C6C55" w:rsidRPr="00A4096A" w:rsidRDefault="000C6C55" w:rsidP="00935CA3">
            <w:pPr>
              <w:rPr>
                <w:rFonts w:ascii="Times New Roman" w:hAnsi="Times New Roman" w:cs="Times New Roman"/>
              </w:rPr>
            </w:pPr>
            <w:r>
              <w:rPr>
                <w:rFonts w:ascii="Times New Roman" w:hAnsi="Times New Roman" w:cs="Times New Roman"/>
              </w:rPr>
              <w:t>General C</w:t>
            </w:r>
            <w:r w:rsidRPr="00A4096A">
              <w:rPr>
                <w:rFonts w:ascii="Times New Roman" w:hAnsi="Times New Roman" w:cs="Times New Roman"/>
              </w:rPr>
              <w:t>omment regarding Regulation 61, Construction and Phase II MS4</w:t>
            </w:r>
          </w:p>
        </w:tc>
        <w:tc>
          <w:tcPr>
            <w:tcW w:w="1114" w:type="pct"/>
            <w:shd w:val="clear" w:color="auto" w:fill="auto"/>
            <w:vAlign w:val="center"/>
          </w:tcPr>
          <w:p w:rsidR="000C6C55" w:rsidRPr="00A4096A" w:rsidRDefault="000C6C55" w:rsidP="00935CA3">
            <w:pPr>
              <w:pStyle w:val="Default"/>
              <w:rPr>
                <w:sz w:val="22"/>
                <w:szCs w:val="22"/>
              </w:rPr>
            </w:pPr>
          </w:p>
        </w:tc>
        <w:tc>
          <w:tcPr>
            <w:tcW w:w="957" w:type="pct"/>
            <w:gridSpan w:val="3"/>
            <w:shd w:val="clear" w:color="auto" w:fill="auto"/>
            <w:vAlign w:val="center"/>
          </w:tcPr>
          <w:p w:rsidR="000C6C55" w:rsidRPr="00A4096A" w:rsidRDefault="000C6C55" w:rsidP="00935CA3">
            <w:pPr>
              <w:rPr>
                <w:rFonts w:ascii="Times New Roman" w:hAnsi="Times New Roman" w:cs="Times New Roman"/>
              </w:rPr>
            </w:pPr>
          </w:p>
          <w:p w:rsidR="000C6C55" w:rsidRPr="00A4096A" w:rsidRDefault="000C6C55" w:rsidP="00935CA3">
            <w:pPr>
              <w:rPr>
                <w:rFonts w:ascii="Times New Roman" w:hAnsi="Times New Roman" w:cs="Times New Roman"/>
              </w:rPr>
            </w:pPr>
            <w:r w:rsidRPr="00A4096A">
              <w:rPr>
                <w:rFonts w:ascii="Times New Roman" w:hAnsi="Times New Roman" w:cs="Times New Roman"/>
              </w:rPr>
              <w:t>Please remove all requirements from the Phase II MS4 permit that mirror the CDPS Construction Activity Permit, for which operational control remain the sole responsibility and liability of the construction site operator.  Our comments below reflect this request.</w:t>
            </w:r>
          </w:p>
        </w:tc>
        <w:tc>
          <w:tcPr>
            <w:tcW w:w="1045" w:type="pct"/>
            <w:vAlign w:val="center"/>
          </w:tcPr>
          <w:p w:rsidR="000C6C55" w:rsidRPr="00591503" w:rsidRDefault="00714D42" w:rsidP="00714D42">
            <w:pPr>
              <w:pStyle w:val="Default"/>
              <w:rPr>
                <w:sz w:val="22"/>
                <w:szCs w:val="22"/>
              </w:rPr>
            </w:pPr>
            <w:r w:rsidRPr="00591503">
              <w:rPr>
                <w:sz w:val="22"/>
                <w:szCs w:val="22"/>
              </w:rPr>
              <w:t>No.</w:t>
            </w:r>
          </w:p>
          <w:p w:rsidR="00714D42" w:rsidRPr="00591503" w:rsidRDefault="00714D42" w:rsidP="00714D42">
            <w:pPr>
              <w:pStyle w:val="Default"/>
              <w:rPr>
                <w:sz w:val="22"/>
                <w:szCs w:val="22"/>
              </w:rPr>
            </w:pPr>
          </w:p>
          <w:p w:rsidR="00714D42" w:rsidRPr="00591503" w:rsidRDefault="00714D42" w:rsidP="00714D42">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In general, this comment has not been incorporated into the permit. Many of the same requirements, such as site plans, inspections, and erosion and sediment controls, are listed for both construction operators under the construction general permit and MS4 general permit sections of Regulation 61. Using similar terms and conditions in each permit, which, in turn, are similar to requirements in Regulation 61, helps align the requirements between MS4 permittees and construction contractors. Note that the focus of the similar requirements are different, such as an MS4 permittee does not have to develop a site plan, but has to review the site plans that construction operators create for appropriate erosion sediment controls. In addition, the site inspection frequencies are less than the site inspection frequency for construction operators. Please see the division’s response to other specific comments relating to this issue from Colorado Stormwater Council below. </w:t>
            </w:r>
          </w:p>
          <w:p w:rsidR="009A119B" w:rsidRPr="00214F19" w:rsidRDefault="000360A4" w:rsidP="00714D42">
            <w:pPr>
              <w:pStyle w:val="Default"/>
              <w:rPr>
                <w:sz w:val="22"/>
                <w:szCs w:val="22"/>
              </w:rPr>
            </w:pPr>
            <w:r>
              <w:rPr>
                <w:sz w:val="22"/>
                <w:szCs w:val="22"/>
              </w:rPr>
              <w:t>(Response 3, p.53)</w:t>
            </w:r>
          </w:p>
        </w:tc>
        <w:tc>
          <w:tcPr>
            <w:tcW w:w="1318" w:type="pct"/>
            <w:shd w:val="clear" w:color="auto" w:fill="auto"/>
            <w:vAlign w:val="center"/>
          </w:tcPr>
          <w:p w:rsidR="000C6C55" w:rsidRPr="00214F19" w:rsidRDefault="000C6C55" w:rsidP="00214F19">
            <w:pPr>
              <w:pStyle w:val="Default"/>
              <w:rPr>
                <w:sz w:val="22"/>
                <w:szCs w:val="22"/>
              </w:rPr>
            </w:pPr>
            <w:r w:rsidRPr="00214F19">
              <w:rPr>
                <w:sz w:val="22"/>
                <w:szCs w:val="22"/>
              </w:rPr>
              <w:t xml:space="preserve">Most of the requirements for the Division’s administration of Stormwater Discharges Associated with Construction Activity general permit can be found in </w:t>
            </w:r>
            <w:r w:rsidRPr="00214F19">
              <w:rPr>
                <w:sz w:val="22"/>
                <w:szCs w:val="22"/>
                <w:u w:val="single"/>
              </w:rPr>
              <w:t>61.4(3)(b)</w:t>
            </w:r>
            <w:r w:rsidRPr="00214F19">
              <w:rPr>
                <w:sz w:val="22"/>
                <w:szCs w:val="22"/>
              </w:rPr>
              <w:t xml:space="preserve"> (Application Requirements for Stormwater Discharges Associated with Industrial Activity) and 61.6 (Issued Permits).</w:t>
            </w:r>
          </w:p>
          <w:p w:rsidR="000C6C55" w:rsidRPr="00214F19" w:rsidRDefault="000C6C55" w:rsidP="00214F19">
            <w:pPr>
              <w:pStyle w:val="Default"/>
              <w:rPr>
                <w:sz w:val="22"/>
                <w:szCs w:val="22"/>
              </w:rPr>
            </w:pPr>
          </w:p>
          <w:p w:rsidR="000C6C55" w:rsidRPr="00214F19" w:rsidRDefault="000C6C55" w:rsidP="00214F19">
            <w:pPr>
              <w:pStyle w:val="Default"/>
              <w:rPr>
                <w:sz w:val="22"/>
                <w:szCs w:val="22"/>
              </w:rPr>
            </w:pPr>
            <w:r w:rsidRPr="00214F19">
              <w:rPr>
                <w:sz w:val="22"/>
                <w:szCs w:val="22"/>
              </w:rPr>
              <w:t xml:space="preserve">Requirements for the Division’s administration of this Phase II MS4 permit can be found in </w:t>
            </w:r>
            <w:r w:rsidRPr="00214F19">
              <w:rPr>
                <w:sz w:val="22"/>
                <w:szCs w:val="22"/>
                <w:u w:val="single"/>
              </w:rPr>
              <w:t>61.4(3)(c)</w:t>
            </w:r>
            <w:r w:rsidRPr="00214F19">
              <w:rPr>
                <w:sz w:val="22"/>
                <w:szCs w:val="22"/>
              </w:rPr>
              <w:t xml:space="preserve"> (Application Requirements for Regulated </w:t>
            </w:r>
            <w:r w:rsidRPr="00214F19">
              <w:rPr>
                <w:sz w:val="22"/>
                <w:szCs w:val="22"/>
                <w:u w:val="single"/>
              </w:rPr>
              <w:t>Small</w:t>
            </w:r>
            <w:r w:rsidRPr="00214F19">
              <w:rPr>
                <w:sz w:val="22"/>
                <w:szCs w:val="22"/>
              </w:rPr>
              <w:t xml:space="preserve"> Municipal Separate Storm Sewer Discharges) and 61.8(11) (Conditions for Phase II Municipal Stormwater Permits).</w:t>
            </w:r>
          </w:p>
          <w:p w:rsidR="000C6C55" w:rsidRPr="00214F19" w:rsidRDefault="000C6C55" w:rsidP="00214F19">
            <w:pPr>
              <w:pStyle w:val="Default"/>
              <w:rPr>
                <w:sz w:val="22"/>
                <w:szCs w:val="22"/>
              </w:rPr>
            </w:pPr>
          </w:p>
          <w:p w:rsidR="000C6C55" w:rsidRPr="00214F19" w:rsidRDefault="000C6C55" w:rsidP="00214F19">
            <w:pPr>
              <w:contextualSpacing/>
              <w:rPr>
                <w:rFonts w:ascii="Times New Roman" w:hAnsi="Times New Roman" w:cs="Times New Roman"/>
              </w:rPr>
            </w:pPr>
            <w:r w:rsidRPr="00214F19">
              <w:rPr>
                <w:rFonts w:ascii="Times New Roman" w:hAnsi="Times New Roman" w:cs="Times New Roman"/>
              </w:rPr>
              <w:t xml:space="preserve">As expanded upon in the </w:t>
            </w:r>
            <w:r w:rsidRPr="00B5390C">
              <w:rPr>
                <w:rFonts w:ascii="Times New Roman" w:hAnsi="Times New Roman" w:cs="Times New Roman"/>
              </w:rPr>
              <w:t>fact sheet</w:t>
            </w:r>
            <w:r w:rsidRPr="00214F19">
              <w:rPr>
                <w:rFonts w:ascii="Times New Roman" w:hAnsi="Times New Roman" w:cs="Times New Roman"/>
              </w:rPr>
              <w:t>, page 43, the requirements for the two permits are different in Regulation 61 and thus there are two different general permits that regulate stormwater on construction sites.</w:t>
            </w:r>
          </w:p>
          <w:p w:rsidR="000C6C55" w:rsidRDefault="000C6C55" w:rsidP="00214F19">
            <w:pPr>
              <w:contextualSpacing/>
            </w:pPr>
          </w:p>
          <w:p w:rsidR="000C6C55" w:rsidRDefault="000C6C55" w:rsidP="00214F19">
            <w:pPr>
              <w:rPr>
                <w:rFonts w:ascii="Times New Roman" w:hAnsi="Times New Roman" w:cs="Times New Roman"/>
              </w:rPr>
            </w:pPr>
            <w:r w:rsidRPr="00A4096A">
              <w:rPr>
                <w:rFonts w:ascii="Times New Roman" w:hAnsi="Times New Roman" w:cs="Times New Roman"/>
              </w:rPr>
              <w:t xml:space="preserve">While both the Construction Program and the Phase II MS4 Program involve oversight requirements for construction activities, it is clear in Regulation 61 </w:t>
            </w:r>
            <w:r>
              <w:rPr>
                <w:rFonts w:ascii="Times New Roman" w:hAnsi="Times New Roman" w:cs="Times New Roman"/>
              </w:rPr>
              <w:t>these are two distinct programs and t</w:t>
            </w:r>
            <w:r w:rsidRPr="00A4096A">
              <w:rPr>
                <w:rFonts w:ascii="Times New Roman" w:hAnsi="Times New Roman" w:cs="Times New Roman"/>
              </w:rPr>
              <w:t xml:space="preserve">he two programs should remain separate.  </w:t>
            </w:r>
          </w:p>
          <w:p w:rsidR="000C6C55" w:rsidRDefault="000C6C55" w:rsidP="00214F19">
            <w:pPr>
              <w:rPr>
                <w:rFonts w:ascii="Times New Roman" w:hAnsi="Times New Roman" w:cs="Times New Roman"/>
              </w:rPr>
            </w:pPr>
          </w:p>
          <w:p w:rsidR="000C6C55" w:rsidRPr="00A4096A" w:rsidRDefault="000C6C55" w:rsidP="00214F19">
            <w:pPr>
              <w:contextualSpacing/>
              <w:rPr>
                <w:rFonts w:ascii="Times New Roman" w:hAnsi="Times New Roman" w:cs="Times New Roman"/>
              </w:rPr>
            </w:pPr>
            <w:r w:rsidRPr="00A4096A">
              <w:rPr>
                <w:rFonts w:ascii="Times New Roman" w:hAnsi="Times New Roman" w:cs="Times New Roman"/>
              </w:rPr>
              <w:t xml:space="preserve">As mentioned in the Construction Working Session, the Phase II MS4 stakeholder process is not the correct forum for which to receive appropriate stakeholder input affecting construction site operators and construction activities.  </w:t>
            </w:r>
          </w:p>
          <w:p w:rsidR="000C6C55" w:rsidRDefault="000C6C55" w:rsidP="00214F19">
            <w:pPr>
              <w:rPr>
                <w:rFonts w:ascii="Times New Roman" w:hAnsi="Times New Roman" w:cs="Times New Roman"/>
              </w:rPr>
            </w:pPr>
          </w:p>
          <w:p w:rsidR="000C6C55" w:rsidRDefault="000C6C55" w:rsidP="00214F19">
            <w:pPr>
              <w:rPr>
                <w:rFonts w:ascii="Times New Roman" w:hAnsi="Times New Roman" w:cs="Times New Roman"/>
              </w:rPr>
            </w:pPr>
            <w:r w:rsidRPr="001570CA">
              <w:rPr>
                <w:rFonts w:ascii="Times New Roman" w:eastAsia="Times New Roman" w:hAnsi="Times New Roman" w:cs="Times New Roman"/>
              </w:rPr>
              <w:t>The focus of</w:t>
            </w:r>
            <w:r>
              <w:rPr>
                <w:rFonts w:ascii="Times New Roman" w:eastAsia="Times New Roman" w:hAnsi="Times New Roman" w:cs="Times New Roman"/>
              </w:rPr>
              <w:t xml:space="preserve"> the</w:t>
            </w:r>
            <w:r w:rsidRPr="001570CA">
              <w:rPr>
                <w:rFonts w:ascii="Times New Roman" w:eastAsia="Times New Roman" w:hAnsi="Times New Roman" w:cs="Times New Roman"/>
              </w:rPr>
              <w:t xml:space="preserve"> MS4 </w:t>
            </w:r>
            <w:r>
              <w:rPr>
                <w:rFonts w:ascii="Times New Roman" w:eastAsia="Times New Roman" w:hAnsi="Times New Roman" w:cs="Times New Roman"/>
              </w:rPr>
              <w:t xml:space="preserve">Construction Program </w:t>
            </w:r>
            <w:r w:rsidRPr="001570CA">
              <w:rPr>
                <w:rFonts w:ascii="Times New Roman" w:eastAsia="Times New Roman" w:hAnsi="Times New Roman" w:cs="Times New Roman"/>
              </w:rPr>
              <w:t xml:space="preserve">is inspection frequency, BMP selection, design, implementation and maintenance, and discharges to the MS4.  The focus of the CDPS program involves heavier reliance on self-regulating paperwork for the Division’s infrequent inspection and compliance determinations.  </w:t>
            </w:r>
          </w:p>
          <w:p w:rsidR="000C6C55" w:rsidRPr="00A4096A" w:rsidRDefault="000C6C55" w:rsidP="00214F19">
            <w:pPr>
              <w:rPr>
                <w:rFonts w:ascii="Times New Roman" w:hAnsi="Times New Roman" w:cs="Times New Roman"/>
              </w:rPr>
            </w:pPr>
          </w:p>
          <w:p w:rsidR="000C6C55" w:rsidRPr="00A4096A" w:rsidRDefault="000C6C55" w:rsidP="002121BF">
            <w:pPr>
              <w:contextualSpacing/>
              <w:rPr>
                <w:rFonts w:ascii="Times New Roman" w:hAnsi="Times New Roman" w:cs="Times New Roman"/>
              </w:rPr>
            </w:pPr>
            <w:r w:rsidRPr="00A4096A">
              <w:rPr>
                <w:rFonts w:ascii="Times New Roman" w:hAnsi="Times New Roman" w:cs="Times New Roman"/>
              </w:rPr>
              <w:t xml:space="preserve">MS4s review site plans, perform inspections, and pursue enforcement for discharges to the MS4 from inadequate BMPs.  The focus is on field performance, not paperwork.  To ensure site plans are updated within 72 hours, for example, may benefit CDPHE inspectors, but does not provide additional tools for the MS4s, and instead serves to actually divert resources from effective oversight. </w:t>
            </w:r>
          </w:p>
        </w:tc>
      </w:tr>
      <w:tr w:rsidR="00803A74" w:rsidRPr="00A4096A" w:rsidTr="002F03C5">
        <w:trPr>
          <w:cantSplit/>
          <w:trHeight w:val="2276"/>
        </w:trPr>
        <w:tc>
          <w:tcPr>
            <w:tcW w:w="566" w:type="pct"/>
            <w:gridSpan w:val="2"/>
            <w:shd w:val="clear" w:color="auto" w:fill="auto"/>
            <w:vAlign w:val="center"/>
          </w:tcPr>
          <w:p w:rsidR="000C6C55" w:rsidRPr="00A4096A" w:rsidRDefault="000C6C55" w:rsidP="00935CA3">
            <w:pPr>
              <w:rPr>
                <w:rFonts w:ascii="Times New Roman" w:hAnsi="Times New Roman" w:cs="Times New Roman"/>
              </w:rPr>
            </w:pPr>
            <w:r w:rsidRPr="00A4096A">
              <w:rPr>
                <w:rFonts w:ascii="Times New Roman" w:hAnsi="Times New Roman" w:cs="Times New Roman"/>
              </w:rPr>
              <w:br w:type="page"/>
              <w:t>I.E.3.</w:t>
            </w:r>
          </w:p>
          <w:p w:rsidR="000C6C55" w:rsidRPr="00A4096A" w:rsidRDefault="000C6C55" w:rsidP="00935CA3">
            <w:pPr>
              <w:rPr>
                <w:rFonts w:ascii="Times New Roman" w:hAnsi="Times New Roman" w:cs="Times New Roman"/>
              </w:rPr>
            </w:pPr>
            <w:r w:rsidRPr="00A4096A">
              <w:rPr>
                <w:rFonts w:ascii="Times New Roman" w:hAnsi="Times New Roman" w:cs="Times New Roman"/>
              </w:rPr>
              <w:t xml:space="preserve">Construction Sites </w:t>
            </w:r>
          </w:p>
          <w:p w:rsidR="000C6C55" w:rsidRPr="00A4096A" w:rsidRDefault="000C6C55" w:rsidP="00935CA3">
            <w:pPr>
              <w:rPr>
                <w:rFonts w:ascii="Times New Roman" w:hAnsi="Times New Roman" w:cs="Times New Roman"/>
              </w:rPr>
            </w:pPr>
            <w:r w:rsidRPr="00A4096A">
              <w:rPr>
                <w:rFonts w:ascii="Times New Roman" w:hAnsi="Times New Roman" w:cs="Times New Roman"/>
              </w:rPr>
              <w:t>Common Plan of Development or Sale</w:t>
            </w:r>
          </w:p>
          <w:p w:rsidR="000C6C55" w:rsidRPr="00A4096A" w:rsidRDefault="000C6C55" w:rsidP="00935CA3">
            <w:pPr>
              <w:tabs>
                <w:tab w:val="left" w:pos="6120"/>
              </w:tabs>
              <w:rPr>
                <w:rFonts w:ascii="Times New Roman" w:hAnsi="Times New Roman" w:cs="Times New Roman"/>
              </w:rPr>
            </w:pPr>
          </w:p>
        </w:tc>
        <w:tc>
          <w:tcPr>
            <w:tcW w:w="1114" w:type="pct"/>
            <w:shd w:val="clear" w:color="auto" w:fill="auto"/>
            <w:vAlign w:val="center"/>
          </w:tcPr>
          <w:p w:rsidR="000C6C55" w:rsidRPr="00A4096A" w:rsidRDefault="000C6C55" w:rsidP="004F0C04">
            <w:pPr>
              <w:pStyle w:val="BodyText"/>
              <w:spacing w:after="0"/>
              <w:ind w:right="216"/>
              <w:rPr>
                <w:rFonts w:ascii="Times New Roman" w:hAnsi="Times New Roman" w:cs="Times New Roman"/>
                <w:i/>
              </w:rPr>
            </w:pPr>
            <w:r w:rsidRPr="00A4096A">
              <w:rPr>
                <w:rFonts w:ascii="Times New Roman" w:hAnsi="Times New Roman" w:cs="Times New Roman"/>
                <w:i/>
              </w:rPr>
              <w:t xml:space="preserve">A </w:t>
            </w:r>
            <w:r w:rsidRPr="00A4096A">
              <w:rPr>
                <w:rFonts w:ascii="Times New Roman" w:hAnsi="Times New Roman" w:cs="Times New Roman"/>
                <w:i/>
                <w:spacing w:val="-1"/>
              </w:rPr>
              <w:t>“common</w:t>
            </w:r>
            <w:r w:rsidRPr="00A4096A">
              <w:rPr>
                <w:rFonts w:ascii="Times New Roman" w:hAnsi="Times New Roman" w:cs="Times New Roman"/>
                <w:i/>
              </w:rPr>
              <w:t xml:space="preserve"> </w:t>
            </w:r>
            <w:r w:rsidRPr="00A4096A">
              <w:rPr>
                <w:rFonts w:ascii="Times New Roman" w:hAnsi="Times New Roman" w:cs="Times New Roman"/>
                <w:i/>
                <w:spacing w:val="-1"/>
              </w:rPr>
              <w:t>plan</w:t>
            </w:r>
            <w:r w:rsidRPr="00A4096A">
              <w:rPr>
                <w:rFonts w:ascii="Times New Roman" w:hAnsi="Times New Roman" w:cs="Times New Roman"/>
                <w:i/>
              </w:rPr>
              <w:t xml:space="preserve"> </w:t>
            </w:r>
            <w:r w:rsidRPr="00A4096A">
              <w:rPr>
                <w:rFonts w:ascii="Times New Roman" w:hAnsi="Times New Roman" w:cs="Times New Roman"/>
                <w:i/>
                <w:spacing w:val="-1"/>
              </w:rPr>
              <w:t>of</w:t>
            </w:r>
            <w:r w:rsidRPr="00A4096A">
              <w:rPr>
                <w:rFonts w:ascii="Times New Roman" w:hAnsi="Times New Roman" w:cs="Times New Roman"/>
                <w:i/>
              </w:rPr>
              <w:t xml:space="preserve"> </w:t>
            </w:r>
            <w:r w:rsidRPr="00A4096A">
              <w:rPr>
                <w:rFonts w:ascii="Times New Roman" w:hAnsi="Times New Roman" w:cs="Times New Roman"/>
                <w:i/>
                <w:spacing w:val="-1"/>
              </w:rPr>
              <w:t>development or</w:t>
            </w:r>
            <w:r w:rsidRPr="00A4096A">
              <w:rPr>
                <w:rFonts w:ascii="Times New Roman" w:hAnsi="Times New Roman" w:cs="Times New Roman"/>
                <w:i/>
                <w:spacing w:val="1"/>
              </w:rPr>
              <w:t xml:space="preserve"> </w:t>
            </w:r>
            <w:r w:rsidRPr="00A4096A">
              <w:rPr>
                <w:rFonts w:ascii="Times New Roman" w:hAnsi="Times New Roman" w:cs="Times New Roman"/>
                <w:i/>
                <w:spacing w:val="-1"/>
              </w:rPr>
              <w:t>sale”</w:t>
            </w:r>
            <w:r w:rsidRPr="00A4096A">
              <w:rPr>
                <w:rFonts w:ascii="Times New Roman" w:hAnsi="Times New Roman" w:cs="Times New Roman"/>
                <w:i/>
              </w:rPr>
              <w:t xml:space="preserve"> is</w:t>
            </w:r>
            <w:r w:rsidRPr="00A4096A">
              <w:rPr>
                <w:rFonts w:ascii="Times New Roman" w:hAnsi="Times New Roman" w:cs="Times New Roman"/>
                <w:i/>
                <w:spacing w:val="-1"/>
              </w:rPr>
              <w:t xml:space="preserve"> </w:t>
            </w:r>
            <w:r w:rsidRPr="00A4096A">
              <w:rPr>
                <w:rFonts w:ascii="Times New Roman" w:hAnsi="Times New Roman" w:cs="Times New Roman"/>
                <w:i/>
              </w:rPr>
              <w:t>a</w:t>
            </w:r>
            <w:r w:rsidRPr="00A4096A">
              <w:rPr>
                <w:rFonts w:ascii="Times New Roman" w:hAnsi="Times New Roman" w:cs="Times New Roman"/>
                <w:i/>
                <w:spacing w:val="1"/>
              </w:rPr>
              <w:t xml:space="preserve"> </w:t>
            </w:r>
            <w:r w:rsidRPr="00A4096A">
              <w:rPr>
                <w:rFonts w:ascii="Times New Roman" w:hAnsi="Times New Roman" w:cs="Times New Roman"/>
                <w:i/>
                <w:spacing w:val="-2"/>
              </w:rPr>
              <w:t>contiguous</w:t>
            </w:r>
            <w:r w:rsidRPr="00A4096A">
              <w:rPr>
                <w:rFonts w:ascii="Times New Roman" w:hAnsi="Times New Roman" w:cs="Times New Roman"/>
                <w:i/>
                <w:spacing w:val="-1"/>
              </w:rPr>
              <w:t xml:space="preserve"> area where</w:t>
            </w:r>
            <w:r w:rsidRPr="00A4096A">
              <w:rPr>
                <w:rFonts w:ascii="Times New Roman" w:hAnsi="Times New Roman" w:cs="Times New Roman"/>
                <w:i/>
              </w:rPr>
              <w:t xml:space="preserve"> </w:t>
            </w:r>
            <w:r w:rsidRPr="00A4096A">
              <w:rPr>
                <w:rFonts w:ascii="Times New Roman" w:hAnsi="Times New Roman" w:cs="Times New Roman"/>
                <w:i/>
                <w:spacing w:val="-1"/>
              </w:rPr>
              <w:t>multiple separate</w:t>
            </w:r>
            <w:r w:rsidRPr="00A4096A">
              <w:rPr>
                <w:rFonts w:ascii="Times New Roman" w:hAnsi="Times New Roman" w:cs="Times New Roman"/>
                <w:i/>
              </w:rPr>
              <w:t xml:space="preserve"> </w:t>
            </w:r>
            <w:r w:rsidRPr="00A4096A">
              <w:rPr>
                <w:rFonts w:ascii="Times New Roman" w:hAnsi="Times New Roman" w:cs="Times New Roman"/>
                <w:i/>
                <w:spacing w:val="-1"/>
              </w:rPr>
              <w:t>and</w:t>
            </w:r>
            <w:r w:rsidRPr="00A4096A">
              <w:rPr>
                <w:rFonts w:ascii="Times New Roman" w:hAnsi="Times New Roman" w:cs="Times New Roman"/>
                <w:i/>
              </w:rPr>
              <w:t xml:space="preserve"> </w:t>
            </w:r>
            <w:r w:rsidRPr="00A4096A">
              <w:rPr>
                <w:rFonts w:ascii="Times New Roman" w:hAnsi="Times New Roman" w:cs="Times New Roman"/>
                <w:i/>
                <w:spacing w:val="-1"/>
              </w:rPr>
              <w:t>distinct</w:t>
            </w:r>
            <w:r w:rsidRPr="00A4096A">
              <w:rPr>
                <w:rFonts w:ascii="Times New Roman" w:hAnsi="Times New Roman" w:cs="Times New Roman"/>
                <w:i/>
                <w:spacing w:val="61"/>
              </w:rPr>
              <w:t xml:space="preserve"> </w:t>
            </w:r>
            <w:r w:rsidRPr="00A4096A">
              <w:rPr>
                <w:rFonts w:ascii="Times New Roman" w:hAnsi="Times New Roman" w:cs="Times New Roman"/>
                <w:i/>
                <w:spacing w:val="-1"/>
              </w:rPr>
              <w:t>construction</w:t>
            </w:r>
            <w:r w:rsidRPr="00A4096A">
              <w:rPr>
                <w:rFonts w:ascii="Times New Roman" w:hAnsi="Times New Roman" w:cs="Times New Roman"/>
                <w:i/>
              </w:rPr>
              <w:t xml:space="preserve"> </w:t>
            </w:r>
            <w:r w:rsidRPr="00A4096A">
              <w:rPr>
                <w:rFonts w:ascii="Times New Roman" w:hAnsi="Times New Roman" w:cs="Times New Roman"/>
                <w:i/>
                <w:spacing w:val="-1"/>
              </w:rPr>
              <w:t>activities</w:t>
            </w:r>
            <w:r w:rsidRPr="00A4096A">
              <w:rPr>
                <w:rFonts w:ascii="Times New Roman" w:hAnsi="Times New Roman" w:cs="Times New Roman"/>
                <w:i/>
              </w:rPr>
              <w:t xml:space="preserve"> </w:t>
            </w:r>
            <w:r w:rsidRPr="00A4096A">
              <w:rPr>
                <w:rFonts w:ascii="Times New Roman" w:hAnsi="Times New Roman" w:cs="Times New Roman"/>
                <w:i/>
                <w:spacing w:val="-1"/>
              </w:rPr>
              <w:t xml:space="preserve">may be </w:t>
            </w:r>
            <w:r w:rsidRPr="00A4096A">
              <w:rPr>
                <w:rFonts w:ascii="Times New Roman" w:hAnsi="Times New Roman" w:cs="Times New Roman"/>
                <w:i/>
                <w:spacing w:val="-2"/>
              </w:rPr>
              <w:t>taking</w:t>
            </w:r>
            <w:r w:rsidRPr="00A4096A">
              <w:rPr>
                <w:rFonts w:ascii="Times New Roman" w:hAnsi="Times New Roman" w:cs="Times New Roman"/>
                <w:i/>
              </w:rPr>
              <w:t xml:space="preserve"> </w:t>
            </w:r>
            <w:r w:rsidRPr="00A4096A">
              <w:rPr>
                <w:rFonts w:ascii="Times New Roman" w:hAnsi="Times New Roman" w:cs="Times New Roman"/>
                <w:i/>
                <w:spacing w:val="-1"/>
              </w:rPr>
              <w:t>place</w:t>
            </w:r>
            <w:r w:rsidRPr="00A4096A">
              <w:rPr>
                <w:rFonts w:ascii="Times New Roman" w:hAnsi="Times New Roman" w:cs="Times New Roman"/>
                <w:i/>
              </w:rPr>
              <w:t xml:space="preserve"> </w:t>
            </w:r>
            <w:r w:rsidRPr="00A4096A">
              <w:rPr>
                <w:rFonts w:ascii="Times New Roman" w:hAnsi="Times New Roman" w:cs="Times New Roman"/>
                <w:i/>
                <w:spacing w:val="-1"/>
              </w:rPr>
              <w:t xml:space="preserve">at different </w:t>
            </w:r>
            <w:r w:rsidRPr="00A4096A">
              <w:rPr>
                <w:rFonts w:ascii="Times New Roman" w:hAnsi="Times New Roman" w:cs="Times New Roman"/>
                <w:i/>
                <w:spacing w:val="-2"/>
              </w:rPr>
              <w:t>times</w:t>
            </w:r>
            <w:r w:rsidRPr="00A4096A">
              <w:rPr>
                <w:rFonts w:ascii="Times New Roman" w:hAnsi="Times New Roman" w:cs="Times New Roman"/>
                <w:i/>
                <w:spacing w:val="-1"/>
              </w:rPr>
              <w:t xml:space="preserve"> on</w:t>
            </w:r>
            <w:r w:rsidRPr="00A4096A">
              <w:rPr>
                <w:rFonts w:ascii="Times New Roman" w:hAnsi="Times New Roman" w:cs="Times New Roman"/>
                <w:i/>
              </w:rPr>
              <w:t xml:space="preserve"> </w:t>
            </w:r>
            <w:r w:rsidRPr="00A4096A">
              <w:rPr>
                <w:rFonts w:ascii="Times New Roman" w:hAnsi="Times New Roman" w:cs="Times New Roman"/>
                <w:i/>
                <w:spacing w:val="-1"/>
              </w:rPr>
              <w:t>different schedules,</w:t>
            </w:r>
            <w:r w:rsidRPr="00A4096A">
              <w:rPr>
                <w:rFonts w:ascii="Times New Roman" w:hAnsi="Times New Roman" w:cs="Times New Roman"/>
                <w:i/>
                <w:spacing w:val="1"/>
              </w:rPr>
              <w:t xml:space="preserve"> </w:t>
            </w:r>
            <w:r w:rsidRPr="00A4096A">
              <w:rPr>
                <w:rFonts w:ascii="Times New Roman" w:hAnsi="Times New Roman" w:cs="Times New Roman"/>
                <w:i/>
                <w:spacing w:val="-1"/>
              </w:rPr>
              <w:t>but remain</w:t>
            </w:r>
            <w:r w:rsidRPr="00A4096A">
              <w:rPr>
                <w:rFonts w:ascii="Times New Roman" w:hAnsi="Times New Roman" w:cs="Times New Roman"/>
                <w:i/>
                <w:spacing w:val="56"/>
              </w:rPr>
              <w:t xml:space="preserve"> </w:t>
            </w:r>
            <w:r w:rsidRPr="00A4096A">
              <w:rPr>
                <w:rFonts w:ascii="Times New Roman" w:hAnsi="Times New Roman" w:cs="Times New Roman"/>
                <w:i/>
                <w:spacing w:val="-1"/>
              </w:rPr>
              <w:t>related.</w:t>
            </w:r>
            <w:r w:rsidRPr="00A4096A">
              <w:rPr>
                <w:rFonts w:ascii="Times New Roman" w:hAnsi="Times New Roman" w:cs="Times New Roman"/>
                <w:i/>
                <w:spacing w:val="1"/>
              </w:rPr>
              <w:t xml:space="preserve"> </w:t>
            </w:r>
            <w:r w:rsidRPr="00A4096A">
              <w:rPr>
                <w:rFonts w:ascii="Times New Roman" w:hAnsi="Times New Roman" w:cs="Times New Roman"/>
                <w:i/>
                <w:spacing w:val="-1"/>
              </w:rPr>
              <w:t>Consistent with</w:t>
            </w:r>
            <w:r w:rsidRPr="00A4096A">
              <w:rPr>
                <w:rFonts w:ascii="Times New Roman" w:hAnsi="Times New Roman" w:cs="Times New Roman"/>
                <w:i/>
                <w:spacing w:val="2"/>
              </w:rPr>
              <w:t xml:space="preserve"> </w:t>
            </w:r>
            <w:r w:rsidRPr="00A4096A">
              <w:rPr>
                <w:rFonts w:ascii="Times New Roman" w:hAnsi="Times New Roman" w:cs="Times New Roman"/>
                <w:i/>
                <w:spacing w:val="-1"/>
              </w:rPr>
              <w:t>EPA</w:t>
            </w:r>
            <w:r w:rsidRPr="00A4096A">
              <w:rPr>
                <w:rFonts w:ascii="Times New Roman" w:hAnsi="Times New Roman" w:cs="Times New Roman"/>
                <w:i/>
              </w:rPr>
              <w:t xml:space="preserve"> </w:t>
            </w:r>
            <w:r w:rsidRPr="00A4096A">
              <w:rPr>
                <w:rFonts w:ascii="Times New Roman" w:hAnsi="Times New Roman" w:cs="Times New Roman"/>
                <w:i/>
                <w:spacing w:val="-1"/>
              </w:rPr>
              <w:t>guidance,</w:t>
            </w:r>
            <w:r w:rsidRPr="00A4096A">
              <w:rPr>
                <w:rFonts w:ascii="Times New Roman" w:hAnsi="Times New Roman" w:cs="Times New Roman"/>
                <w:i/>
                <w:spacing w:val="1"/>
              </w:rPr>
              <w:t xml:space="preserve"> </w:t>
            </w:r>
            <w:r w:rsidRPr="00A4096A">
              <w:rPr>
                <w:rFonts w:ascii="Times New Roman" w:hAnsi="Times New Roman" w:cs="Times New Roman"/>
                <w:i/>
                <w:spacing w:val="-1"/>
              </w:rPr>
              <w:t>“contiguous”</w:t>
            </w:r>
            <w:r w:rsidRPr="00A4096A">
              <w:rPr>
                <w:rFonts w:ascii="Times New Roman" w:hAnsi="Times New Roman" w:cs="Times New Roman"/>
                <w:i/>
              </w:rPr>
              <w:t xml:space="preserve"> is</w:t>
            </w:r>
            <w:r w:rsidRPr="00A4096A">
              <w:rPr>
                <w:rFonts w:ascii="Times New Roman" w:hAnsi="Times New Roman" w:cs="Times New Roman"/>
                <w:i/>
                <w:spacing w:val="-1"/>
              </w:rPr>
              <w:t xml:space="preserve"> interpreted to mean</w:t>
            </w:r>
            <w:r w:rsidRPr="00A4096A">
              <w:rPr>
                <w:rFonts w:ascii="Times New Roman" w:hAnsi="Times New Roman" w:cs="Times New Roman"/>
                <w:i/>
              </w:rPr>
              <w:t xml:space="preserve"> </w:t>
            </w:r>
            <w:r w:rsidRPr="00A4096A">
              <w:rPr>
                <w:rFonts w:ascii="Times New Roman" w:hAnsi="Times New Roman" w:cs="Times New Roman"/>
                <w:i/>
                <w:spacing w:val="-1"/>
              </w:rPr>
              <w:t>construction</w:t>
            </w:r>
            <w:r w:rsidRPr="00A4096A">
              <w:rPr>
                <w:rFonts w:ascii="Times New Roman" w:hAnsi="Times New Roman" w:cs="Times New Roman"/>
                <w:i/>
              </w:rPr>
              <w:t xml:space="preserve"> </w:t>
            </w:r>
            <w:r w:rsidRPr="00A4096A">
              <w:rPr>
                <w:rFonts w:ascii="Times New Roman" w:hAnsi="Times New Roman" w:cs="Times New Roman"/>
                <w:i/>
                <w:spacing w:val="-1"/>
              </w:rPr>
              <w:t>activities</w:t>
            </w:r>
            <w:r w:rsidRPr="00A4096A">
              <w:rPr>
                <w:rFonts w:ascii="Times New Roman" w:hAnsi="Times New Roman" w:cs="Times New Roman"/>
                <w:i/>
                <w:spacing w:val="53"/>
              </w:rPr>
              <w:t xml:space="preserve"> </w:t>
            </w:r>
            <w:r w:rsidRPr="00A4096A">
              <w:rPr>
                <w:rFonts w:ascii="Times New Roman" w:hAnsi="Times New Roman" w:cs="Times New Roman"/>
                <w:i/>
                <w:spacing w:val="-1"/>
              </w:rPr>
              <w:t>located in close proximity to each</w:t>
            </w:r>
            <w:r w:rsidRPr="00A4096A">
              <w:rPr>
                <w:rFonts w:ascii="Times New Roman" w:hAnsi="Times New Roman" w:cs="Times New Roman"/>
                <w:i/>
              </w:rPr>
              <w:t xml:space="preserve"> </w:t>
            </w:r>
            <w:r w:rsidRPr="00A4096A">
              <w:rPr>
                <w:rFonts w:ascii="Times New Roman" w:hAnsi="Times New Roman" w:cs="Times New Roman"/>
                <w:i/>
                <w:spacing w:val="-1"/>
              </w:rPr>
              <w:t>other</w:t>
            </w:r>
            <w:r w:rsidRPr="00A4096A">
              <w:rPr>
                <w:rFonts w:ascii="Times New Roman" w:hAnsi="Times New Roman" w:cs="Times New Roman"/>
                <w:i/>
                <w:spacing w:val="1"/>
              </w:rPr>
              <w:t xml:space="preserve"> </w:t>
            </w:r>
            <w:r w:rsidRPr="00A4096A">
              <w:rPr>
                <w:rFonts w:ascii="Times New Roman" w:hAnsi="Times New Roman" w:cs="Times New Roman"/>
                <w:i/>
                <w:spacing w:val="-2"/>
              </w:rPr>
              <w:t>(within</w:t>
            </w:r>
            <w:r w:rsidRPr="00A4096A">
              <w:rPr>
                <w:rFonts w:ascii="Times New Roman" w:hAnsi="Times New Roman" w:cs="Times New Roman"/>
                <w:i/>
                <w:spacing w:val="-3"/>
              </w:rPr>
              <w:t xml:space="preserve"> </w:t>
            </w:r>
            <w:r w:rsidRPr="00A4096A">
              <w:rPr>
                <w:rFonts w:ascii="Times New Roman" w:hAnsi="Times New Roman" w:cs="Times New Roman"/>
                <w:i/>
              </w:rPr>
              <w:t>¼</w:t>
            </w:r>
            <w:r w:rsidRPr="00A4096A">
              <w:rPr>
                <w:rFonts w:ascii="Times New Roman" w:hAnsi="Times New Roman" w:cs="Times New Roman"/>
                <w:i/>
                <w:spacing w:val="1"/>
              </w:rPr>
              <w:t xml:space="preserve"> </w:t>
            </w:r>
            <w:r w:rsidRPr="00A4096A">
              <w:rPr>
                <w:rFonts w:ascii="Times New Roman" w:hAnsi="Times New Roman" w:cs="Times New Roman"/>
                <w:i/>
                <w:spacing w:val="-1"/>
              </w:rPr>
              <w:t>mile).</w:t>
            </w:r>
            <w:r w:rsidRPr="00A4096A">
              <w:rPr>
                <w:rFonts w:ascii="Times New Roman" w:hAnsi="Times New Roman" w:cs="Times New Roman"/>
                <w:i/>
                <w:spacing w:val="3"/>
              </w:rPr>
              <w:t xml:space="preserve"> </w:t>
            </w:r>
            <w:r w:rsidRPr="00A4096A">
              <w:rPr>
                <w:rFonts w:ascii="Times New Roman" w:hAnsi="Times New Roman" w:cs="Times New Roman"/>
                <w:i/>
                <w:spacing w:val="-2"/>
              </w:rPr>
              <w:t>Construction</w:t>
            </w:r>
            <w:r w:rsidRPr="00A4096A">
              <w:rPr>
                <w:rFonts w:ascii="Times New Roman" w:hAnsi="Times New Roman" w:cs="Times New Roman"/>
                <w:i/>
              </w:rPr>
              <w:t xml:space="preserve"> </w:t>
            </w:r>
            <w:r w:rsidRPr="00A4096A">
              <w:rPr>
                <w:rFonts w:ascii="Times New Roman" w:hAnsi="Times New Roman" w:cs="Times New Roman"/>
                <w:i/>
                <w:spacing w:val="-2"/>
              </w:rPr>
              <w:t>activities</w:t>
            </w:r>
            <w:r w:rsidRPr="00A4096A">
              <w:rPr>
                <w:rFonts w:ascii="Times New Roman" w:hAnsi="Times New Roman" w:cs="Times New Roman"/>
                <w:i/>
              </w:rPr>
              <w:t xml:space="preserve"> </w:t>
            </w:r>
            <w:r w:rsidRPr="00A4096A">
              <w:rPr>
                <w:rFonts w:ascii="Times New Roman" w:hAnsi="Times New Roman" w:cs="Times New Roman"/>
                <w:i/>
                <w:spacing w:val="-1"/>
              </w:rPr>
              <w:t>are</w:t>
            </w:r>
            <w:r w:rsidRPr="00A4096A">
              <w:rPr>
                <w:rFonts w:ascii="Times New Roman" w:hAnsi="Times New Roman" w:cs="Times New Roman"/>
                <w:i/>
              </w:rPr>
              <w:t xml:space="preserve"> </w:t>
            </w:r>
            <w:r w:rsidRPr="00A4096A">
              <w:rPr>
                <w:rFonts w:ascii="Times New Roman" w:hAnsi="Times New Roman" w:cs="Times New Roman"/>
                <w:i/>
                <w:spacing w:val="-1"/>
              </w:rPr>
              <w:t>considered</w:t>
            </w:r>
            <w:r w:rsidRPr="00A4096A">
              <w:rPr>
                <w:rFonts w:ascii="Times New Roman" w:hAnsi="Times New Roman" w:cs="Times New Roman"/>
                <w:i/>
              </w:rPr>
              <w:t xml:space="preserve"> </w:t>
            </w:r>
            <w:r w:rsidRPr="00A4096A">
              <w:rPr>
                <w:rFonts w:ascii="Times New Roman" w:hAnsi="Times New Roman" w:cs="Times New Roman"/>
                <w:i/>
                <w:spacing w:val="-1"/>
              </w:rPr>
              <w:t>to</w:t>
            </w:r>
            <w:r w:rsidRPr="00A4096A">
              <w:rPr>
                <w:rFonts w:ascii="Times New Roman" w:hAnsi="Times New Roman" w:cs="Times New Roman"/>
                <w:i/>
                <w:spacing w:val="69"/>
              </w:rPr>
              <w:t xml:space="preserve"> </w:t>
            </w:r>
            <w:r w:rsidRPr="00A4096A">
              <w:rPr>
                <w:rFonts w:ascii="Times New Roman" w:hAnsi="Times New Roman" w:cs="Times New Roman"/>
                <w:i/>
              </w:rPr>
              <w:t>be</w:t>
            </w:r>
            <w:r w:rsidRPr="00A4096A">
              <w:rPr>
                <w:rFonts w:ascii="Times New Roman" w:hAnsi="Times New Roman" w:cs="Times New Roman"/>
                <w:i/>
                <w:spacing w:val="-1"/>
              </w:rPr>
              <w:t xml:space="preserve"> “related”</w:t>
            </w:r>
            <w:r w:rsidRPr="00A4096A">
              <w:rPr>
                <w:rFonts w:ascii="Times New Roman" w:hAnsi="Times New Roman" w:cs="Times New Roman"/>
                <w:i/>
              </w:rPr>
              <w:t xml:space="preserve"> if </w:t>
            </w:r>
            <w:r w:rsidRPr="00A4096A">
              <w:rPr>
                <w:rFonts w:ascii="Times New Roman" w:hAnsi="Times New Roman" w:cs="Times New Roman"/>
                <w:i/>
                <w:spacing w:val="-1"/>
              </w:rPr>
              <w:t>they share</w:t>
            </w:r>
            <w:r w:rsidRPr="00A4096A">
              <w:rPr>
                <w:rFonts w:ascii="Times New Roman" w:hAnsi="Times New Roman" w:cs="Times New Roman"/>
                <w:i/>
              </w:rPr>
              <w:t xml:space="preserve"> </w:t>
            </w:r>
            <w:r w:rsidRPr="00A4096A">
              <w:rPr>
                <w:rFonts w:ascii="Times New Roman" w:hAnsi="Times New Roman" w:cs="Times New Roman"/>
                <w:i/>
                <w:spacing w:val="-1"/>
              </w:rPr>
              <w:t>the same</w:t>
            </w:r>
            <w:r w:rsidRPr="00A4096A">
              <w:rPr>
                <w:rFonts w:ascii="Times New Roman" w:hAnsi="Times New Roman" w:cs="Times New Roman"/>
                <w:i/>
              </w:rPr>
              <w:t xml:space="preserve"> </w:t>
            </w:r>
            <w:r w:rsidRPr="00A4096A">
              <w:rPr>
                <w:rFonts w:ascii="Times New Roman" w:hAnsi="Times New Roman" w:cs="Times New Roman"/>
                <w:i/>
                <w:spacing w:val="-1"/>
              </w:rPr>
              <w:t>development plan,</w:t>
            </w:r>
            <w:r w:rsidRPr="00A4096A">
              <w:rPr>
                <w:rFonts w:ascii="Times New Roman" w:hAnsi="Times New Roman" w:cs="Times New Roman"/>
                <w:i/>
              </w:rPr>
              <w:t xml:space="preserve"> </w:t>
            </w:r>
            <w:r w:rsidRPr="00A4096A">
              <w:rPr>
                <w:rFonts w:ascii="Times New Roman" w:hAnsi="Times New Roman" w:cs="Times New Roman"/>
                <w:i/>
                <w:spacing w:val="-1"/>
              </w:rPr>
              <w:t>builder</w:t>
            </w:r>
            <w:r w:rsidRPr="00A4096A">
              <w:rPr>
                <w:rFonts w:ascii="Times New Roman" w:hAnsi="Times New Roman" w:cs="Times New Roman"/>
                <w:i/>
                <w:spacing w:val="1"/>
              </w:rPr>
              <w:t xml:space="preserve"> </w:t>
            </w:r>
            <w:r w:rsidRPr="00A4096A">
              <w:rPr>
                <w:rFonts w:ascii="Times New Roman" w:hAnsi="Times New Roman" w:cs="Times New Roman"/>
                <w:i/>
                <w:spacing w:val="-1"/>
              </w:rPr>
              <w:t>or</w:t>
            </w:r>
            <w:r w:rsidRPr="00A4096A">
              <w:rPr>
                <w:rFonts w:ascii="Times New Roman" w:hAnsi="Times New Roman" w:cs="Times New Roman"/>
                <w:i/>
                <w:spacing w:val="-2"/>
              </w:rPr>
              <w:t xml:space="preserve"> </w:t>
            </w:r>
            <w:r w:rsidRPr="00A4096A">
              <w:rPr>
                <w:rFonts w:ascii="Times New Roman" w:hAnsi="Times New Roman" w:cs="Times New Roman"/>
                <w:i/>
                <w:spacing w:val="-1"/>
              </w:rPr>
              <w:t>contractor,</w:t>
            </w:r>
            <w:r w:rsidRPr="00A4096A">
              <w:rPr>
                <w:rFonts w:ascii="Times New Roman" w:hAnsi="Times New Roman" w:cs="Times New Roman"/>
                <w:i/>
                <w:spacing w:val="1"/>
              </w:rPr>
              <w:t xml:space="preserve"> </w:t>
            </w:r>
            <w:r w:rsidRPr="00A4096A">
              <w:rPr>
                <w:rFonts w:ascii="Times New Roman" w:hAnsi="Times New Roman" w:cs="Times New Roman"/>
                <w:i/>
                <w:spacing w:val="-1"/>
              </w:rPr>
              <w:t>equipment,</w:t>
            </w:r>
            <w:r w:rsidRPr="00A4096A">
              <w:rPr>
                <w:rFonts w:ascii="Times New Roman" w:hAnsi="Times New Roman" w:cs="Times New Roman"/>
                <w:i/>
                <w:spacing w:val="1"/>
              </w:rPr>
              <w:t xml:space="preserve"> </w:t>
            </w:r>
            <w:r w:rsidRPr="00A4096A">
              <w:rPr>
                <w:rFonts w:ascii="Times New Roman" w:hAnsi="Times New Roman" w:cs="Times New Roman"/>
                <w:i/>
                <w:spacing w:val="-1"/>
              </w:rPr>
              <w:t>storage</w:t>
            </w:r>
            <w:r w:rsidRPr="00A4096A">
              <w:rPr>
                <w:rFonts w:ascii="Times New Roman" w:hAnsi="Times New Roman" w:cs="Times New Roman"/>
                <w:i/>
                <w:spacing w:val="63"/>
              </w:rPr>
              <w:t xml:space="preserve"> </w:t>
            </w:r>
            <w:r w:rsidRPr="00A4096A">
              <w:rPr>
                <w:rFonts w:ascii="Times New Roman" w:hAnsi="Times New Roman" w:cs="Times New Roman"/>
                <w:i/>
                <w:spacing w:val="-1"/>
              </w:rPr>
              <w:t>areas,</w:t>
            </w:r>
            <w:r w:rsidRPr="00A4096A">
              <w:rPr>
                <w:rFonts w:ascii="Times New Roman" w:hAnsi="Times New Roman" w:cs="Times New Roman"/>
                <w:i/>
                <w:spacing w:val="1"/>
              </w:rPr>
              <w:t xml:space="preserve"> </w:t>
            </w:r>
            <w:r w:rsidRPr="00A4096A">
              <w:rPr>
                <w:rFonts w:ascii="Times New Roman" w:hAnsi="Times New Roman" w:cs="Times New Roman"/>
                <w:i/>
                <w:spacing w:val="-1"/>
              </w:rPr>
              <w:t>etc.</w:t>
            </w:r>
          </w:p>
        </w:tc>
        <w:tc>
          <w:tcPr>
            <w:tcW w:w="957" w:type="pct"/>
            <w:gridSpan w:val="3"/>
            <w:shd w:val="clear" w:color="auto" w:fill="auto"/>
            <w:vAlign w:val="center"/>
          </w:tcPr>
          <w:p w:rsidR="000C6C55" w:rsidRPr="00A4096A" w:rsidRDefault="000C6C55" w:rsidP="004F0C04">
            <w:pPr>
              <w:tabs>
                <w:tab w:val="left" w:pos="6120"/>
              </w:tabs>
              <w:rPr>
                <w:rFonts w:ascii="Times New Roman" w:hAnsi="Times New Roman" w:cs="Times New Roman"/>
              </w:rPr>
            </w:pPr>
            <w:r w:rsidRPr="000360A4">
              <w:rPr>
                <w:rFonts w:ascii="Times New Roman" w:hAnsi="Times New Roman" w:cs="Times New Roman"/>
                <w:b/>
              </w:rPr>
              <w:t>Please consolidate and/or ensure all definitions are consistent.</w:t>
            </w:r>
            <w:r w:rsidRPr="00A4096A">
              <w:rPr>
                <w:rFonts w:ascii="Times New Roman" w:hAnsi="Times New Roman" w:cs="Times New Roman"/>
              </w:rPr>
              <w:t xml:space="preserve">  It is confusing to refer to Common Plan of Development as a facility and Part of a Larger Common Plan of Development as an area.</w:t>
            </w:r>
          </w:p>
          <w:p w:rsidR="000C6C55" w:rsidRPr="00A4096A" w:rsidRDefault="000C6C55" w:rsidP="004F0C04">
            <w:pPr>
              <w:tabs>
                <w:tab w:val="left" w:pos="6120"/>
              </w:tabs>
              <w:rPr>
                <w:rFonts w:ascii="Times New Roman" w:hAnsi="Times New Roman" w:cs="Times New Roman"/>
              </w:rPr>
            </w:pPr>
          </w:p>
          <w:p w:rsidR="000C6C55" w:rsidRDefault="000C6C55" w:rsidP="004F0C04">
            <w:pPr>
              <w:tabs>
                <w:tab w:val="left" w:pos="6120"/>
              </w:tabs>
              <w:rPr>
                <w:rFonts w:ascii="Times New Roman" w:hAnsi="Times New Roman" w:cs="Times New Roman"/>
              </w:rPr>
            </w:pPr>
          </w:p>
          <w:p w:rsidR="000C6C55" w:rsidRPr="00A4096A" w:rsidRDefault="000C6C55" w:rsidP="004F0C04">
            <w:pPr>
              <w:tabs>
                <w:tab w:val="left" w:pos="6120"/>
              </w:tabs>
              <w:rPr>
                <w:rFonts w:ascii="Times New Roman" w:hAnsi="Times New Roman" w:cs="Times New Roman"/>
              </w:rPr>
            </w:pPr>
            <w:r>
              <w:rPr>
                <w:rFonts w:ascii="Times New Roman" w:hAnsi="Times New Roman" w:cs="Times New Roman"/>
              </w:rPr>
              <w:t>Please remove the discussion of “related” in the permit.</w:t>
            </w:r>
          </w:p>
        </w:tc>
        <w:tc>
          <w:tcPr>
            <w:tcW w:w="1045" w:type="pct"/>
            <w:vAlign w:val="center"/>
          </w:tcPr>
          <w:p w:rsidR="009A119B" w:rsidRPr="00591503" w:rsidRDefault="009A119B" w:rsidP="0093030D">
            <w:pPr>
              <w:tabs>
                <w:tab w:val="left" w:pos="6120"/>
              </w:tabs>
              <w:rPr>
                <w:rFonts w:ascii="Times New Roman" w:hAnsi="Times New Roman" w:cs="Times New Roman"/>
              </w:rPr>
            </w:pPr>
            <w:r w:rsidRPr="000360A4">
              <w:rPr>
                <w:rFonts w:ascii="Times New Roman" w:hAnsi="Times New Roman" w:cs="Times New Roman"/>
              </w:rPr>
              <w:t>No</w:t>
            </w:r>
            <w:r w:rsidRPr="00591503">
              <w:rPr>
                <w:rFonts w:ascii="Times New Roman" w:hAnsi="Times New Roman" w:cs="Times New Roman"/>
              </w:rPr>
              <w:t>.</w:t>
            </w:r>
          </w:p>
          <w:p w:rsidR="009A119B" w:rsidRPr="00591503" w:rsidRDefault="009A119B" w:rsidP="0093030D">
            <w:pPr>
              <w:tabs>
                <w:tab w:val="left" w:pos="6120"/>
              </w:tabs>
              <w:rPr>
                <w:rFonts w:ascii="Times New Roman" w:hAnsi="Times New Roman" w:cs="Times New Roman"/>
              </w:rPr>
            </w:pPr>
          </w:p>
          <w:p w:rsidR="00145CC8" w:rsidRPr="00591503" w:rsidRDefault="009A119B" w:rsidP="0093030D">
            <w:pPr>
              <w:tabs>
                <w:tab w:val="left" w:pos="6120"/>
              </w:tabs>
              <w:rPr>
                <w:rFonts w:ascii="Times New Roman" w:hAnsi="Times New Roman" w:cs="Times New Roman"/>
              </w:rPr>
            </w:pPr>
            <w:r w:rsidRPr="00591503">
              <w:rPr>
                <w:rFonts w:ascii="Times New Roman" w:hAnsi="Times New Roman" w:cs="Times New Roman"/>
              </w:rPr>
              <w:t>Re consistent definition:</w:t>
            </w:r>
          </w:p>
          <w:p w:rsidR="00E7771C" w:rsidRPr="00591503" w:rsidRDefault="00E7771C" w:rsidP="00E7771C">
            <w:pPr>
              <w:rPr>
                <w:rFonts w:ascii="Times New Roman" w:hAnsi="Times New Roman" w:cs="Times New Roman"/>
              </w:rPr>
            </w:pPr>
            <w:r w:rsidRPr="00591503">
              <w:rPr>
                <w:rFonts w:ascii="Times New Roman" w:hAnsi="Times New Roman" w:cs="Times New Roman"/>
              </w:rPr>
              <w:t xml:space="preserve">These comments have not been incorporated into the permit. A common plan of development or sale is an area and this term is used in the definition of an applicable construction activity. </w:t>
            </w:r>
          </w:p>
          <w:p w:rsidR="00E7771C" w:rsidRPr="00591503" w:rsidRDefault="009A119B" w:rsidP="0093030D">
            <w:pPr>
              <w:tabs>
                <w:tab w:val="left" w:pos="6120"/>
              </w:tabs>
              <w:rPr>
                <w:rFonts w:ascii="Times New Roman" w:hAnsi="Times New Roman" w:cs="Times New Roman"/>
              </w:rPr>
            </w:pPr>
            <w:r w:rsidRPr="00591503">
              <w:rPr>
                <w:rFonts w:ascii="Times New Roman" w:hAnsi="Times New Roman" w:cs="Times New Roman"/>
              </w:rPr>
              <w:t>(Response 12: Consistent Definition..., p. 58)</w:t>
            </w:r>
          </w:p>
          <w:p w:rsidR="00E7771C" w:rsidRPr="00591503" w:rsidRDefault="00E7771C" w:rsidP="0093030D">
            <w:pPr>
              <w:tabs>
                <w:tab w:val="left" w:pos="6120"/>
              </w:tabs>
              <w:rPr>
                <w:rFonts w:ascii="Times New Roman" w:hAnsi="Times New Roman" w:cs="Times New Roman"/>
              </w:rPr>
            </w:pPr>
          </w:p>
          <w:p w:rsidR="009A119B" w:rsidRPr="00591503" w:rsidRDefault="009A119B" w:rsidP="0093030D">
            <w:pPr>
              <w:tabs>
                <w:tab w:val="left" w:pos="6120"/>
              </w:tabs>
              <w:rPr>
                <w:rFonts w:ascii="Times New Roman" w:hAnsi="Times New Roman" w:cs="Times New Roman"/>
              </w:rPr>
            </w:pPr>
            <w:r w:rsidRPr="00591503">
              <w:rPr>
                <w:rFonts w:ascii="Times New Roman" w:hAnsi="Times New Roman" w:cs="Times New Roman"/>
              </w:rPr>
              <w:t>Re “the term ‘related’”:</w:t>
            </w:r>
          </w:p>
          <w:p w:rsidR="00145CC8" w:rsidRPr="00591503" w:rsidRDefault="00145CC8" w:rsidP="0093030D">
            <w:pPr>
              <w:tabs>
                <w:tab w:val="left" w:pos="6120"/>
              </w:tabs>
              <w:rPr>
                <w:rFonts w:ascii="Times New Roman" w:hAnsi="Times New Roman" w:cs="Times New Roman"/>
              </w:rPr>
            </w:pPr>
            <w:r w:rsidRPr="00591503">
              <w:rPr>
                <w:rFonts w:ascii="Times New Roman" w:hAnsi="Times New Roman" w:cs="Times New Roman"/>
              </w:rPr>
              <w:t>These comments have been partially incorporated into the permit. The word “related” is integral to the definition of a “common plan of development” because construction sites must be both contiguous and related. For example, without the term “related” included in the definition of a “common plan of development,” two unrelated construction projects that are simply located next to each other could be considered a “common plan of development</w:t>
            </w:r>
            <w:r w:rsidRPr="000360A4">
              <w:rPr>
                <w:rFonts w:ascii="Times New Roman" w:hAnsi="Times New Roman" w:cs="Times New Roman"/>
              </w:rPr>
              <w:t>.” The definition of related, however, has been removed from the permit.</w:t>
            </w:r>
          </w:p>
          <w:p w:rsidR="0093030D" w:rsidRPr="00591503" w:rsidRDefault="009A119B" w:rsidP="0093030D">
            <w:pPr>
              <w:tabs>
                <w:tab w:val="left" w:pos="6120"/>
              </w:tabs>
              <w:rPr>
                <w:rFonts w:ascii="Times New Roman" w:hAnsi="Times New Roman" w:cs="Times New Roman"/>
              </w:rPr>
            </w:pPr>
            <w:r w:rsidRPr="00591503">
              <w:rPr>
                <w:rFonts w:ascii="Times New Roman" w:hAnsi="Times New Roman" w:cs="Times New Roman"/>
              </w:rPr>
              <w:t>(Response 5: Common Plan of De</w:t>
            </w:r>
            <w:r w:rsidR="000360A4">
              <w:rPr>
                <w:rFonts w:ascii="Times New Roman" w:hAnsi="Times New Roman" w:cs="Times New Roman"/>
              </w:rPr>
              <w:t>velopment or Sale Defini</w:t>
            </w:r>
            <w:r w:rsidR="00B430C8">
              <w:rPr>
                <w:rFonts w:ascii="Times New Roman" w:hAnsi="Times New Roman" w:cs="Times New Roman"/>
              </w:rPr>
              <w:t>tion a</w:t>
            </w:r>
            <w:r w:rsidR="000360A4">
              <w:rPr>
                <w:rFonts w:ascii="Times New Roman" w:hAnsi="Times New Roman" w:cs="Times New Roman"/>
              </w:rPr>
              <w:t>nd</w:t>
            </w:r>
            <w:r w:rsidRPr="00591503">
              <w:rPr>
                <w:rFonts w:ascii="Times New Roman" w:hAnsi="Times New Roman" w:cs="Times New Roman"/>
              </w:rPr>
              <w:t xml:space="preserve"> Remove the Term “Related”, p.55)</w:t>
            </w:r>
          </w:p>
          <w:p w:rsidR="0093030D" w:rsidRPr="00A4096A" w:rsidRDefault="0093030D" w:rsidP="0093030D">
            <w:pPr>
              <w:tabs>
                <w:tab w:val="left" w:pos="6120"/>
              </w:tabs>
              <w:rPr>
                <w:rFonts w:ascii="Times New Roman" w:hAnsi="Times New Roman" w:cs="Times New Roman"/>
              </w:rPr>
            </w:pPr>
          </w:p>
        </w:tc>
        <w:tc>
          <w:tcPr>
            <w:tcW w:w="1318" w:type="pct"/>
            <w:shd w:val="clear" w:color="auto" w:fill="auto"/>
            <w:vAlign w:val="center"/>
          </w:tcPr>
          <w:p w:rsidR="000C6C55" w:rsidRPr="00A4096A" w:rsidRDefault="000C6C55" w:rsidP="00935CA3">
            <w:pPr>
              <w:tabs>
                <w:tab w:val="left" w:pos="6120"/>
              </w:tabs>
              <w:rPr>
                <w:rFonts w:ascii="Times New Roman" w:hAnsi="Times New Roman" w:cs="Times New Roman"/>
              </w:rPr>
            </w:pPr>
            <w:r w:rsidRPr="00A4096A">
              <w:rPr>
                <w:rFonts w:ascii="Times New Roman" w:hAnsi="Times New Roman" w:cs="Times New Roman"/>
              </w:rPr>
              <w:t>Part of a Larger Common Plan of Development or Sale is defined in three places in the permit.</w:t>
            </w:r>
          </w:p>
          <w:p w:rsidR="000C6C55" w:rsidRPr="00A4096A" w:rsidRDefault="000C6C55" w:rsidP="00935CA3">
            <w:pPr>
              <w:rPr>
                <w:rFonts w:ascii="Times New Roman" w:hAnsi="Times New Roman" w:cs="Times New Roman"/>
              </w:rPr>
            </w:pPr>
          </w:p>
          <w:p w:rsidR="000C6C55" w:rsidRPr="000360A4" w:rsidRDefault="000C6C55" w:rsidP="00935CA3">
            <w:pPr>
              <w:rPr>
                <w:rFonts w:ascii="Times New Roman" w:hAnsi="Times New Roman" w:cs="Times New Roman"/>
                <w:b/>
              </w:rPr>
            </w:pPr>
            <w:r w:rsidRPr="000360A4">
              <w:rPr>
                <w:rFonts w:ascii="Times New Roman" w:hAnsi="Times New Roman" w:cs="Times New Roman"/>
                <w:b/>
              </w:rPr>
              <w:t>The term “related” doesn’t add clarification and could broaden what an applicable construction activity is beyond the intent of the Regulation.</w:t>
            </w:r>
          </w:p>
          <w:p w:rsidR="000C6C55" w:rsidRPr="00A4096A" w:rsidRDefault="000C6C55" w:rsidP="00935CA3">
            <w:pPr>
              <w:rPr>
                <w:rFonts w:ascii="Times New Roman" w:hAnsi="Times New Roman" w:cs="Times New Roman"/>
              </w:rPr>
            </w:pPr>
          </w:p>
          <w:p w:rsidR="000C6C55" w:rsidRPr="00A4096A" w:rsidRDefault="000C6C55" w:rsidP="00935CA3">
            <w:pPr>
              <w:rPr>
                <w:rFonts w:ascii="Times New Roman" w:hAnsi="Times New Roman" w:cs="Times New Roman"/>
              </w:rPr>
            </w:pPr>
            <w:r w:rsidRPr="001570CA">
              <w:rPr>
                <w:rFonts w:ascii="Times New Roman" w:eastAsia="Times New Roman" w:hAnsi="Times New Roman" w:cs="Times New Roman"/>
              </w:rPr>
              <w:t>The Division has issued guidance through other permits regarding final stabilization and removing areas from larger common plans of development.  A discussion in the fact sheet would be beneficial.</w:t>
            </w:r>
          </w:p>
        </w:tc>
      </w:tr>
      <w:tr w:rsidR="00803A74" w:rsidRPr="00A4096A" w:rsidTr="002F03C5">
        <w:trPr>
          <w:cantSplit/>
        </w:trPr>
        <w:tc>
          <w:tcPr>
            <w:tcW w:w="566" w:type="pct"/>
            <w:gridSpan w:val="2"/>
            <w:shd w:val="clear" w:color="auto" w:fill="auto"/>
            <w:vAlign w:val="center"/>
          </w:tcPr>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I.E.3.a.i.(B)(2)</w:t>
            </w:r>
          </w:p>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Construction Sites</w:t>
            </w:r>
          </w:p>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Exclusions</w:t>
            </w:r>
          </w:p>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County Growth Areas</w:t>
            </w:r>
          </w:p>
        </w:tc>
        <w:tc>
          <w:tcPr>
            <w:tcW w:w="1114" w:type="pct"/>
            <w:shd w:val="clear" w:color="auto" w:fill="auto"/>
            <w:vAlign w:val="center"/>
          </w:tcPr>
          <w:p w:rsidR="000C6C55" w:rsidRPr="00D57604" w:rsidRDefault="000C6C55" w:rsidP="00935CA3">
            <w:pPr>
              <w:tabs>
                <w:tab w:val="left" w:pos="6120"/>
              </w:tabs>
              <w:rPr>
                <w:rFonts w:ascii="Times New Roman" w:hAnsi="Times New Roman" w:cs="Times New Roman"/>
                <w:i/>
              </w:rPr>
            </w:pPr>
            <w:r w:rsidRPr="00D57604">
              <w:rPr>
                <w:rFonts w:ascii="Times New Roman" w:hAnsi="Times New Roman" w:cs="Times New Roman"/>
                <w:i/>
              </w:rPr>
              <w:t xml:space="preserve">Large lot single family development: A land disturbance greater than one acre on a single-family residential lot, or agricultural zoned lands, with an area greater than or equal to 2.5 acres in size and having a total site </w:t>
            </w:r>
            <w:r w:rsidRPr="00861148">
              <w:rPr>
                <w:rFonts w:ascii="Times New Roman" w:hAnsi="Times New Roman" w:cs="Times New Roman"/>
                <w:i/>
                <w:u w:val="single"/>
              </w:rPr>
              <w:t xml:space="preserve">impervious area </w:t>
            </w:r>
            <w:r w:rsidRPr="00D57604">
              <w:rPr>
                <w:rFonts w:ascii="Times New Roman" w:hAnsi="Times New Roman" w:cs="Times New Roman"/>
                <w:i/>
              </w:rPr>
              <w:t>that is equal to or less than 10 percent.</w:t>
            </w:r>
          </w:p>
          <w:p w:rsidR="000C6C55" w:rsidRPr="00D57604" w:rsidRDefault="000C6C55" w:rsidP="00935CA3">
            <w:pPr>
              <w:tabs>
                <w:tab w:val="left" w:pos="6120"/>
              </w:tabs>
              <w:rPr>
                <w:rFonts w:ascii="Times New Roman" w:hAnsi="Times New Roman" w:cs="Times New Roman"/>
                <w:i/>
              </w:rPr>
            </w:pPr>
          </w:p>
          <w:p w:rsidR="000C6C55" w:rsidRPr="00D57604" w:rsidRDefault="000C6C55" w:rsidP="00935CA3">
            <w:pPr>
              <w:tabs>
                <w:tab w:val="left" w:pos="6120"/>
              </w:tabs>
              <w:rPr>
                <w:rFonts w:ascii="Times New Roman" w:hAnsi="Times New Roman" w:cs="Times New Roman"/>
                <w:i/>
              </w:rPr>
            </w:pPr>
            <w:r w:rsidRPr="00D57604">
              <w:rPr>
                <w:rFonts w:ascii="Times New Roman" w:hAnsi="Times New Roman" w:cs="Times New Roman"/>
                <w:i/>
              </w:rPr>
              <w:t xml:space="preserve">A land disturbance greater than one acre on a single-family residential lot, or agricultural zoned lands, with an area greater than or equal to 2.5 acres in size and having a total site impervious area that is </w:t>
            </w:r>
            <w:r w:rsidRPr="00861148">
              <w:rPr>
                <w:rFonts w:ascii="Times New Roman" w:hAnsi="Times New Roman" w:cs="Times New Roman"/>
                <w:i/>
                <w:u w:val="single"/>
              </w:rPr>
              <w:t>equal to or less than 20 percent</w:t>
            </w:r>
            <w:r w:rsidRPr="00D57604">
              <w:rPr>
                <w:rFonts w:ascii="Times New Roman" w:hAnsi="Times New Roman" w:cs="Times New Roman"/>
                <w:i/>
              </w:rPr>
              <w:t xml:space="preserve"> only when a study specific to the watershed and/or permittee, shows that expected soil and vegetation conditions are suitable for infiltration/filtration of the 100% of the WQCV for a typical site has been conducted and approved by the permittee.</w:t>
            </w:r>
          </w:p>
        </w:tc>
        <w:tc>
          <w:tcPr>
            <w:tcW w:w="957" w:type="pct"/>
            <w:gridSpan w:val="3"/>
            <w:shd w:val="clear" w:color="auto" w:fill="auto"/>
            <w:vAlign w:val="center"/>
          </w:tcPr>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Please change the requirement to allow for when a lot demonstrates a higher percentage of impervious; remove the cap of 20 percent.</w:t>
            </w:r>
          </w:p>
          <w:p w:rsidR="000C6C55" w:rsidRPr="00D57604" w:rsidRDefault="000C6C55" w:rsidP="00935CA3">
            <w:pPr>
              <w:tabs>
                <w:tab w:val="left" w:pos="6120"/>
              </w:tabs>
              <w:rPr>
                <w:rFonts w:ascii="Times New Roman" w:hAnsi="Times New Roman" w:cs="Times New Roman"/>
              </w:rPr>
            </w:pPr>
          </w:p>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Please clarify impervious area refers to proposed, not existing.</w:t>
            </w:r>
          </w:p>
        </w:tc>
        <w:tc>
          <w:tcPr>
            <w:tcW w:w="1045" w:type="pct"/>
          </w:tcPr>
          <w:p w:rsidR="000C6C55" w:rsidRPr="00591503" w:rsidRDefault="00031292" w:rsidP="00935CA3">
            <w:pPr>
              <w:tabs>
                <w:tab w:val="left" w:pos="6120"/>
              </w:tabs>
              <w:rPr>
                <w:rFonts w:ascii="Times New Roman" w:hAnsi="Times New Roman" w:cs="Times New Roman"/>
              </w:rPr>
            </w:pPr>
            <w:r w:rsidRPr="00591503">
              <w:rPr>
                <w:rFonts w:ascii="Times New Roman" w:hAnsi="Times New Roman" w:cs="Times New Roman"/>
              </w:rPr>
              <w:t>No.</w:t>
            </w:r>
          </w:p>
          <w:p w:rsidR="00031292" w:rsidRPr="00591503" w:rsidRDefault="00031292" w:rsidP="00935CA3">
            <w:pPr>
              <w:tabs>
                <w:tab w:val="left" w:pos="6120"/>
              </w:tabs>
              <w:rPr>
                <w:rFonts w:ascii="Times New Roman" w:hAnsi="Times New Roman" w:cs="Times New Roman"/>
              </w:rPr>
            </w:pPr>
          </w:p>
          <w:p w:rsidR="00031292" w:rsidRPr="00591503" w:rsidRDefault="00031292" w:rsidP="00031292">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is tasked with setting a clear MEP standard in the permit. The division has only evaluated one study on runoff from large lots development and determined that 20% imperviousness was appropriate. The division has not evaluated any study with more than 20% of impervious surface on the site. Permittees can submit a modification request with a study that evaluates large lot development with more than 20% impervious surface on the site. The division can then evaluate the study and determine if a permit modification is necessary. </w:t>
            </w:r>
          </w:p>
          <w:p w:rsidR="00031292" w:rsidRPr="00591503" w:rsidRDefault="00031292" w:rsidP="00935CA3">
            <w:pPr>
              <w:tabs>
                <w:tab w:val="left" w:pos="6120"/>
              </w:tabs>
              <w:rPr>
                <w:rFonts w:ascii="Times New Roman" w:hAnsi="Times New Roman" w:cs="Times New Roman"/>
              </w:rPr>
            </w:pPr>
          </w:p>
          <w:p w:rsidR="00831926" w:rsidRPr="00D57604" w:rsidRDefault="00831926" w:rsidP="00935CA3">
            <w:pPr>
              <w:tabs>
                <w:tab w:val="left" w:pos="6120"/>
              </w:tabs>
              <w:rPr>
                <w:rFonts w:ascii="Times New Roman" w:hAnsi="Times New Roman" w:cs="Times New Roman"/>
              </w:rPr>
            </w:pPr>
            <w:r w:rsidRPr="00591503">
              <w:rPr>
                <w:rFonts w:ascii="Times New Roman" w:hAnsi="Times New Roman" w:cs="Times New Roman"/>
              </w:rPr>
              <w:t>(Response 6: Remove 20% cap..., p.60)</w:t>
            </w:r>
          </w:p>
        </w:tc>
        <w:tc>
          <w:tcPr>
            <w:tcW w:w="1318" w:type="pct"/>
            <w:shd w:val="clear" w:color="auto" w:fill="auto"/>
            <w:vAlign w:val="center"/>
          </w:tcPr>
          <w:p w:rsidR="000C6C55" w:rsidRPr="00D57604" w:rsidRDefault="000C6C55" w:rsidP="00935CA3">
            <w:pPr>
              <w:tabs>
                <w:tab w:val="left" w:pos="6120"/>
              </w:tabs>
              <w:rPr>
                <w:rFonts w:ascii="Times New Roman" w:hAnsi="Times New Roman" w:cs="Times New Roman"/>
              </w:rPr>
            </w:pPr>
            <w:r w:rsidRPr="00D57604">
              <w:rPr>
                <w:rFonts w:ascii="Times New Roman" w:hAnsi="Times New Roman" w:cs="Times New Roman"/>
              </w:rPr>
              <w:t>When a study demonstrates higher infiltration can be achieved, the permit should not limit the opportunity to allow for more than 20% proposed imperviousness.</w:t>
            </w:r>
          </w:p>
        </w:tc>
      </w:tr>
      <w:tr w:rsidR="00803A74" w:rsidRPr="00A4096A" w:rsidTr="002F03C5">
        <w:trPr>
          <w:cantSplit/>
          <w:trHeight w:val="6065"/>
        </w:trPr>
        <w:tc>
          <w:tcPr>
            <w:tcW w:w="566" w:type="pct"/>
            <w:gridSpan w:val="2"/>
            <w:shd w:val="clear" w:color="auto" w:fill="auto"/>
            <w:vAlign w:val="center"/>
          </w:tcPr>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I.E.3.a.iv</w:t>
            </w:r>
            <w:r>
              <w:rPr>
                <w:rFonts w:ascii="Times New Roman" w:hAnsi="Times New Roman" w:cs="Times New Roman"/>
              </w:rPr>
              <w:t>.</w:t>
            </w:r>
            <w:r w:rsidRPr="00A4096A">
              <w:rPr>
                <w:rFonts w:ascii="Times New Roman" w:hAnsi="Times New Roman" w:cs="Times New Roman"/>
              </w:rPr>
              <w:t>(B)(1)-(3)</w:t>
            </w: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Control Measures</w:t>
            </w: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Potential Pollutant  Sources - site</w:t>
            </w:r>
          </w:p>
          <w:p w:rsidR="000C6C55" w:rsidRPr="00A4096A" w:rsidRDefault="000C6C55" w:rsidP="00935CA3">
            <w:pPr>
              <w:tabs>
                <w:tab w:val="left" w:pos="6030"/>
                <w:tab w:val="left" w:pos="6120"/>
              </w:tabs>
              <w:rPr>
                <w:rFonts w:ascii="Times New Roman" w:hAnsi="Times New Roman" w:cs="Times New Roman"/>
              </w:rPr>
            </w:pPr>
          </w:p>
          <w:p w:rsidR="000C6C55" w:rsidRPr="00A4096A" w:rsidRDefault="000C6C55" w:rsidP="00935CA3">
            <w:pPr>
              <w:tabs>
                <w:tab w:val="left" w:pos="6030"/>
                <w:tab w:val="left" w:pos="6120"/>
              </w:tabs>
              <w:rPr>
                <w:rFonts w:ascii="Times New Roman" w:hAnsi="Times New Roman" w:cs="Times New Roman"/>
              </w:rPr>
            </w:pPr>
          </w:p>
          <w:p w:rsidR="000C6C55" w:rsidRPr="00A4096A" w:rsidRDefault="000C6C55" w:rsidP="00935CA3">
            <w:pPr>
              <w:tabs>
                <w:tab w:val="left" w:pos="6030"/>
                <w:tab w:val="left" w:pos="6120"/>
              </w:tabs>
              <w:rPr>
                <w:rFonts w:ascii="Times New Roman" w:hAnsi="Times New Roman" w:cs="Times New Roman"/>
              </w:rPr>
            </w:pPr>
          </w:p>
          <w:p w:rsidR="000C6C55" w:rsidRPr="00A4096A" w:rsidRDefault="000C6C55" w:rsidP="00935CA3">
            <w:pPr>
              <w:tabs>
                <w:tab w:val="left" w:pos="6030"/>
                <w:tab w:val="left" w:pos="6120"/>
              </w:tabs>
              <w:rPr>
                <w:rFonts w:ascii="Times New Roman" w:hAnsi="Times New Roman" w:cs="Times New Roman"/>
              </w:rPr>
            </w:pP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I.E.3.a.iv</w:t>
            </w:r>
            <w:r>
              <w:rPr>
                <w:rFonts w:ascii="Times New Roman" w:hAnsi="Times New Roman" w:cs="Times New Roman"/>
              </w:rPr>
              <w:t>.</w:t>
            </w:r>
            <w:r w:rsidRPr="00A4096A">
              <w:rPr>
                <w:rFonts w:ascii="Times New Roman" w:hAnsi="Times New Roman" w:cs="Times New Roman"/>
              </w:rPr>
              <w:t>(C)(1)-(12)</w:t>
            </w: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Control Measures</w:t>
            </w:r>
          </w:p>
          <w:p w:rsidR="000C6C55" w:rsidRPr="00A4096A" w:rsidRDefault="000C6C55" w:rsidP="004F0C04">
            <w:pPr>
              <w:tabs>
                <w:tab w:val="left" w:pos="6030"/>
                <w:tab w:val="left" w:pos="6120"/>
              </w:tabs>
              <w:rPr>
                <w:rFonts w:ascii="Times New Roman" w:hAnsi="Times New Roman" w:cs="Times New Roman"/>
              </w:rPr>
            </w:pPr>
            <w:r w:rsidRPr="00A4096A">
              <w:rPr>
                <w:rFonts w:ascii="Times New Roman" w:hAnsi="Times New Roman" w:cs="Times New Roman"/>
              </w:rPr>
              <w:t>Potential Pollutant  Sources - activity</w:t>
            </w:r>
          </w:p>
        </w:tc>
        <w:tc>
          <w:tcPr>
            <w:tcW w:w="1114" w:type="pct"/>
            <w:shd w:val="clear" w:color="auto" w:fill="auto"/>
            <w:vAlign w:val="center"/>
          </w:tcPr>
          <w:p w:rsidR="000C6C55" w:rsidRPr="00A4096A" w:rsidRDefault="000C6C55" w:rsidP="004F0C04">
            <w:pPr>
              <w:pStyle w:val="BodyText"/>
              <w:widowControl w:val="0"/>
              <w:numPr>
                <w:ilvl w:val="0"/>
                <w:numId w:val="3"/>
              </w:numPr>
              <w:tabs>
                <w:tab w:val="left" w:pos="650"/>
                <w:tab w:val="left" w:pos="6030"/>
                <w:tab w:val="left" w:pos="6120"/>
              </w:tabs>
              <w:spacing w:after="0"/>
              <w:ind w:left="461"/>
              <w:rPr>
                <w:rFonts w:ascii="Times New Roman" w:hAnsi="Times New Roman" w:cs="Times New Roman"/>
                <w:i/>
              </w:rPr>
            </w:pPr>
            <w:r w:rsidRPr="00A4096A">
              <w:rPr>
                <w:rFonts w:ascii="Times New Roman" w:hAnsi="Times New Roman" w:cs="Times New Roman"/>
                <w:i/>
                <w:spacing w:val="-1"/>
              </w:rPr>
              <w:t>Sediment</w:t>
            </w:r>
          </w:p>
          <w:p w:rsidR="000C6C55" w:rsidRPr="00A4096A" w:rsidRDefault="000C6C55" w:rsidP="00935CA3">
            <w:pPr>
              <w:pStyle w:val="BodyText"/>
              <w:widowControl w:val="0"/>
              <w:numPr>
                <w:ilvl w:val="0"/>
                <w:numId w:val="3"/>
              </w:numPr>
              <w:tabs>
                <w:tab w:val="left" w:pos="650"/>
                <w:tab w:val="left" w:pos="6030"/>
                <w:tab w:val="left" w:pos="6120"/>
              </w:tabs>
              <w:spacing w:before="119" w:after="0"/>
              <w:ind w:left="467" w:right="303"/>
              <w:rPr>
                <w:rFonts w:ascii="Times New Roman" w:hAnsi="Times New Roman" w:cs="Times New Roman"/>
                <w:i/>
              </w:rPr>
            </w:pPr>
            <w:r w:rsidRPr="00A4096A">
              <w:rPr>
                <w:rFonts w:ascii="Times New Roman" w:hAnsi="Times New Roman" w:cs="Times New Roman"/>
                <w:i/>
                <w:spacing w:val="-1"/>
              </w:rPr>
              <w:t>Construction</w:t>
            </w:r>
            <w:r w:rsidRPr="00A4096A">
              <w:rPr>
                <w:rFonts w:ascii="Times New Roman" w:hAnsi="Times New Roman" w:cs="Times New Roman"/>
                <w:i/>
              </w:rPr>
              <w:t xml:space="preserve"> </w:t>
            </w:r>
            <w:r w:rsidRPr="00A4096A">
              <w:rPr>
                <w:rFonts w:ascii="Times New Roman" w:hAnsi="Times New Roman" w:cs="Times New Roman"/>
                <w:i/>
                <w:spacing w:val="-1"/>
              </w:rPr>
              <w:t>site</w:t>
            </w:r>
            <w:r w:rsidRPr="00A4096A">
              <w:rPr>
                <w:rFonts w:ascii="Times New Roman" w:hAnsi="Times New Roman" w:cs="Times New Roman"/>
                <w:i/>
              </w:rPr>
              <w:t xml:space="preserve"> </w:t>
            </w:r>
            <w:r w:rsidRPr="00A4096A">
              <w:rPr>
                <w:rFonts w:ascii="Times New Roman" w:hAnsi="Times New Roman" w:cs="Times New Roman"/>
                <w:i/>
                <w:spacing w:val="-1"/>
              </w:rPr>
              <w:t>waste,</w:t>
            </w:r>
            <w:r w:rsidRPr="00A4096A">
              <w:rPr>
                <w:rFonts w:ascii="Times New Roman" w:hAnsi="Times New Roman" w:cs="Times New Roman"/>
                <w:i/>
                <w:spacing w:val="3"/>
              </w:rPr>
              <w:t xml:space="preserve"> </w:t>
            </w:r>
            <w:r w:rsidRPr="00A4096A">
              <w:rPr>
                <w:rFonts w:ascii="Times New Roman" w:hAnsi="Times New Roman" w:cs="Times New Roman"/>
                <w:i/>
                <w:spacing w:val="-1"/>
              </w:rPr>
              <w:t>such</w:t>
            </w:r>
            <w:r w:rsidRPr="00A4096A">
              <w:rPr>
                <w:rFonts w:ascii="Times New Roman" w:hAnsi="Times New Roman" w:cs="Times New Roman"/>
                <w:i/>
              </w:rPr>
              <w:t xml:space="preserve"> </w:t>
            </w:r>
            <w:r w:rsidRPr="00A4096A">
              <w:rPr>
                <w:rFonts w:ascii="Times New Roman" w:hAnsi="Times New Roman" w:cs="Times New Roman"/>
                <w:i/>
                <w:spacing w:val="-1"/>
              </w:rPr>
              <w:t>as trash,</w:t>
            </w:r>
            <w:r w:rsidRPr="00A4096A">
              <w:rPr>
                <w:rFonts w:ascii="Times New Roman" w:hAnsi="Times New Roman" w:cs="Times New Roman"/>
                <w:i/>
                <w:spacing w:val="-2"/>
              </w:rPr>
              <w:t xml:space="preserve"> </w:t>
            </w:r>
            <w:r w:rsidRPr="00A4096A">
              <w:rPr>
                <w:rFonts w:ascii="Times New Roman" w:hAnsi="Times New Roman" w:cs="Times New Roman"/>
                <w:i/>
                <w:spacing w:val="-1"/>
              </w:rPr>
              <w:t>discarded</w:t>
            </w:r>
            <w:r w:rsidRPr="00A4096A">
              <w:rPr>
                <w:rFonts w:ascii="Times New Roman" w:hAnsi="Times New Roman" w:cs="Times New Roman"/>
                <w:i/>
                <w:spacing w:val="-3"/>
              </w:rPr>
              <w:t xml:space="preserve"> </w:t>
            </w:r>
            <w:r w:rsidRPr="00A4096A">
              <w:rPr>
                <w:rFonts w:ascii="Times New Roman" w:hAnsi="Times New Roman" w:cs="Times New Roman"/>
                <w:i/>
                <w:spacing w:val="-2"/>
              </w:rPr>
              <w:t>building</w:t>
            </w:r>
            <w:r w:rsidRPr="00A4096A">
              <w:rPr>
                <w:rFonts w:ascii="Times New Roman" w:hAnsi="Times New Roman" w:cs="Times New Roman"/>
                <w:i/>
                <w:spacing w:val="-1"/>
              </w:rPr>
              <w:t xml:space="preserve"> materials,</w:t>
            </w:r>
            <w:r w:rsidRPr="00A4096A">
              <w:rPr>
                <w:rFonts w:ascii="Times New Roman" w:hAnsi="Times New Roman" w:cs="Times New Roman"/>
                <w:i/>
                <w:spacing w:val="1"/>
              </w:rPr>
              <w:t xml:space="preserve"> </w:t>
            </w:r>
            <w:r w:rsidRPr="00A4096A">
              <w:rPr>
                <w:rFonts w:ascii="Times New Roman" w:hAnsi="Times New Roman" w:cs="Times New Roman"/>
                <w:i/>
                <w:spacing w:val="-1"/>
              </w:rPr>
              <w:t>concrete</w:t>
            </w:r>
            <w:r w:rsidRPr="00A4096A">
              <w:rPr>
                <w:rFonts w:ascii="Times New Roman" w:hAnsi="Times New Roman" w:cs="Times New Roman"/>
                <w:i/>
              </w:rPr>
              <w:t xml:space="preserve"> </w:t>
            </w:r>
            <w:r w:rsidRPr="00A4096A">
              <w:rPr>
                <w:rFonts w:ascii="Times New Roman" w:hAnsi="Times New Roman" w:cs="Times New Roman"/>
                <w:i/>
                <w:spacing w:val="-1"/>
              </w:rPr>
              <w:t>truck</w:t>
            </w:r>
            <w:r w:rsidRPr="00A4096A">
              <w:rPr>
                <w:rFonts w:ascii="Times New Roman" w:hAnsi="Times New Roman" w:cs="Times New Roman"/>
                <w:i/>
                <w:spacing w:val="55"/>
              </w:rPr>
              <w:t xml:space="preserve"> </w:t>
            </w:r>
            <w:r w:rsidRPr="00A4096A">
              <w:rPr>
                <w:rFonts w:ascii="Times New Roman" w:hAnsi="Times New Roman" w:cs="Times New Roman"/>
                <w:i/>
                <w:spacing w:val="-2"/>
              </w:rPr>
              <w:t>washout,</w:t>
            </w:r>
            <w:r w:rsidRPr="00A4096A">
              <w:rPr>
                <w:rFonts w:ascii="Times New Roman" w:hAnsi="Times New Roman" w:cs="Times New Roman"/>
                <w:i/>
                <w:spacing w:val="1"/>
              </w:rPr>
              <w:t xml:space="preserve"> </w:t>
            </w:r>
            <w:r w:rsidRPr="00A4096A">
              <w:rPr>
                <w:rFonts w:ascii="Times New Roman" w:hAnsi="Times New Roman" w:cs="Times New Roman"/>
                <w:i/>
                <w:spacing w:val="-1"/>
              </w:rPr>
              <w:t>chemicals,</w:t>
            </w:r>
            <w:r w:rsidRPr="00A4096A">
              <w:rPr>
                <w:rFonts w:ascii="Times New Roman" w:hAnsi="Times New Roman" w:cs="Times New Roman"/>
                <w:i/>
                <w:spacing w:val="1"/>
              </w:rPr>
              <w:t xml:space="preserve"> </w:t>
            </w:r>
            <w:r w:rsidRPr="00A4096A">
              <w:rPr>
                <w:rFonts w:ascii="Times New Roman" w:hAnsi="Times New Roman" w:cs="Times New Roman"/>
                <w:i/>
                <w:spacing w:val="-1"/>
              </w:rPr>
              <w:t>and sanitary</w:t>
            </w:r>
            <w:r w:rsidRPr="00A4096A">
              <w:rPr>
                <w:rFonts w:ascii="Times New Roman" w:hAnsi="Times New Roman" w:cs="Times New Roman"/>
                <w:i/>
              </w:rPr>
              <w:t xml:space="preserve"> </w:t>
            </w:r>
            <w:r w:rsidRPr="00A4096A">
              <w:rPr>
                <w:rFonts w:ascii="Times New Roman" w:hAnsi="Times New Roman" w:cs="Times New Roman"/>
                <w:i/>
                <w:spacing w:val="-1"/>
              </w:rPr>
              <w:t>waste</w:t>
            </w:r>
          </w:p>
          <w:p w:rsidR="000C6C55" w:rsidRPr="00C766D6" w:rsidRDefault="000C6C55" w:rsidP="00935CA3">
            <w:pPr>
              <w:pStyle w:val="BodyText"/>
              <w:widowControl w:val="0"/>
              <w:numPr>
                <w:ilvl w:val="0"/>
                <w:numId w:val="3"/>
              </w:numPr>
              <w:tabs>
                <w:tab w:val="left" w:pos="650"/>
                <w:tab w:val="left" w:pos="6030"/>
                <w:tab w:val="left" w:pos="6120"/>
              </w:tabs>
              <w:spacing w:before="119" w:after="0"/>
              <w:ind w:left="467"/>
              <w:rPr>
                <w:rFonts w:ascii="Times New Roman" w:hAnsi="Times New Roman" w:cs="Times New Roman"/>
                <w:i/>
                <w:u w:val="single"/>
              </w:rPr>
            </w:pPr>
            <w:r w:rsidRPr="00C766D6">
              <w:rPr>
                <w:rFonts w:ascii="Times New Roman" w:hAnsi="Times New Roman" w:cs="Times New Roman"/>
                <w:i/>
                <w:spacing w:val="-2"/>
                <w:u w:val="single"/>
              </w:rPr>
              <w:t>Contaminated</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soils</w:t>
            </w:r>
          </w:p>
          <w:p w:rsidR="000C6C55" w:rsidRPr="00A4096A" w:rsidRDefault="000C6C55" w:rsidP="00935CA3">
            <w:pPr>
              <w:pStyle w:val="BodyText"/>
              <w:widowControl w:val="0"/>
              <w:tabs>
                <w:tab w:val="left" w:pos="981"/>
                <w:tab w:val="left" w:pos="6030"/>
                <w:tab w:val="left" w:pos="6120"/>
              </w:tabs>
              <w:spacing w:before="119" w:after="0"/>
              <w:ind w:right="151"/>
              <w:rPr>
                <w:rFonts w:ascii="Times New Roman" w:hAnsi="Times New Roman" w:cs="Times New Roman"/>
                <w:i/>
                <w:spacing w:val="-1"/>
              </w:rPr>
            </w:pPr>
          </w:p>
          <w:p w:rsidR="000C6C55" w:rsidRPr="00A4096A" w:rsidRDefault="000C6C55" w:rsidP="00935CA3">
            <w:pPr>
              <w:pStyle w:val="BodyText"/>
              <w:widowControl w:val="0"/>
              <w:tabs>
                <w:tab w:val="left" w:pos="981"/>
                <w:tab w:val="left" w:pos="6030"/>
                <w:tab w:val="left" w:pos="6120"/>
              </w:tabs>
              <w:spacing w:before="119" w:after="0"/>
              <w:ind w:right="151"/>
              <w:rPr>
                <w:rFonts w:ascii="Times New Roman" w:hAnsi="Times New Roman" w:cs="Times New Roman"/>
                <w:i/>
                <w:spacing w:val="-1"/>
              </w:rPr>
            </w:pPr>
          </w:p>
          <w:p w:rsidR="000C6C55" w:rsidRPr="00C766D6" w:rsidRDefault="000C6C55" w:rsidP="00935CA3">
            <w:pPr>
              <w:pStyle w:val="ListParagraph"/>
              <w:numPr>
                <w:ilvl w:val="0"/>
                <w:numId w:val="2"/>
              </w:numPr>
              <w:tabs>
                <w:tab w:val="left" w:pos="6030"/>
                <w:tab w:val="left" w:pos="6120"/>
              </w:tabs>
              <w:ind w:left="467"/>
              <w:rPr>
                <w:rFonts w:ascii="Times New Roman" w:hAnsi="Times New Roman" w:cs="Times New Roman"/>
                <w:i/>
                <w:u w:val="single"/>
              </w:rPr>
            </w:pPr>
            <w:r w:rsidRPr="00C766D6">
              <w:rPr>
                <w:rFonts w:ascii="Times New Roman" w:hAnsi="Times New Roman" w:cs="Times New Roman"/>
                <w:i/>
                <w:u w:val="single"/>
              </w:rPr>
              <w:t>Land disturbance and storage of soils</w:t>
            </w:r>
          </w:p>
          <w:p w:rsidR="000C6C55" w:rsidRPr="00A4096A" w:rsidRDefault="000C6C55" w:rsidP="00935CA3">
            <w:pPr>
              <w:pStyle w:val="ListParagraph"/>
              <w:numPr>
                <w:ilvl w:val="0"/>
                <w:numId w:val="2"/>
              </w:numPr>
              <w:tabs>
                <w:tab w:val="left" w:pos="6030"/>
                <w:tab w:val="left" w:pos="6120"/>
              </w:tabs>
              <w:ind w:left="467"/>
              <w:rPr>
                <w:rFonts w:ascii="Times New Roman" w:hAnsi="Times New Roman" w:cs="Times New Roman"/>
                <w:i/>
              </w:rPr>
            </w:pPr>
            <w:r w:rsidRPr="00A4096A">
              <w:rPr>
                <w:rFonts w:ascii="Times New Roman" w:hAnsi="Times New Roman" w:cs="Times New Roman"/>
                <w:i/>
              </w:rPr>
              <w:t>Vehicle tracking</w:t>
            </w:r>
          </w:p>
          <w:p w:rsidR="000C6C55" w:rsidRPr="00C766D6" w:rsidRDefault="000C6C55" w:rsidP="00935CA3">
            <w:pPr>
              <w:pStyle w:val="ListParagraph"/>
              <w:numPr>
                <w:ilvl w:val="0"/>
                <w:numId w:val="2"/>
              </w:numPr>
              <w:tabs>
                <w:tab w:val="left" w:pos="6030"/>
                <w:tab w:val="left" w:pos="6120"/>
              </w:tabs>
              <w:ind w:left="467"/>
              <w:rPr>
                <w:rFonts w:ascii="Times New Roman" w:hAnsi="Times New Roman" w:cs="Times New Roman"/>
                <w:i/>
                <w:u w:val="single"/>
              </w:rPr>
            </w:pPr>
            <w:r w:rsidRPr="00C766D6">
              <w:rPr>
                <w:rFonts w:ascii="Times New Roman" w:hAnsi="Times New Roman" w:cs="Times New Roman"/>
                <w:i/>
                <w:u w:val="single"/>
              </w:rPr>
              <w:t>Loading and unloading operations</w:t>
            </w:r>
          </w:p>
          <w:p w:rsidR="000C6C55" w:rsidRPr="00A4096A" w:rsidRDefault="000C6C55" w:rsidP="00935CA3">
            <w:pPr>
              <w:pStyle w:val="ListParagraph"/>
              <w:numPr>
                <w:ilvl w:val="0"/>
                <w:numId w:val="2"/>
              </w:numPr>
              <w:tabs>
                <w:tab w:val="left" w:pos="6030"/>
                <w:tab w:val="left" w:pos="6120"/>
              </w:tabs>
              <w:ind w:left="467"/>
              <w:rPr>
                <w:rFonts w:ascii="Times New Roman" w:hAnsi="Times New Roman" w:cs="Times New Roman"/>
                <w:i/>
              </w:rPr>
            </w:pPr>
            <w:r w:rsidRPr="00A4096A">
              <w:rPr>
                <w:rFonts w:ascii="Times New Roman" w:hAnsi="Times New Roman" w:cs="Times New Roman"/>
                <w:i/>
              </w:rPr>
              <w:t>Outdoor storage of construction site materials, building materials, fertilizers, and chemicals</w:t>
            </w:r>
          </w:p>
          <w:p w:rsidR="000C6C55" w:rsidRPr="00C766D6" w:rsidRDefault="000C6C55" w:rsidP="00935CA3">
            <w:pPr>
              <w:pStyle w:val="ListParagraph"/>
              <w:numPr>
                <w:ilvl w:val="0"/>
                <w:numId w:val="2"/>
              </w:numPr>
              <w:tabs>
                <w:tab w:val="left" w:pos="6030"/>
                <w:tab w:val="left" w:pos="6120"/>
              </w:tabs>
              <w:ind w:left="467"/>
              <w:rPr>
                <w:rFonts w:ascii="Times New Roman" w:hAnsi="Times New Roman" w:cs="Times New Roman"/>
                <w:i/>
                <w:u w:val="single"/>
              </w:rPr>
            </w:pPr>
            <w:r w:rsidRPr="00C766D6">
              <w:rPr>
                <w:rFonts w:ascii="Times New Roman" w:hAnsi="Times New Roman" w:cs="Times New Roman"/>
                <w:i/>
                <w:u w:val="single"/>
              </w:rPr>
              <w:t>Bulk storage of materials</w:t>
            </w:r>
          </w:p>
          <w:p w:rsidR="000C6C55" w:rsidRPr="00A4096A" w:rsidRDefault="000C6C55" w:rsidP="00935CA3">
            <w:pPr>
              <w:pStyle w:val="ListParagraph"/>
              <w:numPr>
                <w:ilvl w:val="0"/>
                <w:numId w:val="2"/>
              </w:numPr>
              <w:tabs>
                <w:tab w:val="left" w:pos="6030"/>
                <w:tab w:val="left" w:pos="6120"/>
              </w:tabs>
              <w:ind w:left="467"/>
              <w:rPr>
                <w:rFonts w:ascii="Times New Roman" w:hAnsi="Times New Roman" w:cs="Times New Roman"/>
                <w:i/>
              </w:rPr>
            </w:pPr>
            <w:r w:rsidRPr="00A4096A">
              <w:rPr>
                <w:rFonts w:ascii="Times New Roman" w:hAnsi="Times New Roman" w:cs="Times New Roman"/>
                <w:i/>
              </w:rPr>
              <w:t>Vehicle and equipment maintenance and fueling</w:t>
            </w:r>
          </w:p>
          <w:p w:rsidR="000C6C55" w:rsidRPr="00C766D6" w:rsidRDefault="000C6C55" w:rsidP="00935CA3">
            <w:pPr>
              <w:pStyle w:val="ListParagraph"/>
              <w:numPr>
                <w:ilvl w:val="0"/>
                <w:numId w:val="2"/>
              </w:numPr>
              <w:tabs>
                <w:tab w:val="left" w:pos="6030"/>
                <w:tab w:val="left" w:pos="6120"/>
              </w:tabs>
              <w:ind w:left="467"/>
              <w:rPr>
                <w:rFonts w:ascii="Times New Roman" w:hAnsi="Times New Roman" w:cs="Times New Roman"/>
                <w:i/>
                <w:u w:val="single"/>
              </w:rPr>
            </w:pPr>
            <w:r w:rsidRPr="00C766D6">
              <w:rPr>
                <w:rFonts w:ascii="Times New Roman" w:hAnsi="Times New Roman" w:cs="Times New Roman"/>
                <w:i/>
                <w:u w:val="single"/>
              </w:rPr>
              <w:t>Significant dust or particulate generative processes</w:t>
            </w:r>
          </w:p>
          <w:p w:rsidR="000C6C55" w:rsidRPr="00C766D6" w:rsidRDefault="000C6C55" w:rsidP="00935CA3">
            <w:pPr>
              <w:pStyle w:val="ListParagraph"/>
              <w:numPr>
                <w:ilvl w:val="0"/>
                <w:numId w:val="2"/>
              </w:numPr>
              <w:tabs>
                <w:tab w:val="left" w:pos="6030"/>
                <w:tab w:val="left" w:pos="6120"/>
              </w:tabs>
              <w:ind w:left="467"/>
              <w:rPr>
                <w:rFonts w:ascii="Times New Roman" w:hAnsi="Times New Roman" w:cs="Times New Roman"/>
                <w:i/>
                <w:u w:val="single"/>
              </w:rPr>
            </w:pPr>
            <w:r w:rsidRPr="00C766D6">
              <w:rPr>
                <w:rFonts w:ascii="Times New Roman" w:hAnsi="Times New Roman" w:cs="Times New Roman"/>
                <w:i/>
                <w:u w:val="single"/>
              </w:rPr>
              <w:t>Routine maintenance activities involving fertilizers, pesticides, detergents, fuels, solvents, and oils.</w:t>
            </w:r>
          </w:p>
          <w:p w:rsidR="000C6C55" w:rsidRPr="00A4096A" w:rsidRDefault="000C6C55" w:rsidP="00935CA3">
            <w:pPr>
              <w:pStyle w:val="ListParagraph"/>
              <w:numPr>
                <w:ilvl w:val="0"/>
                <w:numId w:val="2"/>
              </w:numPr>
              <w:tabs>
                <w:tab w:val="left" w:pos="6030"/>
                <w:tab w:val="left" w:pos="6120"/>
              </w:tabs>
              <w:ind w:left="467"/>
              <w:rPr>
                <w:rFonts w:ascii="Times New Roman" w:hAnsi="Times New Roman" w:cs="Times New Roman"/>
                <w:i/>
              </w:rPr>
            </w:pPr>
            <w:r w:rsidRPr="00A4096A">
              <w:rPr>
                <w:rFonts w:ascii="Times New Roman" w:hAnsi="Times New Roman" w:cs="Times New Roman"/>
                <w:i/>
              </w:rPr>
              <w:t>Concrete truck equipment washing</w:t>
            </w:r>
          </w:p>
          <w:p w:rsidR="000C6C55" w:rsidRPr="00A4096A" w:rsidRDefault="000C6C55" w:rsidP="00935CA3">
            <w:pPr>
              <w:pStyle w:val="ListParagraph"/>
              <w:numPr>
                <w:ilvl w:val="0"/>
                <w:numId w:val="2"/>
              </w:numPr>
              <w:tabs>
                <w:tab w:val="left" w:pos="6030"/>
                <w:tab w:val="left" w:pos="6120"/>
              </w:tabs>
              <w:ind w:left="467"/>
              <w:rPr>
                <w:rFonts w:ascii="Times New Roman" w:hAnsi="Times New Roman" w:cs="Times New Roman"/>
                <w:i/>
              </w:rPr>
            </w:pPr>
            <w:r w:rsidRPr="00A4096A">
              <w:rPr>
                <w:rFonts w:ascii="Times New Roman" w:hAnsi="Times New Roman" w:cs="Times New Roman"/>
                <w:i/>
              </w:rPr>
              <w:t>Dedicated asphalt and concrete batch plants</w:t>
            </w:r>
          </w:p>
          <w:p w:rsidR="000C6C55" w:rsidRPr="00C766D6" w:rsidRDefault="000C6C55" w:rsidP="00935CA3">
            <w:pPr>
              <w:pStyle w:val="ListParagraph"/>
              <w:numPr>
                <w:ilvl w:val="0"/>
                <w:numId w:val="2"/>
              </w:numPr>
              <w:tabs>
                <w:tab w:val="left" w:pos="6030"/>
                <w:tab w:val="left" w:pos="6120"/>
              </w:tabs>
              <w:ind w:left="467"/>
              <w:rPr>
                <w:rFonts w:ascii="Times New Roman" w:hAnsi="Times New Roman" w:cs="Times New Roman"/>
                <w:i/>
                <w:u w:val="single"/>
              </w:rPr>
            </w:pPr>
            <w:r w:rsidRPr="00C766D6">
              <w:rPr>
                <w:rFonts w:ascii="Times New Roman" w:hAnsi="Times New Roman" w:cs="Times New Roman"/>
                <w:i/>
                <w:u w:val="single"/>
              </w:rPr>
              <w:t>Other areas or operations where spills can occur</w:t>
            </w:r>
          </w:p>
          <w:p w:rsidR="000C6C55" w:rsidRPr="00A4096A" w:rsidRDefault="000C6C55" w:rsidP="00935CA3">
            <w:pPr>
              <w:pStyle w:val="ListParagraph"/>
              <w:numPr>
                <w:ilvl w:val="0"/>
                <w:numId w:val="2"/>
              </w:numPr>
              <w:tabs>
                <w:tab w:val="left" w:pos="6030"/>
                <w:tab w:val="left" w:pos="6120"/>
              </w:tabs>
              <w:ind w:left="467"/>
              <w:rPr>
                <w:rFonts w:ascii="Times New Roman" w:hAnsi="Times New Roman" w:cs="Times New Roman"/>
                <w:i/>
              </w:rPr>
            </w:pPr>
            <w:r w:rsidRPr="00A4096A">
              <w:rPr>
                <w:rFonts w:ascii="Times New Roman" w:hAnsi="Times New Roman" w:cs="Times New Roman"/>
                <w:i/>
              </w:rPr>
              <w:t>Other non-stormwater discharges including construction dewatering and wash water that may contribute pollutants to the MS4</w:t>
            </w:r>
          </w:p>
        </w:tc>
        <w:tc>
          <w:tcPr>
            <w:tcW w:w="957" w:type="pct"/>
            <w:gridSpan w:val="3"/>
            <w:shd w:val="clear" w:color="auto" w:fill="auto"/>
            <w:vAlign w:val="center"/>
          </w:tcPr>
          <w:p w:rsidR="000C6C55" w:rsidRPr="00A4096A" w:rsidRDefault="000C6C55" w:rsidP="00935CA3">
            <w:pPr>
              <w:tabs>
                <w:tab w:val="left" w:pos="6030"/>
                <w:tab w:val="left" w:pos="6120"/>
              </w:tabs>
              <w:rPr>
                <w:rFonts w:ascii="Times New Roman" w:hAnsi="Times New Roman" w:cs="Times New Roman"/>
              </w:rPr>
            </w:pPr>
            <w:r w:rsidRPr="00AE4D11">
              <w:rPr>
                <w:rFonts w:ascii="Times New Roman" w:hAnsi="Times New Roman" w:cs="Times New Roman"/>
              </w:rPr>
              <w:t xml:space="preserve">Please change to the following proposed concept: </w:t>
            </w:r>
          </w:p>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Combine potential pollutants listed under construction site and construction activities as follows:</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 xml:space="preserve">Sediment </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Vehicle Tracking</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spacing w:val="-1"/>
              </w:rPr>
              <w:t>Construction</w:t>
            </w:r>
            <w:r w:rsidRPr="00A4096A">
              <w:rPr>
                <w:rFonts w:ascii="Times New Roman" w:hAnsi="Times New Roman" w:cs="Times New Roman"/>
              </w:rPr>
              <w:t xml:space="preserve"> </w:t>
            </w:r>
            <w:r w:rsidRPr="00A4096A">
              <w:rPr>
                <w:rFonts w:ascii="Times New Roman" w:hAnsi="Times New Roman" w:cs="Times New Roman"/>
                <w:spacing w:val="-1"/>
              </w:rPr>
              <w:t>site</w:t>
            </w:r>
            <w:r w:rsidRPr="00A4096A">
              <w:rPr>
                <w:rFonts w:ascii="Times New Roman" w:hAnsi="Times New Roman" w:cs="Times New Roman"/>
              </w:rPr>
              <w:t xml:space="preserve"> </w:t>
            </w:r>
            <w:r w:rsidRPr="00A4096A">
              <w:rPr>
                <w:rFonts w:ascii="Times New Roman" w:hAnsi="Times New Roman" w:cs="Times New Roman"/>
                <w:spacing w:val="-1"/>
              </w:rPr>
              <w:t>waste,</w:t>
            </w:r>
            <w:r w:rsidRPr="00A4096A">
              <w:rPr>
                <w:rFonts w:ascii="Times New Roman" w:hAnsi="Times New Roman" w:cs="Times New Roman"/>
                <w:spacing w:val="3"/>
              </w:rPr>
              <w:t xml:space="preserve"> </w:t>
            </w:r>
            <w:r w:rsidRPr="00A4096A">
              <w:rPr>
                <w:rFonts w:ascii="Times New Roman" w:hAnsi="Times New Roman" w:cs="Times New Roman"/>
                <w:spacing w:val="-1"/>
              </w:rPr>
              <w:t>such</w:t>
            </w:r>
            <w:r w:rsidRPr="00A4096A">
              <w:rPr>
                <w:rFonts w:ascii="Times New Roman" w:hAnsi="Times New Roman" w:cs="Times New Roman"/>
              </w:rPr>
              <w:t xml:space="preserve"> </w:t>
            </w:r>
            <w:r w:rsidRPr="00A4096A">
              <w:rPr>
                <w:rFonts w:ascii="Times New Roman" w:hAnsi="Times New Roman" w:cs="Times New Roman"/>
                <w:spacing w:val="-1"/>
              </w:rPr>
              <w:t>as trash,</w:t>
            </w:r>
            <w:r w:rsidRPr="00A4096A">
              <w:rPr>
                <w:rFonts w:ascii="Times New Roman" w:hAnsi="Times New Roman" w:cs="Times New Roman"/>
                <w:spacing w:val="-2"/>
              </w:rPr>
              <w:t xml:space="preserve"> </w:t>
            </w:r>
            <w:r w:rsidRPr="00A4096A">
              <w:rPr>
                <w:rFonts w:ascii="Times New Roman" w:hAnsi="Times New Roman" w:cs="Times New Roman"/>
                <w:spacing w:val="-1"/>
              </w:rPr>
              <w:t>discarded</w:t>
            </w:r>
            <w:r w:rsidRPr="00A4096A">
              <w:rPr>
                <w:rFonts w:ascii="Times New Roman" w:hAnsi="Times New Roman" w:cs="Times New Roman"/>
                <w:spacing w:val="-3"/>
              </w:rPr>
              <w:t xml:space="preserve"> </w:t>
            </w:r>
            <w:r w:rsidRPr="00A4096A">
              <w:rPr>
                <w:rFonts w:ascii="Times New Roman" w:hAnsi="Times New Roman" w:cs="Times New Roman"/>
                <w:spacing w:val="-2"/>
              </w:rPr>
              <w:t>building</w:t>
            </w:r>
            <w:r w:rsidRPr="00A4096A">
              <w:rPr>
                <w:rFonts w:ascii="Times New Roman" w:hAnsi="Times New Roman" w:cs="Times New Roman"/>
                <w:spacing w:val="-1"/>
              </w:rPr>
              <w:t xml:space="preserve"> materials,</w:t>
            </w:r>
            <w:r w:rsidRPr="00A4096A">
              <w:rPr>
                <w:rFonts w:ascii="Times New Roman" w:hAnsi="Times New Roman" w:cs="Times New Roman"/>
                <w:spacing w:val="1"/>
              </w:rPr>
              <w:t xml:space="preserve"> </w:t>
            </w:r>
            <w:r w:rsidRPr="00A4096A">
              <w:rPr>
                <w:rFonts w:ascii="Times New Roman" w:hAnsi="Times New Roman" w:cs="Times New Roman"/>
                <w:spacing w:val="-1"/>
              </w:rPr>
              <w:t>concrete</w:t>
            </w:r>
            <w:r w:rsidRPr="00A4096A">
              <w:rPr>
                <w:rFonts w:ascii="Times New Roman" w:hAnsi="Times New Roman" w:cs="Times New Roman"/>
              </w:rPr>
              <w:t xml:space="preserve"> </w:t>
            </w:r>
            <w:r w:rsidRPr="00A4096A">
              <w:rPr>
                <w:rFonts w:ascii="Times New Roman" w:hAnsi="Times New Roman" w:cs="Times New Roman"/>
                <w:spacing w:val="-1"/>
              </w:rPr>
              <w:t>truck</w:t>
            </w:r>
            <w:r w:rsidRPr="00A4096A">
              <w:rPr>
                <w:rFonts w:ascii="Times New Roman" w:hAnsi="Times New Roman" w:cs="Times New Roman"/>
                <w:spacing w:val="55"/>
              </w:rPr>
              <w:t xml:space="preserve"> </w:t>
            </w:r>
            <w:r w:rsidRPr="00A4096A">
              <w:rPr>
                <w:rFonts w:ascii="Times New Roman" w:hAnsi="Times New Roman" w:cs="Times New Roman"/>
                <w:spacing w:val="-2"/>
              </w:rPr>
              <w:t>washout,</w:t>
            </w:r>
            <w:r w:rsidRPr="00A4096A">
              <w:rPr>
                <w:rFonts w:ascii="Times New Roman" w:hAnsi="Times New Roman" w:cs="Times New Roman"/>
                <w:spacing w:val="1"/>
              </w:rPr>
              <w:t xml:space="preserve"> </w:t>
            </w:r>
            <w:r w:rsidRPr="00A4096A">
              <w:rPr>
                <w:rFonts w:ascii="Times New Roman" w:hAnsi="Times New Roman" w:cs="Times New Roman"/>
                <w:spacing w:val="-1"/>
              </w:rPr>
              <w:t>chemicals,</w:t>
            </w:r>
            <w:r w:rsidRPr="00A4096A">
              <w:rPr>
                <w:rFonts w:ascii="Times New Roman" w:hAnsi="Times New Roman" w:cs="Times New Roman"/>
                <w:spacing w:val="1"/>
              </w:rPr>
              <w:t xml:space="preserve"> </w:t>
            </w:r>
            <w:r w:rsidRPr="00A4096A">
              <w:rPr>
                <w:rFonts w:ascii="Times New Roman" w:hAnsi="Times New Roman" w:cs="Times New Roman"/>
                <w:spacing w:val="-1"/>
              </w:rPr>
              <w:t>and sanitary</w:t>
            </w:r>
            <w:r w:rsidRPr="00A4096A">
              <w:rPr>
                <w:rFonts w:ascii="Times New Roman" w:hAnsi="Times New Roman" w:cs="Times New Roman"/>
              </w:rPr>
              <w:t xml:space="preserve"> </w:t>
            </w:r>
            <w:r w:rsidRPr="00A4096A">
              <w:rPr>
                <w:rFonts w:ascii="Times New Roman" w:hAnsi="Times New Roman" w:cs="Times New Roman"/>
                <w:spacing w:val="-1"/>
              </w:rPr>
              <w:t>waste</w:t>
            </w:r>
            <w:r w:rsidRPr="00A4096A">
              <w:rPr>
                <w:rFonts w:ascii="Times New Roman" w:hAnsi="Times New Roman" w:cs="Times New Roman"/>
              </w:rPr>
              <w:t xml:space="preserve"> </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Outdoor storage of construction site materials, building materials, fertilizers, and chemicals</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Vehicle and equipment maintenance and fueling</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Concrete truck equipment washing</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Dedicated asphalt and concrete batch plants</w:t>
            </w:r>
          </w:p>
          <w:p w:rsidR="000C6C55" w:rsidRPr="00A4096A" w:rsidRDefault="000C6C55" w:rsidP="00935CA3">
            <w:pPr>
              <w:pStyle w:val="ListParagraph"/>
              <w:numPr>
                <w:ilvl w:val="0"/>
                <w:numId w:val="4"/>
              </w:numPr>
              <w:tabs>
                <w:tab w:val="left" w:pos="6030"/>
                <w:tab w:val="left" w:pos="6120"/>
              </w:tabs>
              <w:ind w:left="605"/>
              <w:rPr>
                <w:rFonts w:ascii="Times New Roman" w:hAnsi="Times New Roman" w:cs="Times New Roman"/>
              </w:rPr>
            </w:pPr>
            <w:r w:rsidRPr="00A4096A">
              <w:rPr>
                <w:rFonts w:ascii="Times New Roman" w:hAnsi="Times New Roman" w:cs="Times New Roman"/>
              </w:rPr>
              <w:t>Other non-stormwater discharges including construction dewatering and wash water that may contribute pollutants to the MS4</w:t>
            </w:r>
          </w:p>
          <w:p w:rsidR="000C6C55" w:rsidRPr="00A4096A" w:rsidRDefault="000C6C55" w:rsidP="00935CA3">
            <w:pPr>
              <w:tabs>
                <w:tab w:val="left" w:pos="6030"/>
                <w:tab w:val="left" w:pos="6120"/>
              </w:tabs>
              <w:ind w:left="245"/>
              <w:rPr>
                <w:rFonts w:ascii="Times New Roman" w:hAnsi="Times New Roman" w:cs="Times New Roman"/>
              </w:rPr>
            </w:pPr>
          </w:p>
          <w:p w:rsidR="000C6C55" w:rsidRPr="00A4096A" w:rsidRDefault="000C6C55" w:rsidP="00935CA3">
            <w:pPr>
              <w:tabs>
                <w:tab w:val="left" w:pos="6030"/>
                <w:tab w:val="left" w:pos="6120"/>
              </w:tabs>
              <w:rPr>
                <w:rFonts w:ascii="Times New Roman" w:hAnsi="Times New Roman" w:cs="Times New Roman"/>
              </w:rPr>
            </w:pPr>
          </w:p>
          <w:p w:rsidR="000C6C55" w:rsidRPr="00A4096A" w:rsidRDefault="000C6C55" w:rsidP="00861148">
            <w:pPr>
              <w:tabs>
                <w:tab w:val="left" w:pos="6030"/>
                <w:tab w:val="left" w:pos="6120"/>
              </w:tabs>
              <w:rPr>
                <w:rFonts w:ascii="Times New Roman" w:hAnsi="Times New Roman" w:cs="Times New Roman"/>
              </w:rPr>
            </w:pPr>
            <w:r>
              <w:rPr>
                <w:rFonts w:ascii="Times New Roman" w:hAnsi="Times New Roman" w:cs="Times New Roman"/>
              </w:rPr>
              <w:t>Please r</w:t>
            </w:r>
            <w:r w:rsidRPr="00A4096A">
              <w:rPr>
                <w:rFonts w:ascii="Times New Roman" w:hAnsi="Times New Roman" w:cs="Times New Roman"/>
              </w:rPr>
              <w:t>emove I.E.3.</w:t>
            </w:r>
            <w:r>
              <w:rPr>
                <w:rFonts w:ascii="Times New Roman" w:hAnsi="Times New Roman" w:cs="Times New Roman"/>
              </w:rPr>
              <w:t>a.iv(B)3; I.E.3.a.iv(C)1; I.E.3.a.iv(C)3; I.E.3.a.iv(C)5; I.E.3.a.iv(C)7;  I.E.3.a.iv(C)8;</w:t>
            </w:r>
            <w:r w:rsidRPr="00A4096A">
              <w:rPr>
                <w:rFonts w:ascii="Times New Roman" w:hAnsi="Times New Roman" w:cs="Times New Roman"/>
              </w:rPr>
              <w:t xml:space="preserve"> I.E.3.a.iv(C)11</w:t>
            </w:r>
          </w:p>
        </w:tc>
        <w:tc>
          <w:tcPr>
            <w:tcW w:w="1045" w:type="pct"/>
          </w:tcPr>
          <w:p w:rsidR="00E94961" w:rsidRDefault="00E94961" w:rsidP="00E94961">
            <w:pPr>
              <w:rPr>
                <w:rFonts w:ascii="Times New Roman" w:hAnsi="Times New Roman" w:cs="Times New Roman"/>
              </w:rPr>
            </w:pPr>
            <w:r>
              <w:rPr>
                <w:rFonts w:ascii="Times New Roman" w:hAnsi="Times New Roman" w:cs="Times New Roman"/>
              </w:rPr>
              <w:t>Partially.</w:t>
            </w:r>
          </w:p>
          <w:p w:rsidR="00E94961" w:rsidRDefault="00E94961" w:rsidP="00E94961">
            <w:pPr>
              <w:rPr>
                <w:rFonts w:ascii="Times New Roman" w:eastAsia="Times New Roman" w:hAnsi="Times New Roman" w:cs="Times New Roman"/>
                <w:snapToGrid w:val="0"/>
                <w:szCs w:val="20"/>
              </w:rPr>
            </w:pPr>
          </w:p>
          <w:p w:rsidR="00E94961" w:rsidRPr="00C17C1D" w:rsidRDefault="00E94961" w:rsidP="00E94961">
            <w:pPr>
              <w:rPr>
                <w:rFonts w:ascii="Times New Roman" w:eastAsia="Times New Roman" w:hAnsi="Times New Roman" w:cs="Times New Roman"/>
                <w:snapToGrid w:val="0"/>
                <w:szCs w:val="20"/>
              </w:rPr>
            </w:pPr>
            <w:r w:rsidRPr="002439EF">
              <w:rPr>
                <w:rFonts w:ascii="Times New Roman" w:eastAsia="Times New Roman" w:hAnsi="Times New Roman" w:cs="Times New Roman"/>
                <w:snapToGrid w:val="0"/>
                <w:szCs w:val="20"/>
              </w:rPr>
              <w:t xml:space="preserve">These comments have been partially incorporated into the permit. </w:t>
            </w:r>
            <w:r w:rsidRPr="002439EF">
              <w:rPr>
                <w:rFonts w:ascii="Times New Roman" w:eastAsia="Times New Roman" w:hAnsi="Times New Roman" w:cs="Times New Roman"/>
                <w:b/>
                <w:snapToGrid w:val="0"/>
                <w:szCs w:val="20"/>
              </w:rPr>
              <w:t>The list of potential pollutant sources and the list of construction activities have been combined. Most of the items in the lists have not been removed.</w:t>
            </w:r>
            <w:r w:rsidRPr="002439EF">
              <w:rPr>
                <w:rFonts w:ascii="Times New Roman" w:eastAsia="Times New Roman" w:hAnsi="Times New Roman" w:cs="Times New Roman"/>
                <w:snapToGrid w:val="0"/>
                <w:szCs w:val="20"/>
              </w:rPr>
              <w:t xml:space="preserve"> The division disagrees with the commenters and has </w:t>
            </w:r>
            <w:r w:rsidRPr="00C17C1D">
              <w:rPr>
                <w:rFonts w:ascii="Times New Roman" w:eastAsia="Times New Roman" w:hAnsi="Times New Roman" w:cs="Times New Roman"/>
                <w:snapToGrid w:val="0"/>
                <w:szCs w:val="20"/>
              </w:rPr>
              <w:t>d</w:t>
            </w:r>
            <w:r w:rsidRPr="002439EF">
              <w:rPr>
                <w:rFonts w:ascii="Times New Roman" w:eastAsia="Times New Roman" w:hAnsi="Times New Roman" w:cs="Times New Roman"/>
                <w:snapToGrid w:val="0"/>
                <w:szCs w:val="20"/>
              </w:rPr>
              <w:t xml:space="preserve">etermined that control measures for sediment and contaminated soils are different and must be addressed separately in a site plan. Loading and </w:t>
            </w:r>
            <w:r w:rsidRPr="00C17C1D">
              <w:rPr>
                <w:rFonts w:ascii="Times New Roman" w:eastAsia="Times New Roman" w:hAnsi="Times New Roman" w:cs="Times New Roman"/>
                <w:snapToGrid w:val="0"/>
                <w:szCs w:val="20"/>
              </w:rPr>
              <w:t>u</w:t>
            </w:r>
            <w:r w:rsidRPr="002439EF">
              <w:rPr>
                <w:rFonts w:ascii="Times New Roman" w:eastAsia="Times New Roman" w:hAnsi="Times New Roman" w:cs="Times New Roman"/>
                <w:snapToGrid w:val="0"/>
                <w:szCs w:val="20"/>
              </w:rPr>
              <w:t>nloading operations are a construction activity and need to remain on the list. In addition, outdoor storage and bulk storage are two different construction activities and must be addressed separately in site plans. Maintenance activities of potential pollutants sources (outdoor storage) and maintenance</w:t>
            </w:r>
            <w:r w:rsidRPr="00C17C1D">
              <w:rPr>
                <w:rFonts w:ascii="Times New Roman" w:eastAsia="Times New Roman" w:hAnsi="Times New Roman" w:cs="Times New Roman"/>
                <w:snapToGrid w:val="0"/>
                <w:szCs w:val="20"/>
              </w:rPr>
              <w:t xml:space="preserve"> activities involving potential </w:t>
            </w:r>
            <w:r w:rsidRPr="002439EF">
              <w:rPr>
                <w:rFonts w:ascii="Times New Roman" w:eastAsia="Times New Roman" w:hAnsi="Times New Roman" w:cs="Times New Roman"/>
                <w:snapToGrid w:val="0"/>
                <w:szCs w:val="20"/>
              </w:rPr>
              <w:t>pollutants (fertilizers) are also two different construction activities and must be addressed separately in site plans. There are many other potential pollutant sources unique to an typical construction site that have not been considered when writing this permit, so this is an important con</w:t>
            </w:r>
            <w:r w:rsidRPr="00C17C1D">
              <w:rPr>
                <w:rFonts w:ascii="Times New Roman" w:eastAsia="Times New Roman" w:hAnsi="Times New Roman" w:cs="Times New Roman"/>
                <w:snapToGrid w:val="0"/>
                <w:szCs w:val="20"/>
              </w:rPr>
              <w:t xml:space="preserve">struction activity that must be </w:t>
            </w:r>
            <w:r w:rsidRPr="002439EF">
              <w:rPr>
                <w:rFonts w:ascii="Times New Roman" w:eastAsia="Times New Roman" w:hAnsi="Times New Roman" w:cs="Times New Roman"/>
                <w:snapToGrid w:val="0"/>
                <w:szCs w:val="20"/>
              </w:rPr>
              <w:t xml:space="preserve">addressed in site plans. </w:t>
            </w:r>
          </w:p>
          <w:p w:rsidR="00E94961" w:rsidRPr="00C17C1D" w:rsidRDefault="00E94961" w:rsidP="00E94961">
            <w:pPr>
              <w:rPr>
                <w:rFonts w:ascii="Times New Roman" w:eastAsia="Times New Roman" w:hAnsi="Times New Roman" w:cs="Times New Roman"/>
                <w:snapToGrid w:val="0"/>
                <w:szCs w:val="20"/>
              </w:rPr>
            </w:pPr>
          </w:p>
          <w:p w:rsidR="00E94961" w:rsidRDefault="00E94961" w:rsidP="00E94961">
            <w:pPr>
              <w:rPr>
                <w:rFonts w:ascii="Times New Roman" w:eastAsia="Times New Roman" w:hAnsi="Times New Roman" w:cs="Times New Roman"/>
                <w:snapToGrid w:val="0"/>
                <w:szCs w:val="20"/>
              </w:rPr>
            </w:pPr>
            <w:r w:rsidRPr="00C17C1D">
              <w:rPr>
                <w:rFonts w:ascii="Times New Roman" w:eastAsia="Times New Roman" w:hAnsi="Times New Roman" w:cs="Times New Roman"/>
                <w:snapToGrid w:val="0"/>
                <w:szCs w:val="20"/>
              </w:rPr>
              <w:t xml:space="preserve">(Response 7: Combine Potential </w:t>
            </w:r>
            <w:r w:rsidR="00580E45" w:rsidRPr="00C17C1D">
              <w:rPr>
                <w:rFonts w:ascii="Times New Roman" w:eastAsia="Times New Roman" w:hAnsi="Times New Roman" w:cs="Times New Roman"/>
                <w:snapToGrid w:val="0"/>
                <w:szCs w:val="20"/>
              </w:rPr>
              <w:t>Pollutant</w:t>
            </w:r>
            <w:r w:rsidRPr="00C17C1D">
              <w:rPr>
                <w:rFonts w:ascii="Times New Roman" w:eastAsia="Times New Roman" w:hAnsi="Times New Roman" w:cs="Times New Roman"/>
                <w:snapToGrid w:val="0"/>
                <w:szCs w:val="20"/>
              </w:rPr>
              <w:t xml:space="preserve"> Sources...p. 73)</w:t>
            </w:r>
          </w:p>
          <w:p w:rsidR="000C6C55" w:rsidRPr="00A4096A" w:rsidRDefault="000C6C55" w:rsidP="00E94961">
            <w:pPr>
              <w:rPr>
                <w:rFonts w:ascii="Times New Roman" w:hAnsi="Times New Roman" w:cs="Times New Roman"/>
              </w:rPr>
            </w:pPr>
          </w:p>
        </w:tc>
        <w:tc>
          <w:tcPr>
            <w:tcW w:w="1318" w:type="pct"/>
            <w:shd w:val="clear" w:color="auto" w:fill="auto"/>
            <w:vAlign w:val="center"/>
          </w:tcPr>
          <w:p w:rsidR="000C6C55" w:rsidRPr="00A4096A" w:rsidRDefault="000C6C55" w:rsidP="00935CA3">
            <w:pPr>
              <w:tabs>
                <w:tab w:val="left" w:pos="6030"/>
                <w:tab w:val="left" w:pos="6120"/>
              </w:tabs>
              <w:rPr>
                <w:rFonts w:ascii="Times New Roman" w:hAnsi="Times New Roman" w:cs="Times New Roman"/>
              </w:rPr>
            </w:pPr>
            <w:r w:rsidRPr="00A4096A">
              <w:rPr>
                <w:rFonts w:ascii="Times New Roman" w:hAnsi="Times New Roman" w:cs="Times New Roman"/>
              </w:rPr>
              <w:t>Distinguishing potential pollutant sources from sites and activities in two separate lists is confusing and could contribute to non-compliance.  The two lists have been consolidated, per the following justification:</w:t>
            </w:r>
          </w:p>
          <w:p w:rsidR="000C6C55" w:rsidRPr="00A4096A" w:rsidRDefault="000C6C55" w:rsidP="001570CA">
            <w:pPr>
              <w:pStyle w:val="ListParagraph"/>
              <w:numPr>
                <w:ilvl w:val="0"/>
                <w:numId w:val="5"/>
              </w:numPr>
              <w:tabs>
                <w:tab w:val="left" w:pos="6030"/>
                <w:tab w:val="left" w:pos="6120"/>
              </w:tabs>
              <w:ind w:left="443" w:hanging="270"/>
              <w:rPr>
                <w:rFonts w:ascii="Times New Roman" w:eastAsia="Times New Roman" w:hAnsi="Times New Roman" w:cs="Times New Roman"/>
              </w:rPr>
            </w:pPr>
            <w:r w:rsidRPr="001570CA">
              <w:rPr>
                <w:rFonts w:ascii="Times New Roman" w:eastAsia="Times New Roman" w:hAnsi="Times New Roman" w:cs="Times New Roman"/>
              </w:rPr>
              <w:t>Sediment sufficiently covers contaminated soils, which MS4 would not address differently from sediment, as they are not the regulating agency.  It also includes land disturbance and storage of soils, and significant dust or particulate generative processes.</w:t>
            </w:r>
          </w:p>
          <w:p w:rsidR="000C6C55" w:rsidRPr="00A4096A" w:rsidRDefault="000C6C55" w:rsidP="00935CA3">
            <w:pPr>
              <w:pStyle w:val="ListParagraph"/>
              <w:numPr>
                <w:ilvl w:val="0"/>
                <w:numId w:val="5"/>
              </w:numPr>
              <w:tabs>
                <w:tab w:val="left" w:pos="6030"/>
                <w:tab w:val="left" w:pos="6120"/>
              </w:tabs>
              <w:ind w:left="443" w:hanging="270"/>
              <w:rPr>
                <w:rFonts w:ascii="Times New Roman" w:hAnsi="Times New Roman" w:cs="Times New Roman"/>
              </w:rPr>
            </w:pPr>
            <w:r w:rsidRPr="00A4096A">
              <w:rPr>
                <w:rFonts w:ascii="Times New Roman" w:hAnsi="Times New Roman" w:cs="Times New Roman"/>
              </w:rPr>
              <w:t>Loading and unloading is an operation, not a pollutant source; it is ambiguous; it is addressed as either sediment, waste or outdoor storage of materials.</w:t>
            </w:r>
          </w:p>
          <w:p w:rsidR="000C6C55" w:rsidRPr="00A4096A" w:rsidRDefault="000C6C55" w:rsidP="00935CA3">
            <w:pPr>
              <w:pStyle w:val="ListParagraph"/>
              <w:numPr>
                <w:ilvl w:val="0"/>
                <w:numId w:val="5"/>
              </w:numPr>
              <w:tabs>
                <w:tab w:val="left" w:pos="6030"/>
                <w:tab w:val="left" w:pos="6120"/>
              </w:tabs>
              <w:ind w:left="443" w:hanging="270"/>
              <w:rPr>
                <w:rFonts w:ascii="Times New Roman" w:hAnsi="Times New Roman" w:cs="Times New Roman"/>
              </w:rPr>
            </w:pPr>
            <w:r w:rsidRPr="00A4096A">
              <w:rPr>
                <w:rFonts w:ascii="Times New Roman" w:hAnsi="Times New Roman" w:cs="Times New Roman"/>
              </w:rPr>
              <w:t>It is unclear how outdoor storage and bulk storage would be different, thus they are consolidated as outdoor storage.</w:t>
            </w:r>
          </w:p>
          <w:p w:rsidR="000C6C55" w:rsidRPr="00A4096A" w:rsidRDefault="000C6C55" w:rsidP="00935CA3">
            <w:pPr>
              <w:pStyle w:val="ListParagraph"/>
              <w:numPr>
                <w:ilvl w:val="0"/>
                <w:numId w:val="5"/>
              </w:numPr>
              <w:tabs>
                <w:tab w:val="left" w:pos="6030"/>
                <w:tab w:val="left" w:pos="6120"/>
              </w:tabs>
              <w:ind w:left="443" w:hanging="270"/>
              <w:rPr>
                <w:rFonts w:ascii="Times New Roman" w:hAnsi="Times New Roman" w:cs="Times New Roman"/>
              </w:rPr>
            </w:pPr>
            <w:r w:rsidRPr="00A4096A">
              <w:rPr>
                <w:rFonts w:ascii="Times New Roman" w:hAnsi="Times New Roman" w:cs="Times New Roman"/>
              </w:rPr>
              <w:t xml:space="preserve">Routine maintenance activities involving fertilizers, pesticides, detergents, fuels, solvents, and oils, are classified in the permit as activities.  It is more appropriate under the requirements of this permit to require oversight of the pollutant sources from these activities which are sufficiently addressed by outdoor storage and vehicle and equipment maintenance and fueling. </w:t>
            </w:r>
          </w:p>
          <w:p w:rsidR="000C6C55" w:rsidRPr="00A4096A" w:rsidRDefault="000C6C55" w:rsidP="00935CA3">
            <w:pPr>
              <w:pStyle w:val="ListParagraph"/>
              <w:numPr>
                <w:ilvl w:val="0"/>
                <w:numId w:val="5"/>
              </w:numPr>
              <w:tabs>
                <w:tab w:val="left" w:pos="6030"/>
                <w:tab w:val="left" w:pos="6120"/>
              </w:tabs>
              <w:ind w:left="443" w:hanging="270"/>
              <w:rPr>
                <w:rFonts w:ascii="Times New Roman" w:hAnsi="Times New Roman" w:cs="Times New Roman"/>
              </w:rPr>
            </w:pPr>
            <w:r w:rsidRPr="00A4096A">
              <w:rPr>
                <w:rFonts w:ascii="Times New Roman" w:hAnsi="Times New Roman" w:cs="Times New Roman"/>
              </w:rPr>
              <w:t>Other areas or operations where spills can occur is ambiguous and potential pollutant sources are sufficiently addressed in the proposed list.</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I.E.3.a.iv.(C)(3)</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tabs>
                <w:tab w:val="left" w:pos="6030"/>
                <w:tab w:val="left" w:pos="6120"/>
              </w:tabs>
              <w:rPr>
                <w:rFonts w:ascii="Times New Roman" w:hAnsi="Times New Roman" w:cs="Times New Roman"/>
                <w:i/>
              </w:rPr>
            </w:pPr>
            <w:r w:rsidRPr="00C766D6">
              <w:rPr>
                <w:rFonts w:ascii="Times New Roman" w:hAnsi="Times New Roman" w:cs="Times New Roman"/>
                <w:i/>
                <w:spacing w:val="-1"/>
              </w:rPr>
              <w:t xml:space="preserve">Loading and </w:t>
            </w:r>
            <w:r w:rsidRPr="00C766D6">
              <w:rPr>
                <w:rFonts w:ascii="Times New Roman" w:hAnsi="Times New Roman" w:cs="Times New Roman"/>
                <w:i/>
                <w:spacing w:val="-2"/>
              </w:rPr>
              <w:t>unloading</w:t>
            </w:r>
            <w:r w:rsidRPr="00C766D6">
              <w:rPr>
                <w:rFonts w:ascii="Times New Roman" w:hAnsi="Times New Roman" w:cs="Times New Roman"/>
                <w:i/>
                <w:spacing w:val="-1"/>
              </w:rPr>
              <w:t xml:space="preserve"> operations</w:t>
            </w:r>
          </w:p>
        </w:tc>
        <w:tc>
          <w:tcPr>
            <w:tcW w:w="957" w:type="pct"/>
            <w:gridSpan w:val="3"/>
            <w:shd w:val="clear" w:color="auto" w:fill="auto"/>
            <w:vAlign w:val="center"/>
          </w:tcPr>
          <w:p w:rsidR="00205FE5" w:rsidRPr="00FA3AF6" w:rsidRDefault="00205FE5" w:rsidP="00205FE5">
            <w:pPr>
              <w:tabs>
                <w:tab w:val="left" w:pos="6030"/>
                <w:tab w:val="left" w:pos="6120"/>
              </w:tabs>
              <w:rPr>
                <w:rFonts w:ascii="Times New Roman" w:hAnsi="Times New Roman" w:cs="Times New Roman"/>
              </w:rPr>
            </w:pPr>
            <w:r>
              <w:rPr>
                <w:rFonts w:ascii="Times New Roman" w:hAnsi="Times New Roman" w:cs="Times New Roman"/>
              </w:rPr>
              <w:t xml:space="preserve">Please remove </w:t>
            </w:r>
            <w:r>
              <w:rPr>
                <w:rFonts w:ascii="Times New Roman" w:hAnsi="Times New Roman" w:cs="Times New Roman"/>
                <w:spacing w:val="-2"/>
              </w:rPr>
              <w:t>from this section.</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sediment, waste or outdoor storage of materials.</w:t>
            </w:r>
          </w:p>
        </w:tc>
        <w:tc>
          <w:tcPr>
            <w:tcW w:w="1045" w:type="pct"/>
          </w:tcPr>
          <w:p w:rsidR="008D3390" w:rsidRDefault="008D3390"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No.</w:t>
            </w:r>
          </w:p>
          <w:p w:rsidR="008D3390" w:rsidRDefault="008D3390"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has determined that control measures must be provided for loading and unloading operations on a construction site. Each construction site is unique and the list in the permit provides clarity to the permittees on which types of construction activities need to have control measures. </w:t>
            </w:r>
          </w:p>
          <w:p w:rsidR="00205FE5" w:rsidRPr="0022798C" w:rsidRDefault="00300AB5" w:rsidP="0022798C">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(Response 18: Remove “Loading and Unloading Operations,” p. 78)</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I.E.3.a.iv.(C)(4)</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19" w:after="0"/>
              <w:ind w:right="469"/>
              <w:rPr>
                <w:rFonts w:ascii="Times New Roman" w:hAnsi="Times New Roman" w:cs="Times New Roman"/>
                <w:i/>
              </w:rPr>
            </w:pPr>
            <w:r w:rsidRPr="00C766D6">
              <w:rPr>
                <w:rFonts w:ascii="Times New Roman" w:hAnsi="Times New Roman" w:cs="Times New Roman"/>
                <w:i/>
                <w:spacing w:val="-1"/>
              </w:rPr>
              <w:t>Outdoor</w:t>
            </w:r>
            <w:r w:rsidRPr="00C766D6">
              <w:rPr>
                <w:rFonts w:ascii="Times New Roman" w:hAnsi="Times New Roman" w:cs="Times New Roman"/>
                <w:i/>
                <w:spacing w:val="1"/>
              </w:rPr>
              <w:t xml:space="preserve"> </w:t>
            </w:r>
            <w:r w:rsidRPr="00C766D6">
              <w:rPr>
                <w:rFonts w:ascii="Times New Roman" w:hAnsi="Times New Roman" w:cs="Times New Roman"/>
                <w:i/>
                <w:spacing w:val="-1"/>
              </w:rPr>
              <w:t>storage of</w:t>
            </w:r>
            <w:r w:rsidRPr="00C766D6">
              <w:rPr>
                <w:rFonts w:ascii="Times New Roman" w:hAnsi="Times New Roman" w:cs="Times New Roman"/>
                <w:i/>
              </w:rPr>
              <w:t xml:space="preserve"> </w:t>
            </w:r>
            <w:r w:rsidRPr="00C766D6">
              <w:rPr>
                <w:rFonts w:ascii="Times New Roman" w:hAnsi="Times New Roman" w:cs="Times New Roman"/>
                <w:i/>
                <w:spacing w:val="-1"/>
              </w:rPr>
              <w:t>construction</w:t>
            </w:r>
            <w:r w:rsidRPr="00C766D6">
              <w:rPr>
                <w:rFonts w:ascii="Times New Roman" w:hAnsi="Times New Roman" w:cs="Times New Roman"/>
                <w:i/>
              </w:rPr>
              <w:t xml:space="preserve"> </w:t>
            </w:r>
            <w:r w:rsidRPr="00C766D6">
              <w:rPr>
                <w:rFonts w:ascii="Times New Roman" w:hAnsi="Times New Roman" w:cs="Times New Roman"/>
                <w:i/>
                <w:spacing w:val="-1"/>
              </w:rPr>
              <w:t>site</w:t>
            </w:r>
            <w:r w:rsidRPr="00C766D6">
              <w:rPr>
                <w:rFonts w:ascii="Times New Roman" w:hAnsi="Times New Roman" w:cs="Times New Roman"/>
                <w:i/>
              </w:rPr>
              <w:t xml:space="preserve"> </w:t>
            </w:r>
            <w:r w:rsidRPr="00C766D6">
              <w:rPr>
                <w:rFonts w:ascii="Times New Roman" w:hAnsi="Times New Roman" w:cs="Times New Roman"/>
                <w:i/>
                <w:spacing w:val="-1"/>
              </w:rPr>
              <w:t>materials,</w:t>
            </w:r>
            <w:r w:rsidRPr="00C766D6">
              <w:rPr>
                <w:rFonts w:ascii="Times New Roman" w:hAnsi="Times New Roman" w:cs="Times New Roman"/>
                <w:i/>
                <w:spacing w:val="1"/>
              </w:rPr>
              <w:t xml:space="preserve"> </w:t>
            </w:r>
            <w:r w:rsidRPr="00C766D6">
              <w:rPr>
                <w:rFonts w:ascii="Times New Roman" w:hAnsi="Times New Roman" w:cs="Times New Roman"/>
                <w:i/>
                <w:spacing w:val="-2"/>
              </w:rPr>
              <w:t>building</w:t>
            </w:r>
            <w:r w:rsidRPr="00C766D6">
              <w:rPr>
                <w:rFonts w:ascii="Times New Roman" w:hAnsi="Times New Roman" w:cs="Times New Roman"/>
                <w:i/>
                <w:spacing w:val="-1"/>
              </w:rPr>
              <w:t xml:space="preserve"> materials,</w:t>
            </w:r>
            <w:r w:rsidRPr="00C766D6">
              <w:rPr>
                <w:rFonts w:ascii="Times New Roman" w:hAnsi="Times New Roman" w:cs="Times New Roman"/>
                <w:i/>
                <w:spacing w:val="1"/>
              </w:rPr>
              <w:t xml:space="preserve"> </w:t>
            </w:r>
            <w:r w:rsidRPr="00C766D6">
              <w:rPr>
                <w:rFonts w:ascii="Times New Roman" w:hAnsi="Times New Roman" w:cs="Times New Roman"/>
                <w:i/>
                <w:spacing w:val="-1"/>
              </w:rPr>
              <w:t>fertilizers,</w:t>
            </w:r>
            <w:r w:rsidRPr="00C766D6">
              <w:rPr>
                <w:rFonts w:ascii="Times New Roman" w:hAnsi="Times New Roman" w:cs="Times New Roman"/>
                <w:i/>
                <w:spacing w:val="1"/>
              </w:rPr>
              <w:t xml:space="preserve"> </w:t>
            </w:r>
            <w:r w:rsidRPr="00C766D6">
              <w:rPr>
                <w:rFonts w:ascii="Times New Roman" w:hAnsi="Times New Roman" w:cs="Times New Roman"/>
                <w:i/>
                <w:spacing w:val="-1"/>
              </w:rPr>
              <w:t>and</w:t>
            </w:r>
            <w:r w:rsidRPr="00C766D6">
              <w:rPr>
                <w:rFonts w:ascii="Times New Roman" w:hAnsi="Times New Roman" w:cs="Times New Roman"/>
                <w:i/>
                <w:spacing w:val="44"/>
              </w:rPr>
              <w:t xml:space="preserve"> </w:t>
            </w:r>
            <w:r w:rsidRPr="00C766D6">
              <w:rPr>
                <w:rFonts w:ascii="Times New Roman" w:hAnsi="Times New Roman" w:cs="Times New Roman"/>
                <w:i/>
                <w:spacing w:val="-1"/>
              </w:rPr>
              <w:t>chemicals.</w:t>
            </w:r>
          </w:p>
          <w:p w:rsidR="00205FE5" w:rsidRPr="00C766D6" w:rsidRDefault="00205FE5" w:rsidP="00205FE5">
            <w:pPr>
              <w:tabs>
                <w:tab w:val="left" w:pos="6030"/>
                <w:tab w:val="left" w:pos="6120"/>
              </w:tabs>
              <w:rPr>
                <w:rFonts w:ascii="Times New Roman" w:hAnsi="Times New Roman" w:cs="Times New Roman"/>
                <w:i/>
                <w:spacing w:val="-1"/>
              </w:rPr>
            </w:pP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from this section.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sediment, waste or outdoor storage of materials.</w:t>
            </w:r>
          </w:p>
        </w:tc>
        <w:tc>
          <w:tcPr>
            <w:tcW w:w="1045" w:type="pct"/>
          </w:tcPr>
          <w:p w:rsidR="008D3390" w:rsidRDefault="008D3390"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No.</w:t>
            </w:r>
          </w:p>
          <w:p w:rsidR="008D3390" w:rsidRDefault="008D3390"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has determined that control measures must be provided for outdoor storage of construction site materials, building materials, fertilizers, and chemicals on a construction site. Each construction site is unique and the list in the permit provides clarity to the permittees on which types of construction activities need to have control measures. </w:t>
            </w:r>
          </w:p>
          <w:p w:rsidR="00205FE5" w:rsidRPr="00591503" w:rsidRDefault="0078724D" w:rsidP="0022798C">
            <w:pPr>
              <w:rPr>
                <w:rFonts w:ascii="Times New Roman" w:hAnsi="Times New Roman" w:cs="Times New Roman"/>
              </w:rPr>
            </w:pPr>
            <w:r>
              <w:rPr>
                <w:rFonts w:ascii="Times New Roman" w:eastAsia="Times New Roman" w:hAnsi="Times New Roman" w:cs="Times New Roman"/>
                <w:snapToGrid w:val="0"/>
                <w:szCs w:val="20"/>
              </w:rPr>
              <w:t>(Response 19: Remove “Outdoor Storage</w:t>
            </w:r>
            <w:r w:rsidR="0022798C">
              <w:rPr>
                <w:rFonts w:ascii="Times New Roman" w:eastAsia="Times New Roman" w:hAnsi="Times New Roman" w:cs="Times New Roman"/>
                <w:snapToGrid w:val="0"/>
                <w:szCs w:val="20"/>
              </w:rPr>
              <w:t>...”, p. 78)</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I.E.3.a.iv.(C)(5) Construction Sites</w:t>
            </w:r>
          </w:p>
          <w:p w:rsidR="00205FE5"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p w:rsidR="00205FE5" w:rsidRPr="00A4096A" w:rsidRDefault="00205FE5" w:rsidP="00205FE5">
            <w:pPr>
              <w:tabs>
                <w:tab w:val="left" w:pos="6030"/>
                <w:tab w:val="left" w:pos="6120"/>
              </w:tabs>
              <w:rPr>
                <w:rFonts w:ascii="Times New Roman" w:hAnsi="Times New Roman" w:cs="Times New Roman"/>
              </w:rPr>
            </w:pPr>
            <w:r w:rsidRPr="009E7988">
              <w:rPr>
                <w:rFonts w:ascii="Times New Roman" w:hAnsi="Times New Roman" w:cs="Times New Roman"/>
              </w:rPr>
              <w:t>Adequacy Standards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19" w:after="0"/>
              <w:ind w:right="335"/>
              <w:rPr>
                <w:rFonts w:ascii="Times New Roman" w:hAnsi="Times New Roman" w:cs="Times New Roman"/>
                <w:i/>
              </w:rPr>
            </w:pPr>
            <w:r w:rsidRPr="00C766D6">
              <w:rPr>
                <w:rFonts w:ascii="Times New Roman" w:hAnsi="Times New Roman" w:cs="Times New Roman"/>
                <w:i/>
                <w:spacing w:val="-1"/>
              </w:rPr>
              <w:t>Bulk storage of</w:t>
            </w:r>
            <w:r w:rsidRPr="00C766D6">
              <w:rPr>
                <w:rFonts w:ascii="Times New Roman" w:hAnsi="Times New Roman" w:cs="Times New Roman"/>
                <w:i/>
              </w:rPr>
              <w:t xml:space="preserve"> </w:t>
            </w:r>
            <w:r w:rsidRPr="00C766D6">
              <w:rPr>
                <w:rFonts w:ascii="Times New Roman" w:hAnsi="Times New Roman" w:cs="Times New Roman"/>
                <w:i/>
                <w:spacing w:val="-1"/>
              </w:rPr>
              <w:t>materials.</w:t>
            </w:r>
            <w:r w:rsidRPr="00C766D6">
              <w:rPr>
                <w:rFonts w:ascii="Times New Roman" w:hAnsi="Times New Roman" w:cs="Times New Roman"/>
                <w:i/>
                <w:spacing w:val="2"/>
              </w:rPr>
              <w:t xml:space="preserve"> </w:t>
            </w:r>
            <w:r w:rsidRPr="00C766D6">
              <w:rPr>
                <w:rFonts w:ascii="Times New Roman" w:hAnsi="Times New Roman" w:cs="Times New Roman"/>
                <w:i/>
                <w:spacing w:val="-1"/>
              </w:rPr>
              <w:t>Bulk storage for</w:t>
            </w:r>
            <w:r w:rsidRPr="00C766D6">
              <w:rPr>
                <w:rFonts w:ascii="Times New Roman" w:hAnsi="Times New Roman" w:cs="Times New Roman"/>
                <w:i/>
                <w:spacing w:val="1"/>
              </w:rPr>
              <w:t xml:space="preserve"> </w:t>
            </w:r>
            <w:r w:rsidRPr="00C766D6">
              <w:rPr>
                <w:rFonts w:ascii="Times New Roman" w:hAnsi="Times New Roman" w:cs="Times New Roman"/>
                <w:i/>
                <w:spacing w:val="-1"/>
              </w:rPr>
              <w:t>petroleum products</w:t>
            </w:r>
            <w:r w:rsidRPr="00C766D6">
              <w:rPr>
                <w:rFonts w:ascii="Times New Roman" w:hAnsi="Times New Roman" w:cs="Times New Roman"/>
                <w:i/>
              </w:rPr>
              <w:t xml:space="preserve"> </w:t>
            </w:r>
            <w:r w:rsidRPr="00C766D6">
              <w:rPr>
                <w:rFonts w:ascii="Times New Roman" w:hAnsi="Times New Roman" w:cs="Times New Roman"/>
                <w:i/>
                <w:spacing w:val="-1"/>
              </w:rPr>
              <w:t>and</w:t>
            </w:r>
            <w:r w:rsidRPr="00C766D6">
              <w:rPr>
                <w:rFonts w:ascii="Times New Roman" w:hAnsi="Times New Roman" w:cs="Times New Roman"/>
                <w:i/>
              </w:rPr>
              <w:t xml:space="preserve"> </w:t>
            </w:r>
            <w:r w:rsidRPr="00C766D6">
              <w:rPr>
                <w:rFonts w:ascii="Times New Roman" w:hAnsi="Times New Roman" w:cs="Times New Roman"/>
                <w:i/>
                <w:spacing w:val="-1"/>
              </w:rPr>
              <w:t>any other</w:t>
            </w:r>
            <w:r w:rsidRPr="00C766D6">
              <w:rPr>
                <w:rFonts w:ascii="Times New Roman" w:hAnsi="Times New Roman" w:cs="Times New Roman"/>
                <w:i/>
                <w:spacing w:val="37"/>
              </w:rPr>
              <w:t xml:space="preserve"> </w:t>
            </w:r>
            <w:r w:rsidRPr="00C766D6">
              <w:rPr>
                <w:rFonts w:ascii="Times New Roman" w:hAnsi="Times New Roman" w:cs="Times New Roman"/>
                <w:i/>
                <w:spacing w:val="-1"/>
              </w:rPr>
              <w:t>chemicals shall</w:t>
            </w:r>
            <w:r w:rsidRPr="00C766D6">
              <w:rPr>
                <w:rFonts w:ascii="Times New Roman" w:hAnsi="Times New Roman" w:cs="Times New Roman"/>
                <w:i/>
              </w:rPr>
              <w:t xml:space="preserve"> </w:t>
            </w:r>
            <w:r w:rsidRPr="00C766D6">
              <w:rPr>
                <w:rFonts w:ascii="Times New Roman" w:hAnsi="Times New Roman" w:cs="Times New Roman"/>
                <w:i/>
                <w:spacing w:val="-1"/>
              </w:rPr>
              <w:t>have</w:t>
            </w:r>
            <w:r w:rsidRPr="00C766D6">
              <w:rPr>
                <w:rFonts w:ascii="Times New Roman" w:hAnsi="Times New Roman" w:cs="Times New Roman"/>
                <w:i/>
              </w:rPr>
              <w:t xml:space="preserve"> </w:t>
            </w:r>
            <w:r w:rsidRPr="00C766D6">
              <w:rPr>
                <w:rFonts w:ascii="Times New Roman" w:hAnsi="Times New Roman" w:cs="Times New Roman"/>
                <w:i/>
                <w:spacing w:val="-2"/>
              </w:rPr>
              <w:t>secondary</w:t>
            </w:r>
            <w:r w:rsidRPr="00C766D6">
              <w:rPr>
                <w:rFonts w:ascii="Times New Roman" w:hAnsi="Times New Roman" w:cs="Times New Roman"/>
                <w:i/>
              </w:rPr>
              <w:t xml:space="preserve"> </w:t>
            </w:r>
            <w:r w:rsidRPr="00C766D6">
              <w:rPr>
                <w:rFonts w:ascii="Times New Roman" w:hAnsi="Times New Roman" w:cs="Times New Roman"/>
                <w:i/>
                <w:spacing w:val="-1"/>
              </w:rPr>
              <w:t>containment or</w:t>
            </w:r>
            <w:r w:rsidRPr="00C766D6">
              <w:rPr>
                <w:rFonts w:ascii="Times New Roman" w:hAnsi="Times New Roman" w:cs="Times New Roman"/>
                <w:i/>
                <w:spacing w:val="1"/>
              </w:rPr>
              <w:t xml:space="preserve"> </w:t>
            </w:r>
            <w:r w:rsidRPr="00C766D6">
              <w:rPr>
                <w:rFonts w:ascii="Times New Roman" w:hAnsi="Times New Roman" w:cs="Times New Roman"/>
                <w:i/>
                <w:spacing w:val="-1"/>
              </w:rPr>
              <w:t xml:space="preserve">equivalent </w:t>
            </w:r>
            <w:r w:rsidRPr="00C766D6">
              <w:rPr>
                <w:rFonts w:ascii="Times New Roman" w:hAnsi="Times New Roman" w:cs="Times New Roman"/>
                <w:i/>
                <w:spacing w:val="-2"/>
              </w:rPr>
              <w:t>protection</w:t>
            </w:r>
            <w:r w:rsidRPr="00C766D6">
              <w:rPr>
                <w:rFonts w:ascii="Times New Roman" w:hAnsi="Times New Roman" w:cs="Times New Roman"/>
                <w:i/>
              </w:rPr>
              <w:t xml:space="preserve"> </w:t>
            </w:r>
            <w:r w:rsidRPr="00C766D6">
              <w:rPr>
                <w:rFonts w:ascii="Times New Roman" w:hAnsi="Times New Roman" w:cs="Times New Roman"/>
                <w:i/>
                <w:spacing w:val="-1"/>
              </w:rPr>
              <w:t>to</w:t>
            </w:r>
            <w:r w:rsidRPr="00C766D6">
              <w:rPr>
                <w:rFonts w:ascii="Times New Roman" w:hAnsi="Times New Roman" w:cs="Times New Roman"/>
                <w:i/>
                <w:spacing w:val="2"/>
              </w:rPr>
              <w:t xml:space="preserve"> </w:t>
            </w:r>
            <w:r w:rsidRPr="00C766D6">
              <w:rPr>
                <w:rFonts w:ascii="Times New Roman" w:hAnsi="Times New Roman" w:cs="Times New Roman"/>
                <w:i/>
                <w:spacing w:val="-1"/>
              </w:rPr>
              <w:t>contain all</w:t>
            </w:r>
            <w:r w:rsidRPr="00C766D6">
              <w:rPr>
                <w:rFonts w:ascii="Times New Roman" w:hAnsi="Times New Roman" w:cs="Times New Roman"/>
                <w:i/>
                <w:spacing w:val="59"/>
              </w:rPr>
              <w:t xml:space="preserve"> </w:t>
            </w:r>
            <w:r w:rsidRPr="00C766D6">
              <w:rPr>
                <w:rFonts w:ascii="Times New Roman" w:hAnsi="Times New Roman" w:cs="Times New Roman"/>
                <w:i/>
                <w:spacing w:val="-1"/>
              </w:rPr>
              <w:t xml:space="preserve">spills and prevent any spilled materials </w:t>
            </w:r>
            <w:r w:rsidRPr="00C766D6">
              <w:rPr>
                <w:rFonts w:ascii="Times New Roman" w:hAnsi="Times New Roman" w:cs="Times New Roman"/>
                <w:i/>
              </w:rPr>
              <w:t>from</w:t>
            </w:r>
            <w:r w:rsidRPr="00C766D6">
              <w:rPr>
                <w:rFonts w:ascii="Times New Roman" w:hAnsi="Times New Roman" w:cs="Times New Roman"/>
                <w:i/>
                <w:spacing w:val="-1"/>
              </w:rPr>
              <w:t xml:space="preserve"> entering</w:t>
            </w:r>
            <w:r w:rsidRPr="00C766D6">
              <w:rPr>
                <w:rFonts w:ascii="Times New Roman" w:hAnsi="Times New Roman" w:cs="Times New Roman"/>
                <w:i/>
              </w:rPr>
              <w:t xml:space="preserve"> </w:t>
            </w:r>
            <w:r w:rsidRPr="00C766D6">
              <w:rPr>
                <w:rFonts w:ascii="Times New Roman" w:hAnsi="Times New Roman" w:cs="Times New Roman"/>
                <w:i/>
                <w:spacing w:val="-1"/>
              </w:rPr>
              <w:t xml:space="preserve">the </w:t>
            </w:r>
            <w:r w:rsidRPr="00C766D6">
              <w:rPr>
                <w:rFonts w:ascii="Times New Roman" w:hAnsi="Times New Roman" w:cs="Times New Roman"/>
                <w:i/>
                <w:spacing w:val="-2"/>
              </w:rPr>
              <w:t>MS4.</w:t>
            </w: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language that specifies how to manage storage of materials.</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outdoor storage.</w:t>
            </w:r>
          </w:p>
        </w:tc>
        <w:tc>
          <w:tcPr>
            <w:tcW w:w="1045" w:type="pct"/>
          </w:tcPr>
          <w:p w:rsidR="008D3390" w:rsidRDefault="008D3390" w:rsidP="00205FE5">
            <w:pPr>
              <w:rPr>
                <w:rFonts w:ascii="Times New Roman" w:hAnsi="Times New Roman" w:cs="Times New Roman"/>
              </w:rPr>
            </w:pPr>
            <w:r>
              <w:rPr>
                <w:rFonts w:ascii="Times New Roman" w:hAnsi="Times New Roman" w:cs="Times New Roman"/>
              </w:rPr>
              <w:t>No.</w:t>
            </w:r>
          </w:p>
          <w:p w:rsidR="008D3390" w:rsidRDefault="008D3390" w:rsidP="00205FE5">
            <w:pPr>
              <w:rPr>
                <w:rFonts w:ascii="Times New Roman" w:hAnsi="Times New Roman" w:cs="Times New Roman"/>
              </w:rPr>
            </w:pPr>
          </w:p>
          <w:p w:rsidR="00205FE5" w:rsidRPr="00591503" w:rsidRDefault="00205FE5" w:rsidP="00205FE5">
            <w:pPr>
              <w:rPr>
                <w:rFonts w:ascii="Times New Roman" w:hAnsi="Times New Roman" w:cs="Times New Roman"/>
              </w:rPr>
            </w:pPr>
            <w:r w:rsidRPr="00591503">
              <w:rPr>
                <w:rFonts w:ascii="Times New Roman" w:hAnsi="Times New Roman" w:cs="Times New Roman"/>
              </w:rPr>
              <w:t>These comments have not been incorporated into the permit. The division has determined that control measures must be provided for the bulk storage of materials on a construction site. Each construction site is unique and the list in the permit provides clarity to the permittees on which types of construction activities need to have control measures.</w:t>
            </w:r>
          </w:p>
          <w:p w:rsidR="00205FE5" w:rsidRPr="0022798C" w:rsidRDefault="0022798C" w:rsidP="0022798C">
            <w:pPr>
              <w:rPr>
                <w:rFonts w:ascii="Times New Roman" w:hAnsi="Times New Roman" w:cs="Times New Roman"/>
              </w:rPr>
            </w:pPr>
            <w:r>
              <w:rPr>
                <w:rFonts w:ascii="Times New Roman" w:hAnsi="Times New Roman" w:cs="Times New Roman"/>
              </w:rPr>
              <w:t>(Response 20: Remove “Bulk Storage...”, p.78</w:t>
            </w:r>
            <w:r w:rsidR="008E1C63">
              <w:rPr>
                <w:rFonts w:ascii="Times New Roman" w:hAnsi="Times New Roman" w:cs="Times New Roman"/>
              </w:rPr>
              <w:t>)</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spacing w:val="-1"/>
              </w:rPr>
              <w:t xml:space="preserve">In addition, </w:t>
            </w:r>
            <w:r w:rsidRPr="00A4096A">
              <w:rPr>
                <w:rFonts w:ascii="Times New Roman" w:hAnsi="Times New Roman" w:cs="Times New Roman"/>
              </w:rPr>
              <w:t xml:space="preserve">as mentioned in the Construction Working Session, the Phase II MS4 stakeholder process is not the correct forum for which to receive appropriate stakeholder input affecting construction site operators and construction activities such as secondary containment for bulk storage. </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I.E.3.a.iv.(C)(6)</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19" w:after="0"/>
              <w:rPr>
                <w:rFonts w:ascii="Times New Roman" w:hAnsi="Times New Roman" w:cs="Times New Roman"/>
                <w:i/>
              </w:rPr>
            </w:pPr>
            <w:r w:rsidRPr="00C766D6">
              <w:rPr>
                <w:rFonts w:ascii="Times New Roman" w:hAnsi="Times New Roman" w:cs="Times New Roman"/>
                <w:i/>
                <w:spacing w:val="-1"/>
              </w:rPr>
              <w:t>Vehicle</w:t>
            </w:r>
            <w:r w:rsidRPr="00C766D6">
              <w:rPr>
                <w:rFonts w:ascii="Times New Roman" w:hAnsi="Times New Roman" w:cs="Times New Roman"/>
                <w:i/>
              </w:rPr>
              <w:t xml:space="preserve"> </w:t>
            </w:r>
            <w:r w:rsidRPr="00C766D6">
              <w:rPr>
                <w:rFonts w:ascii="Times New Roman" w:hAnsi="Times New Roman" w:cs="Times New Roman"/>
                <w:i/>
                <w:spacing w:val="-1"/>
              </w:rPr>
              <w:t xml:space="preserve">and </w:t>
            </w:r>
            <w:r w:rsidRPr="00C766D6">
              <w:rPr>
                <w:rFonts w:ascii="Times New Roman" w:hAnsi="Times New Roman" w:cs="Times New Roman"/>
                <w:i/>
                <w:spacing w:val="-2"/>
              </w:rPr>
              <w:t>equipment</w:t>
            </w:r>
            <w:r w:rsidRPr="00C766D6">
              <w:rPr>
                <w:rFonts w:ascii="Times New Roman" w:hAnsi="Times New Roman" w:cs="Times New Roman"/>
                <w:i/>
                <w:spacing w:val="-1"/>
              </w:rPr>
              <w:t xml:space="preserve"> </w:t>
            </w:r>
            <w:r w:rsidRPr="00C766D6">
              <w:rPr>
                <w:rFonts w:ascii="Times New Roman" w:hAnsi="Times New Roman" w:cs="Times New Roman"/>
                <w:i/>
                <w:spacing w:val="-2"/>
              </w:rPr>
              <w:t>maintenance</w:t>
            </w:r>
            <w:r w:rsidRPr="00C766D6">
              <w:rPr>
                <w:rFonts w:ascii="Times New Roman" w:hAnsi="Times New Roman" w:cs="Times New Roman"/>
                <w:i/>
                <w:spacing w:val="1"/>
              </w:rPr>
              <w:t xml:space="preserve"> </w:t>
            </w:r>
            <w:r w:rsidRPr="00C766D6">
              <w:rPr>
                <w:rFonts w:ascii="Times New Roman" w:hAnsi="Times New Roman" w:cs="Times New Roman"/>
                <w:i/>
                <w:spacing w:val="-1"/>
              </w:rPr>
              <w:t>and fueling.</w:t>
            </w:r>
          </w:p>
          <w:p w:rsidR="00205FE5" w:rsidRPr="00C766D6" w:rsidRDefault="00205FE5" w:rsidP="00205FE5">
            <w:pPr>
              <w:tabs>
                <w:tab w:val="left" w:pos="6030"/>
                <w:tab w:val="left" w:pos="6120"/>
              </w:tabs>
              <w:rPr>
                <w:rFonts w:ascii="Times New Roman" w:hAnsi="Times New Roman" w:cs="Times New Roman"/>
                <w:i/>
                <w:spacing w:val="-1"/>
              </w:rPr>
            </w:pP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from this section.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vehicle and equipment maintenance and fueling.</w:t>
            </w:r>
          </w:p>
        </w:tc>
        <w:tc>
          <w:tcPr>
            <w:tcW w:w="1045" w:type="pct"/>
          </w:tcPr>
          <w:p w:rsidR="008D3390" w:rsidRDefault="008D3390"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No.</w:t>
            </w:r>
          </w:p>
          <w:p w:rsidR="008D3390" w:rsidRDefault="008D3390"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has determined that control measures must be provided for vehicle and equipment maintenance and fueling on a construction site. Each construction site is unique and the list in the permit provides clarity to the permittees on which types of construction activities need to have control measures. </w:t>
            </w:r>
          </w:p>
          <w:p w:rsidR="00205FE5" w:rsidRPr="00591503" w:rsidRDefault="008F6E6E" w:rsidP="008D3390">
            <w:pPr>
              <w:tabs>
                <w:tab w:val="left" w:pos="6030"/>
                <w:tab w:val="left" w:pos="6120"/>
              </w:tabs>
              <w:rPr>
                <w:rFonts w:ascii="Times New Roman" w:hAnsi="Times New Roman" w:cs="Times New Roman"/>
              </w:rPr>
            </w:pPr>
            <w:r>
              <w:rPr>
                <w:rFonts w:ascii="Times New Roman" w:hAnsi="Times New Roman" w:cs="Times New Roman"/>
              </w:rPr>
              <w:t>Response 21: Remove “Vehicle and Equipment Maintenance...”, p. 79)</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I.E.3.a.iv.(C)(7)</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21" w:after="0"/>
              <w:rPr>
                <w:rFonts w:ascii="Times New Roman" w:hAnsi="Times New Roman" w:cs="Times New Roman"/>
                <w:i/>
              </w:rPr>
            </w:pPr>
            <w:r w:rsidRPr="00C766D6">
              <w:rPr>
                <w:rFonts w:ascii="Times New Roman" w:hAnsi="Times New Roman" w:cs="Times New Roman"/>
                <w:i/>
                <w:spacing w:val="-1"/>
              </w:rPr>
              <w:t>Significant dust</w:t>
            </w:r>
            <w:r w:rsidRPr="00C766D6">
              <w:rPr>
                <w:rFonts w:ascii="Times New Roman" w:hAnsi="Times New Roman" w:cs="Times New Roman"/>
                <w:i/>
                <w:spacing w:val="-2"/>
              </w:rPr>
              <w:t xml:space="preserve"> </w:t>
            </w:r>
            <w:r w:rsidRPr="00C766D6">
              <w:rPr>
                <w:rFonts w:ascii="Times New Roman" w:hAnsi="Times New Roman" w:cs="Times New Roman"/>
                <w:i/>
                <w:spacing w:val="-1"/>
              </w:rPr>
              <w:t>or</w:t>
            </w:r>
            <w:r w:rsidRPr="00C766D6">
              <w:rPr>
                <w:rFonts w:ascii="Times New Roman" w:hAnsi="Times New Roman" w:cs="Times New Roman"/>
                <w:i/>
                <w:spacing w:val="1"/>
              </w:rPr>
              <w:t xml:space="preserve"> </w:t>
            </w:r>
            <w:r w:rsidRPr="00C766D6">
              <w:rPr>
                <w:rFonts w:ascii="Times New Roman" w:hAnsi="Times New Roman" w:cs="Times New Roman"/>
                <w:i/>
                <w:spacing w:val="-1"/>
              </w:rPr>
              <w:t>particulate</w:t>
            </w:r>
            <w:r w:rsidRPr="00C766D6">
              <w:rPr>
                <w:rFonts w:ascii="Times New Roman" w:hAnsi="Times New Roman" w:cs="Times New Roman"/>
                <w:i/>
              </w:rPr>
              <w:t xml:space="preserve"> </w:t>
            </w:r>
            <w:r w:rsidRPr="00C766D6">
              <w:rPr>
                <w:rFonts w:ascii="Times New Roman" w:hAnsi="Times New Roman" w:cs="Times New Roman"/>
                <w:i/>
                <w:spacing w:val="-1"/>
              </w:rPr>
              <w:t>generating</w:t>
            </w:r>
            <w:r w:rsidRPr="00C766D6">
              <w:rPr>
                <w:rFonts w:ascii="Times New Roman" w:hAnsi="Times New Roman" w:cs="Times New Roman"/>
                <w:i/>
              </w:rPr>
              <w:t xml:space="preserve"> </w:t>
            </w:r>
            <w:r w:rsidRPr="00C766D6">
              <w:rPr>
                <w:rFonts w:ascii="Times New Roman" w:hAnsi="Times New Roman" w:cs="Times New Roman"/>
                <w:i/>
                <w:spacing w:val="-1"/>
              </w:rPr>
              <w:t>processes.</w:t>
            </w:r>
          </w:p>
          <w:p w:rsidR="00205FE5" w:rsidRPr="00C766D6" w:rsidRDefault="00205FE5" w:rsidP="00205FE5">
            <w:pPr>
              <w:tabs>
                <w:tab w:val="left" w:pos="6030"/>
                <w:tab w:val="left" w:pos="6120"/>
              </w:tabs>
              <w:rPr>
                <w:rFonts w:ascii="Times New Roman" w:hAnsi="Times New Roman" w:cs="Times New Roman"/>
                <w:i/>
                <w:spacing w:val="-1"/>
              </w:rPr>
            </w:pP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 from this section</w:t>
            </w:r>
            <w:r w:rsidRPr="00A4096A">
              <w:rPr>
                <w:rFonts w:ascii="Times New Roman" w:hAnsi="Times New Roman" w:cs="Times New Roman"/>
              </w:rPr>
              <w:t xml:space="preserve">.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sediment</w:t>
            </w:r>
            <w:r>
              <w:rPr>
                <w:rFonts w:ascii="Times New Roman" w:hAnsi="Times New Roman" w:cs="Times New Roman"/>
              </w:rPr>
              <w:t xml:space="preserve"> and construction wastes</w:t>
            </w:r>
            <w:r w:rsidRPr="00A4096A">
              <w:rPr>
                <w:rFonts w:ascii="Times New Roman" w:hAnsi="Times New Roman" w:cs="Times New Roman"/>
              </w:rPr>
              <w:t>.</w:t>
            </w:r>
          </w:p>
        </w:tc>
        <w:tc>
          <w:tcPr>
            <w:tcW w:w="1045" w:type="pct"/>
          </w:tcPr>
          <w:p w:rsidR="008D3390" w:rsidRDefault="008D3390"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No.</w:t>
            </w:r>
          </w:p>
          <w:p w:rsidR="008D3390" w:rsidRDefault="008D3390"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has determined that control measures must be provided for significant dust or particulate generating processes on a construction site. Each construction site is unique and the list in the permit provides clarity to the permittees on which types of construction activities need to have control measures. </w:t>
            </w:r>
          </w:p>
          <w:p w:rsidR="00205FE5" w:rsidRPr="00591503" w:rsidRDefault="008D3390" w:rsidP="00205FE5">
            <w:pPr>
              <w:tabs>
                <w:tab w:val="left" w:pos="6030"/>
                <w:tab w:val="left" w:pos="6120"/>
              </w:tabs>
              <w:rPr>
                <w:rFonts w:ascii="Times New Roman" w:hAnsi="Times New Roman" w:cs="Times New Roman"/>
              </w:rPr>
            </w:pPr>
            <w:r>
              <w:rPr>
                <w:rFonts w:ascii="Times New Roman" w:hAnsi="Times New Roman" w:cs="Times New Roman"/>
              </w:rPr>
              <w:t>(Response 22: Remove “Significant Dust...”, p. 80)</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I.E.3.a.iv.(C)(8)</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19" w:after="0"/>
              <w:ind w:right="490"/>
              <w:rPr>
                <w:rFonts w:ascii="Times New Roman" w:hAnsi="Times New Roman" w:cs="Times New Roman"/>
                <w:i/>
              </w:rPr>
            </w:pPr>
            <w:r w:rsidRPr="00C766D6">
              <w:rPr>
                <w:rFonts w:ascii="Times New Roman" w:hAnsi="Times New Roman" w:cs="Times New Roman"/>
                <w:i/>
                <w:spacing w:val="-1"/>
              </w:rPr>
              <w:t>Routine</w:t>
            </w:r>
            <w:r w:rsidRPr="00C766D6">
              <w:rPr>
                <w:rFonts w:ascii="Times New Roman" w:hAnsi="Times New Roman" w:cs="Times New Roman"/>
                <w:i/>
              </w:rPr>
              <w:t xml:space="preserve"> </w:t>
            </w:r>
            <w:r w:rsidRPr="00C766D6">
              <w:rPr>
                <w:rFonts w:ascii="Times New Roman" w:hAnsi="Times New Roman" w:cs="Times New Roman"/>
                <w:i/>
                <w:spacing w:val="-2"/>
              </w:rPr>
              <w:t>maintenance</w:t>
            </w:r>
            <w:r w:rsidRPr="00C766D6">
              <w:rPr>
                <w:rFonts w:ascii="Times New Roman" w:hAnsi="Times New Roman" w:cs="Times New Roman"/>
                <w:i/>
                <w:spacing w:val="1"/>
              </w:rPr>
              <w:t xml:space="preserve"> </w:t>
            </w:r>
            <w:r w:rsidRPr="00C766D6">
              <w:rPr>
                <w:rFonts w:ascii="Times New Roman" w:hAnsi="Times New Roman" w:cs="Times New Roman"/>
                <w:i/>
                <w:spacing w:val="-1"/>
              </w:rPr>
              <w:t>activities</w:t>
            </w:r>
            <w:r w:rsidRPr="00C766D6">
              <w:rPr>
                <w:rFonts w:ascii="Times New Roman" w:hAnsi="Times New Roman" w:cs="Times New Roman"/>
                <w:i/>
              </w:rPr>
              <w:t xml:space="preserve"> </w:t>
            </w:r>
            <w:r w:rsidRPr="00C766D6">
              <w:rPr>
                <w:rFonts w:ascii="Times New Roman" w:hAnsi="Times New Roman" w:cs="Times New Roman"/>
                <w:i/>
                <w:spacing w:val="-1"/>
              </w:rPr>
              <w:t>involving fertilizers,</w:t>
            </w:r>
            <w:r w:rsidRPr="00C766D6">
              <w:rPr>
                <w:rFonts w:ascii="Times New Roman" w:hAnsi="Times New Roman" w:cs="Times New Roman"/>
                <w:i/>
                <w:spacing w:val="1"/>
              </w:rPr>
              <w:t xml:space="preserve"> </w:t>
            </w:r>
            <w:r w:rsidRPr="00C766D6">
              <w:rPr>
                <w:rFonts w:ascii="Times New Roman" w:hAnsi="Times New Roman" w:cs="Times New Roman"/>
                <w:i/>
                <w:spacing w:val="-1"/>
              </w:rPr>
              <w:t>pesticides,</w:t>
            </w:r>
            <w:r w:rsidRPr="00C766D6">
              <w:rPr>
                <w:rFonts w:ascii="Times New Roman" w:hAnsi="Times New Roman" w:cs="Times New Roman"/>
                <w:i/>
              </w:rPr>
              <w:t xml:space="preserve"> </w:t>
            </w:r>
            <w:r w:rsidRPr="00C766D6">
              <w:rPr>
                <w:rFonts w:ascii="Times New Roman" w:hAnsi="Times New Roman" w:cs="Times New Roman"/>
                <w:i/>
                <w:spacing w:val="-2"/>
              </w:rPr>
              <w:t>detergents,</w:t>
            </w:r>
            <w:r w:rsidRPr="00C766D6">
              <w:rPr>
                <w:rFonts w:ascii="Times New Roman" w:hAnsi="Times New Roman" w:cs="Times New Roman"/>
                <w:i/>
              </w:rPr>
              <w:t xml:space="preserve"> fuels,</w:t>
            </w:r>
            <w:r w:rsidRPr="00C766D6">
              <w:rPr>
                <w:rFonts w:ascii="Times New Roman" w:hAnsi="Times New Roman" w:cs="Times New Roman"/>
                <w:i/>
                <w:spacing w:val="57"/>
              </w:rPr>
              <w:t xml:space="preserve"> </w:t>
            </w:r>
            <w:r w:rsidRPr="00C766D6">
              <w:rPr>
                <w:rFonts w:ascii="Times New Roman" w:hAnsi="Times New Roman" w:cs="Times New Roman"/>
                <w:i/>
                <w:spacing w:val="-1"/>
              </w:rPr>
              <w:t>solvents,</w:t>
            </w:r>
            <w:r w:rsidRPr="00C766D6">
              <w:rPr>
                <w:rFonts w:ascii="Times New Roman" w:hAnsi="Times New Roman" w:cs="Times New Roman"/>
                <w:i/>
              </w:rPr>
              <w:t xml:space="preserve"> </w:t>
            </w:r>
            <w:r w:rsidRPr="00C766D6">
              <w:rPr>
                <w:rFonts w:ascii="Times New Roman" w:hAnsi="Times New Roman" w:cs="Times New Roman"/>
                <w:i/>
                <w:spacing w:val="-1"/>
              </w:rPr>
              <w:t>and oils.</w:t>
            </w:r>
          </w:p>
          <w:p w:rsidR="00205FE5" w:rsidRPr="00C766D6" w:rsidRDefault="00205FE5" w:rsidP="00205FE5">
            <w:pPr>
              <w:tabs>
                <w:tab w:val="left" w:pos="6030"/>
                <w:tab w:val="left" w:pos="6120"/>
              </w:tabs>
              <w:rPr>
                <w:rFonts w:ascii="Times New Roman" w:hAnsi="Times New Roman" w:cs="Times New Roman"/>
                <w:i/>
                <w:spacing w:val="-1"/>
              </w:rPr>
            </w:pP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outdoor storage and vehicle and equipment maintenance and fueling.</w:t>
            </w:r>
          </w:p>
        </w:tc>
        <w:tc>
          <w:tcPr>
            <w:tcW w:w="1045" w:type="pct"/>
          </w:tcPr>
          <w:p w:rsidR="008D3390" w:rsidRDefault="008D3390"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No.</w:t>
            </w:r>
          </w:p>
          <w:p w:rsidR="008D3390" w:rsidRDefault="008D3390"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has determined that control measures must be provided for routine maintenance activities involving fertilizers, pesticides, detergents, fuels, solvents, and oils on a construction site. Each construction site is unique and the list in the permit provides clarity to the permittees on which types of construction activities need to have control measures. </w:t>
            </w:r>
          </w:p>
          <w:p w:rsidR="00205FE5" w:rsidRPr="00591503" w:rsidRDefault="008D3390"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(Response 23: Remove “Routine Maintenance...”, p. 80)</w:t>
            </w:r>
          </w:p>
          <w:p w:rsidR="00205FE5" w:rsidRPr="00591503" w:rsidRDefault="00205FE5" w:rsidP="00205FE5">
            <w:pPr>
              <w:tabs>
                <w:tab w:val="left" w:pos="6030"/>
                <w:tab w:val="left" w:pos="6120"/>
              </w:tabs>
              <w:rPr>
                <w:rFonts w:ascii="Times New Roman" w:hAnsi="Times New Roman" w:cs="Times New Roman"/>
              </w:rPr>
            </w:pP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I.E.3.a.iv.(C)(9)</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Adequacy Standards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19" w:after="0"/>
              <w:ind w:right="261"/>
              <w:rPr>
                <w:rFonts w:ascii="Times New Roman" w:hAnsi="Times New Roman" w:cs="Times New Roman"/>
                <w:i/>
              </w:rPr>
            </w:pPr>
            <w:r w:rsidRPr="00C766D6">
              <w:rPr>
                <w:rFonts w:ascii="Times New Roman" w:hAnsi="Times New Roman" w:cs="Times New Roman"/>
                <w:i/>
                <w:spacing w:val="-1"/>
              </w:rPr>
              <w:t>Concrete</w:t>
            </w:r>
            <w:r w:rsidRPr="00C766D6">
              <w:rPr>
                <w:rFonts w:ascii="Times New Roman" w:hAnsi="Times New Roman" w:cs="Times New Roman"/>
                <w:i/>
              </w:rPr>
              <w:t xml:space="preserve"> </w:t>
            </w:r>
            <w:r w:rsidRPr="00C766D6">
              <w:rPr>
                <w:rFonts w:ascii="Times New Roman" w:hAnsi="Times New Roman" w:cs="Times New Roman"/>
                <w:i/>
                <w:spacing w:val="-2"/>
              </w:rPr>
              <w:t>truck/equipment</w:t>
            </w:r>
            <w:r w:rsidRPr="00C766D6">
              <w:rPr>
                <w:rFonts w:ascii="Times New Roman" w:hAnsi="Times New Roman" w:cs="Times New Roman"/>
                <w:i/>
                <w:spacing w:val="-1"/>
              </w:rPr>
              <w:t xml:space="preserve"> washing,</w:t>
            </w:r>
            <w:r w:rsidRPr="00C766D6">
              <w:rPr>
                <w:rFonts w:ascii="Times New Roman" w:hAnsi="Times New Roman" w:cs="Times New Roman"/>
                <w:i/>
              </w:rPr>
              <w:t xml:space="preserve"> </w:t>
            </w:r>
            <w:r w:rsidRPr="00C766D6">
              <w:rPr>
                <w:rFonts w:ascii="Times New Roman" w:hAnsi="Times New Roman" w:cs="Times New Roman"/>
                <w:i/>
                <w:spacing w:val="-1"/>
              </w:rPr>
              <w:t>including the concrete</w:t>
            </w:r>
            <w:r w:rsidRPr="00C766D6">
              <w:rPr>
                <w:rFonts w:ascii="Times New Roman" w:hAnsi="Times New Roman" w:cs="Times New Roman"/>
                <w:i/>
              </w:rPr>
              <w:t xml:space="preserve"> </w:t>
            </w:r>
            <w:r w:rsidRPr="00C766D6">
              <w:rPr>
                <w:rFonts w:ascii="Times New Roman" w:hAnsi="Times New Roman" w:cs="Times New Roman"/>
                <w:i/>
                <w:spacing w:val="-1"/>
              </w:rPr>
              <w:t>truck</w:t>
            </w:r>
            <w:r w:rsidRPr="00C766D6">
              <w:rPr>
                <w:rFonts w:ascii="Times New Roman" w:hAnsi="Times New Roman" w:cs="Times New Roman"/>
                <w:i/>
                <w:spacing w:val="-3"/>
              </w:rPr>
              <w:t xml:space="preserve"> </w:t>
            </w:r>
            <w:r w:rsidRPr="00C766D6">
              <w:rPr>
                <w:rFonts w:ascii="Times New Roman" w:hAnsi="Times New Roman" w:cs="Times New Roman"/>
                <w:i/>
                <w:spacing w:val="-1"/>
              </w:rPr>
              <w:t>chute</w:t>
            </w:r>
            <w:r w:rsidRPr="00C766D6">
              <w:rPr>
                <w:rFonts w:ascii="Times New Roman" w:hAnsi="Times New Roman" w:cs="Times New Roman"/>
                <w:i/>
              </w:rPr>
              <w:t xml:space="preserve"> </w:t>
            </w:r>
            <w:r w:rsidRPr="00C766D6">
              <w:rPr>
                <w:rFonts w:ascii="Times New Roman" w:hAnsi="Times New Roman" w:cs="Times New Roman"/>
                <w:i/>
                <w:spacing w:val="-2"/>
              </w:rPr>
              <w:t>and</w:t>
            </w:r>
            <w:r w:rsidRPr="00C766D6">
              <w:rPr>
                <w:rFonts w:ascii="Times New Roman" w:hAnsi="Times New Roman" w:cs="Times New Roman"/>
                <w:i/>
                <w:spacing w:val="42"/>
              </w:rPr>
              <w:t xml:space="preserve"> </w:t>
            </w:r>
            <w:r w:rsidRPr="00C766D6">
              <w:rPr>
                <w:rFonts w:ascii="Times New Roman" w:hAnsi="Times New Roman" w:cs="Times New Roman"/>
                <w:i/>
                <w:spacing w:val="-1"/>
              </w:rPr>
              <w:t xml:space="preserve">associated fixtures and </w:t>
            </w:r>
            <w:r w:rsidRPr="00C766D6">
              <w:rPr>
                <w:rFonts w:ascii="Times New Roman" w:hAnsi="Times New Roman" w:cs="Times New Roman"/>
                <w:i/>
                <w:spacing w:val="-2"/>
              </w:rPr>
              <w:t>equipment.</w:t>
            </w:r>
            <w:r w:rsidRPr="00C766D6">
              <w:rPr>
                <w:rFonts w:ascii="Times New Roman" w:hAnsi="Times New Roman" w:cs="Times New Roman"/>
                <w:i/>
                <w:spacing w:val="3"/>
              </w:rPr>
              <w:t xml:space="preserve"> </w:t>
            </w:r>
            <w:r w:rsidRPr="00C766D6">
              <w:rPr>
                <w:rFonts w:ascii="Times New Roman" w:hAnsi="Times New Roman" w:cs="Times New Roman"/>
                <w:i/>
                <w:spacing w:val="-1"/>
                <w:u w:val="single"/>
              </w:rPr>
              <w:t>Control measures</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used for concrete</w:t>
            </w:r>
            <w:r w:rsidRPr="00C766D6">
              <w:rPr>
                <w:rFonts w:ascii="Times New Roman" w:hAnsi="Times New Roman" w:cs="Times New Roman"/>
                <w:i/>
                <w:spacing w:val="-2"/>
                <w:u w:val="single"/>
              </w:rPr>
              <w:t xml:space="preserve"> washout,</w:t>
            </w:r>
            <w:r w:rsidRPr="00C766D6">
              <w:rPr>
                <w:rFonts w:ascii="Times New Roman" w:hAnsi="Times New Roman" w:cs="Times New Roman"/>
                <w:i/>
                <w:spacing w:val="49"/>
                <w:u w:val="single"/>
              </w:rPr>
              <w:t xml:space="preserve"> </w:t>
            </w:r>
            <w:r w:rsidRPr="00C766D6">
              <w:rPr>
                <w:rFonts w:ascii="Times New Roman" w:hAnsi="Times New Roman" w:cs="Times New Roman"/>
                <w:i/>
                <w:spacing w:val="-1"/>
                <w:u w:val="single"/>
              </w:rPr>
              <w:t xml:space="preserve">including </w:t>
            </w:r>
            <w:r w:rsidRPr="00C766D6">
              <w:rPr>
                <w:rFonts w:ascii="Times New Roman" w:hAnsi="Times New Roman" w:cs="Times New Roman"/>
                <w:i/>
                <w:u w:val="single"/>
              </w:rPr>
              <w:t>from</w:t>
            </w:r>
            <w:r w:rsidRPr="00C766D6">
              <w:rPr>
                <w:rFonts w:ascii="Times New Roman" w:hAnsi="Times New Roman" w:cs="Times New Roman"/>
                <w:i/>
                <w:spacing w:val="-1"/>
                <w:u w:val="single"/>
              </w:rPr>
              <w:t xml:space="preserve"> concrete</w:t>
            </w:r>
            <w:r w:rsidRPr="00C766D6">
              <w:rPr>
                <w:rFonts w:ascii="Times New Roman" w:hAnsi="Times New Roman" w:cs="Times New Roman"/>
                <w:i/>
                <w:spacing w:val="-2"/>
                <w:u w:val="single"/>
              </w:rPr>
              <w:t xml:space="preserve"> </w:t>
            </w:r>
            <w:r w:rsidRPr="00C766D6">
              <w:rPr>
                <w:rFonts w:ascii="Times New Roman" w:hAnsi="Times New Roman" w:cs="Times New Roman"/>
                <w:i/>
                <w:spacing w:val="-1"/>
                <w:u w:val="single"/>
              </w:rPr>
              <w:t>trucks</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and</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 xml:space="preserve">masonry </w:t>
            </w:r>
            <w:r w:rsidRPr="00C766D6">
              <w:rPr>
                <w:rFonts w:ascii="Times New Roman" w:hAnsi="Times New Roman" w:cs="Times New Roman"/>
                <w:i/>
                <w:spacing w:val="-2"/>
                <w:u w:val="single"/>
              </w:rPr>
              <w:t>operations,</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must ensure</w:t>
            </w:r>
            <w:r w:rsidRPr="00C766D6">
              <w:rPr>
                <w:rFonts w:ascii="Times New Roman" w:hAnsi="Times New Roman" w:cs="Times New Roman"/>
                <w:i/>
                <w:u w:val="single"/>
              </w:rPr>
              <w:t xml:space="preserve"> </w:t>
            </w:r>
            <w:r w:rsidRPr="00C766D6">
              <w:rPr>
                <w:rFonts w:ascii="Times New Roman" w:hAnsi="Times New Roman" w:cs="Times New Roman"/>
                <w:i/>
                <w:spacing w:val="-2"/>
                <w:u w:val="single"/>
              </w:rPr>
              <w:t>that</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these</w:t>
            </w:r>
            <w:r w:rsidRPr="00C766D6">
              <w:rPr>
                <w:rFonts w:ascii="Times New Roman" w:hAnsi="Times New Roman" w:cs="Times New Roman"/>
                <w:i/>
                <w:spacing w:val="43"/>
                <w:u w:val="single"/>
              </w:rPr>
              <w:t xml:space="preserve"> </w:t>
            </w:r>
            <w:r w:rsidRPr="00C766D6">
              <w:rPr>
                <w:rFonts w:ascii="Times New Roman" w:hAnsi="Times New Roman" w:cs="Times New Roman"/>
                <w:i/>
                <w:spacing w:val="-1"/>
                <w:u w:val="single"/>
              </w:rPr>
              <w:t>activities</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do not result in the contribution</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of</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pollutants</w:t>
            </w:r>
            <w:r w:rsidRPr="00C766D6">
              <w:rPr>
                <w:rFonts w:ascii="Times New Roman" w:hAnsi="Times New Roman" w:cs="Times New Roman"/>
                <w:i/>
                <w:u w:val="single"/>
              </w:rPr>
              <w:t xml:space="preserve"> </w:t>
            </w:r>
            <w:r w:rsidRPr="00C766D6">
              <w:rPr>
                <w:rFonts w:ascii="Times New Roman" w:hAnsi="Times New Roman" w:cs="Times New Roman"/>
                <w:i/>
                <w:spacing w:val="-2"/>
                <w:u w:val="single"/>
              </w:rPr>
              <w:t>associated</w:t>
            </w:r>
            <w:r w:rsidRPr="00C766D6">
              <w:rPr>
                <w:rFonts w:ascii="Times New Roman" w:hAnsi="Times New Roman" w:cs="Times New Roman"/>
                <w:i/>
                <w:spacing w:val="-1"/>
                <w:u w:val="single"/>
              </w:rPr>
              <w:t xml:space="preserve"> with</w:t>
            </w:r>
            <w:r w:rsidRPr="00C766D6">
              <w:rPr>
                <w:rFonts w:ascii="Times New Roman" w:hAnsi="Times New Roman" w:cs="Times New Roman"/>
                <w:i/>
                <w:u w:val="single"/>
              </w:rPr>
              <w:t xml:space="preserve"> the</w:t>
            </w:r>
            <w:r w:rsidRPr="00C766D6">
              <w:rPr>
                <w:rFonts w:ascii="Times New Roman" w:hAnsi="Times New Roman" w:cs="Times New Roman"/>
                <w:i/>
                <w:spacing w:val="-1"/>
                <w:u w:val="single"/>
              </w:rPr>
              <w:t xml:space="preserve"> </w:t>
            </w:r>
            <w:r w:rsidRPr="00C766D6">
              <w:rPr>
                <w:rFonts w:ascii="Times New Roman" w:hAnsi="Times New Roman" w:cs="Times New Roman"/>
                <w:i/>
                <w:spacing w:val="-2"/>
                <w:u w:val="single"/>
              </w:rPr>
              <w:t>washing</w:t>
            </w:r>
            <w:r w:rsidRPr="00C766D6">
              <w:rPr>
                <w:rFonts w:ascii="Times New Roman" w:hAnsi="Times New Roman" w:cs="Times New Roman"/>
                <w:i/>
                <w:spacing w:val="55"/>
                <w:u w:val="single"/>
              </w:rPr>
              <w:t xml:space="preserve"> </w:t>
            </w:r>
            <w:r w:rsidRPr="00C766D6">
              <w:rPr>
                <w:rFonts w:ascii="Times New Roman" w:hAnsi="Times New Roman" w:cs="Times New Roman"/>
                <w:i/>
                <w:spacing w:val="-1"/>
                <w:u w:val="single"/>
              </w:rPr>
              <w:t>activity to stormwater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runoff</w:t>
            </w:r>
            <w:r w:rsidRPr="00C766D6">
              <w:rPr>
                <w:rFonts w:ascii="Times New Roman" w:hAnsi="Times New Roman" w:cs="Times New Roman"/>
                <w:i/>
                <w:spacing w:val="2"/>
                <w:u w:val="single"/>
              </w:rPr>
              <w:t xml:space="preserve"> </w:t>
            </w:r>
            <w:r w:rsidRPr="00C766D6">
              <w:rPr>
                <w:rFonts w:ascii="Times New Roman" w:hAnsi="Times New Roman" w:cs="Times New Roman"/>
                <w:i/>
                <w:spacing w:val="-1"/>
                <w:u w:val="single"/>
              </w:rPr>
              <w:t>to the MS4.</w:t>
            </w:r>
            <w:r w:rsidRPr="00C766D6">
              <w:rPr>
                <w:rFonts w:ascii="Times New Roman" w:hAnsi="Times New Roman" w:cs="Times New Roman"/>
                <w:i/>
                <w:spacing w:val="1"/>
                <w:u w:val="single"/>
              </w:rPr>
              <w:t xml:space="preserve"> </w:t>
            </w:r>
            <w:r w:rsidRPr="00C766D6">
              <w:rPr>
                <w:rFonts w:ascii="Times New Roman" w:hAnsi="Times New Roman" w:cs="Times New Roman"/>
                <w:i/>
                <w:spacing w:val="-2"/>
                <w:u w:val="single"/>
              </w:rPr>
              <w:t>Concrete</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washout 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shall</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not be</w:t>
            </w:r>
            <w:r w:rsidRPr="00C766D6">
              <w:rPr>
                <w:rFonts w:ascii="Times New Roman" w:hAnsi="Times New Roman" w:cs="Times New Roman"/>
                <w:i/>
                <w:spacing w:val="28"/>
                <w:u w:val="single"/>
              </w:rPr>
              <w:t xml:space="preserve"> </w:t>
            </w:r>
            <w:r w:rsidRPr="00C766D6">
              <w:rPr>
                <w:rFonts w:ascii="Times New Roman" w:hAnsi="Times New Roman" w:cs="Times New Roman"/>
                <w:i/>
                <w:spacing w:val="-1"/>
                <w:u w:val="single"/>
              </w:rPr>
              <w:t xml:space="preserve">discharged to the </w:t>
            </w:r>
            <w:r w:rsidRPr="00C766D6">
              <w:rPr>
                <w:rFonts w:ascii="Times New Roman" w:hAnsi="Times New Roman" w:cs="Times New Roman"/>
                <w:i/>
                <w:spacing w:val="-2"/>
                <w:u w:val="single"/>
              </w:rPr>
              <w:t>MS4.</w:t>
            </w: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language that specifies how to manage concrete washout.</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concrete truck equipment washing.</w:t>
            </w:r>
          </w:p>
          <w:p w:rsidR="00205FE5" w:rsidRPr="00A4096A" w:rsidRDefault="00205FE5" w:rsidP="00205FE5">
            <w:pPr>
              <w:tabs>
                <w:tab w:val="left" w:pos="6030"/>
                <w:tab w:val="left" w:pos="6120"/>
              </w:tabs>
              <w:rPr>
                <w:rFonts w:ascii="Times New Roman" w:hAnsi="Times New Roman" w:cs="Times New Roman"/>
              </w:rPr>
            </w:pPr>
          </w:p>
        </w:tc>
        <w:tc>
          <w:tcPr>
            <w:tcW w:w="1045" w:type="pct"/>
          </w:tcPr>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No.</w:t>
            </w:r>
          </w:p>
          <w:p w:rsidR="00205FE5" w:rsidRPr="00591503" w:rsidRDefault="00205FE5"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These comments have not been incorporated into the permit. This requirement does not prescribe a specific control measure for concrete truck and equipment washing. The division has determined that control measures must be provided for concrete truck/equipment washing, including the concrete truck chute and associated fixtures and equipment on a construction site. Each construction site is unique and the list in the permit provides clarity to the permittees on which types of construction activities need to have control measures.</w:t>
            </w:r>
          </w:p>
          <w:p w:rsidR="00205FE5" w:rsidRPr="00591503" w:rsidRDefault="008D3390" w:rsidP="00205FE5">
            <w:pPr>
              <w:tabs>
                <w:tab w:val="left" w:pos="6030"/>
                <w:tab w:val="left" w:pos="6120"/>
              </w:tabs>
              <w:rPr>
                <w:rFonts w:ascii="Times New Roman" w:hAnsi="Times New Roman" w:cs="Times New Roman"/>
              </w:rPr>
            </w:pPr>
            <w:r>
              <w:rPr>
                <w:rFonts w:ascii="Times New Roman" w:hAnsi="Times New Roman" w:cs="Times New Roman"/>
              </w:rPr>
              <w:t>(Response 24: Revise “Concrete Truck/Equipment...”, p. 81)</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Refer to proposed list of consolidated potential pollutant sources above.</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The adequacy of BMPs is determined based on site specific conditions and is confirmed as required by</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 xml:space="preserve">I.E.3.a.v(C) Initial Site Plan Review </w:t>
            </w:r>
          </w:p>
          <w:p w:rsidR="00205FE5" w:rsidRPr="00A4096A" w:rsidRDefault="00205FE5" w:rsidP="00205FE5">
            <w:pPr>
              <w:tabs>
                <w:tab w:val="left" w:pos="6030"/>
                <w:tab w:val="left" w:pos="6120"/>
              </w:tabs>
              <w:ind w:left="720"/>
              <w:rPr>
                <w:rFonts w:ascii="Times New Roman" w:hAnsi="Times New Roman" w:cs="Times New Roman"/>
              </w:rPr>
            </w:pPr>
            <w:r w:rsidRPr="001570CA">
              <w:rPr>
                <w:rFonts w:ascii="Times New Roman" w:eastAsia="Times New Roman" w:hAnsi="Times New Roman" w:cs="Times New Roman"/>
              </w:rPr>
              <w:t>1) Confirmation that the site plan includes appropriate control measures for all stages of construction, including final stabilization.</w:t>
            </w:r>
          </w:p>
          <w:p w:rsidR="00205FE5" w:rsidRDefault="00205FE5" w:rsidP="00205FE5">
            <w:pPr>
              <w:ind w:left="720"/>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In addition to plan review, I.E.3.c.v. PDD Site Plans requires citation(s) and location(s) of supporting documents, including any documents that provide control measure design considerations, criteria, or standards.</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 xml:space="preserve">Until the Division develops design criteria, this type of language should not be included in the permit.  </w:t>
            </w:r>
            <w:r w:rsidRPr="00A4096A">
              <w:rPr>
                <w:rFonts w:ascii="Times New Roman" w:hAnsi="Times New Roman" w:cs="Times New Roman"/>
                <w:spacing w:val="-1"/>
              </w:rPr>
              <w:t xml:space="preserve"> In addition, </w:t>
            </w:r>
            <w:r w:rsidRPr="00A4096A">
              <w:rPr>
                <w:rFonts w:ascii="Times New Roman" w:hAnsi="Times New Roman" w:cs="Times New Roman"/>
              </w:rPr>
              <w:t xml:space="preserve">as mentioned in the Construction Working Session, the Phase II MS4 stakeholder process is not the correct forum for which to receive appropriate stakeholder input affecting construction site operators and construction activities.  </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I.E.3.a.iv.(C)(10)</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21" w:after="0"/>
              <w:rPr>
                <w:rFonts w:ascii="Times New Roman" w:hAnsi="Times New Roman" w:cs="Times New Roman"/>
                <w:i/>
              </w:rPr>
            </w:pPr>
            <w:r w:rsidRPr="00C766D6">
              <w:rPr>
                <w:rFonts w:ascii="Times New Roman" w:hAnsi="Times New Roman" w:cs="Times New Roman"/>
                <w:i/>
                <w:spacing w:val="-1"/>
              </w:rPr>
              <w:t>Dedicated asphalt and concrete</w:t>
            </w:r>
            <w:r w:rsidRPr="00C766D6">
              <w:rPr>
                <w:rFonts w:ascii="Times New Roman" w:hAnsi="Times New Roman" w:cs="Times New Roman"/>
                <w:i/>
              </w:rPr>
              <w:t xml:space="preserve"> </w:t>
            </w:r>
            <w:r w:rsidRPr="00C766D6">
              <w:rPr>
                <w:rFonts w:ascii="Times New Roman" w:hAnsi="Times New Roman" w:cs="Times New Roman"/>
                <w:i/>
                <w:spacing w:val="-1"/>
              </w:rPr>
              <w:t>batch</w:t>
            </w:r>
            <w:r w:rsidRPr="00C766D6">
              <w:rPr>
                <w:rFonts w:ascii="Times New Roman" w:hAnsi="Times New Roman" w:cs="Times New Roman"/>
                <w:i/>
              </w:rPr>
              <w:t xml:space="preserve"> </w:t>
            </w:r>
            <w:r w:rsidRPr="00C766D6">
              <w:rPr>
                <w:rFonts w:ascii="Times New Roman" w:hAnsi="Times New Roman" w:cs="Times New Roman"/>
                <w:i/>
                <w:spacing w:val="-1"/>
              </w:rPr>
              <w:t>plants.</w:t>
            </w:r>
          </w:p>
          <w:p w:rsidR="00205FE5" w:rsidRPr="00C766D6" w:rsidRDefault="00205FE5" w:rsidP="00205FE5">
            <w:pPr>
              <w:tabs>
                <w:tab w:val="left" w:pos="6030"/>
                <w:tab w:val="left" w:pos="6120"/>
              </w:tabs>
              <w:rPr>
                <w:rFonts w:ascii="Times New Roman" w:hAnsi="Times New Roman" w:cs="Times New Roman"/>
                <w:i/>
                <w:spacing w:val="-1"/>
              </w:rPr>
            </w:pP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from this section.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 that includes dedicated asphalt and concrete batch plants.</w:t>
            </w:r>
          </w:p>
        </w:tc>
        <w:tc>
          <w:tcPr>
            <w:tcW w:w="1045" w:type="pct"/>
          </w:tcPr>
          <w:p w:rsidR="00205FE5" w:rsidRPr="00591503" w:rsidRDefault="00205FE5" w:rsidP="00205FE5">
            <w:pPr>
              <w:rPr>
                <w:rFonts w:ascii="Times New Roman" w:hAnsi="Times New Roman" w:cs="Times New Roman"/>
              </w:rPr>
            </w:pPr>
            <w:r w:rsidRPr="00591503">
              <w:rPr>
                <w:rFonts w:ascii="Times New Roman" w:hAnsi="Times New Roman" w:cs="Times New Roman"/>
              </w:rPr>
              <w:t>No.</w:t>
            </w:r>
          </w:p>
          <w:p w:rsidR="00205FE5" w:rsidRPr="00591503" w:rsidRDefault="00205FE5" w:rsidP="00205FE5">
            <w:pPr>
              <w:rPr>
                <w:rFonts w:ascii="Times New Roman" w:hAnsi="Times New Roman" w:cs="Times New Roman"/>
              </w:rPr>
            </w:pPr>
          </w:p>
          <w:p w:rsidR="00205FE5"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This comment has not been incorporated into the permit. Dedicated asphalt and concrete batch plants are very different than concrete truck washout. </w:t>
            </w:r>
          </w:p>
          <w:p w:rsidR="0044378F" w:rsidRPr="00591503" w:rsidRDefault="0044378F"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(Response 13: Remove “Dedicated Asphalt...”, p.76)</w:t>
            </w:r>
          </w:p>
          <w:p w:rsidR="00205FE5" w:rsidRPr="00591503" w:rsidRDefault="00205FE5" w:rsidP="00205FE5">
            <w:pPr>
              <w:rPr>
                <w:rFonts w:ascii="Times New Roman" w:hAnsi="Times New Roman" w:cs="Times New Roman"/>
              </w:rPr>
            </w:pPr>
          </w:p>
        </w:tc>
        <w:tc>
          <w:tcPr>
            <w:tcW w:w="1318" w:type="pct"/>
            <w:shd w:val="clear" w:color="auto" w:fill="auto"/>
            <w:vAlign w:val="center"/>
          </w:tcPr>
          <w:p w:rsidR="00205FE5" w:rsidRPr="00A4096A" w:rsidRDefault="00205FE5" w:rsidP="00205FE5">
            <w:pPr>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Height w:val="755"/>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I.E.3.a.iv.(C)(11)</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9E7988" w:rsidRDefault="00205FE5" w:rsidP="00205FE5">
            <w:pPr>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19" w:after="0"/>
              <w:rPr>
                <w:rFonts w:ascii="Times New Roman" w:hAnsi="Times New Roman" w:cs="Times New Roman"/>
                <w:i/>
              </w:rPr>
            </w:pPr>
            <w:r w:rsidRPr="00C766D6">
              <w:rPr>
                <w:rFonts w:ascii="Times New Roman" w:hAnsi="Times New Roman" w:cs="Times New Roman"/>
                <w:i/>
                <w:spacing w:val="-1"/>
              </w:rPr>
              <w:t>Other</w:t>
            </w:r>
            <w:r w:rsidRPr="00C766D6">
              <w:rPr>
                <w:rFonts w:ascii="Times New Roman" w:hAnsi="Times New Roman" w:cs="Times New Roman"/>
                <w:i/>
                <w:spacing w:val="1"/>
              </w:rPr>
              <w:t xml:space="preserve"> </w:t>
            </w:r>
            <w:r w:rsidRPr="00C766D6">
              <w:rPr>
                <w:rFonts w:ascii="Times New Roman" w:hAnsi="Times New Roman" w:cs="Times New Roman"/>
                <w:i/>
                <w:spacing w:val="-1"/>
              </w:rPr>
              <w:t>areas or</w:t>
            </w:r>
            <w:r w:rsidRPr="00C766D6">
              <w:rPr>
                <w:rFonts w:ascii="Times New Roman" w:hAnsi="Times New Roman" w:cs="Times New Roman"/>
                <w:i/>
                <w:spacing w:val="2"/>
              </w:rPr>
              <w:t xml:space="preserve"> </w:t>
            </w:r>
            <w:r w:rsidRPr="00C766D6">
              <w:rPr>
                <w:rFonts w:ascii="Times New Roman" w:hAnsi="Times New Roman" w:cs="Times New Roman"/>
                <w:i/>
                <w:spacing w:val="-2"/>
              </w:rPr>
              <w:t>operations</w:t>
            </w:r>
            <w:r w:rsidRPr="00C766D6">
              <w:rPr>
                <w:rFonts w:ascii="Times New Roman" w:hAnsi="Times New Roman" w:cs="Times New Roman"/>
                <w:i/>
                <w:spacing w:val="-1"/>
              </w:rPr>
              <w:t xml:space="preserve"> where</w:t>
            </w:r>
            <w:r w:rsidRPr="00C766D6">
              <w:rPr>
                <w:rFonts w:ascii="Times New Roman" w:hAnsi="Times New Roman" w:cs="Times New Roman"/>
                <w:i/>
                <w:spacing w:val="1"/>
              </w:rPr>
              <w:t xml:space="preserve"> </w:t>
            </w:r>
            <w:r w:rsidRPr="00C766D6">
              <w:rPr>
                <w:rFonts w:ascii="Times New Roman" w:hAnsi="Times New Roman" w:cs="Times New Roman"/>
                <w:i/>
                <w:spacing w:val="-1"/>
              </w:rPr>
              <w:t>spills can</w:t>
            </w:r>
            <w:r w:rsidRPr="00C766D6">
              <w:rPr>
                <w:rFonts w:ascii="Times New Roman" w:hAnsi="Times New Roman" w:cs="Times New Roman"/>
                <w:i/>
              </w:rPr>
              <w:t xml:space="preserve"> </w:t>
            </w:r>
            <w:r w:rsidRPr="00C766D6">
              <w:rPr>
                <w:rFonts w:ascii="Times New Roman" w:hAnsi="Times New Roman" w:cs="Times New Roman"/>
                <w:i/>
                <w:spacing w:val="-1"/>
              </w:rPr>
              <w:t>occur.</w:t>
            </w: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w:t>
            </w:r>
          </w:p>
        </w:tc>
        <w:tc>
          <w:tcPr>
            <w:tcW w:w="1045" w:type="pct"/>
          </w:tcPr>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No.</w:t>
            </w:r>
          </w:p>
          <w:p w:rsidR="00205FE5" w:rsidRPr="00591503" w:rsidRDefault="00205FE5" w:rsidP="00205FE5">
            <w:pPr>
              <w:rPr>
                <w:rFonts w:ascii="Times New Roman" w:eastAsia="Times New Roman" w:hAnsi="Times New Roman" w:cs="Times New Roman"/>
                <w:snapToGrid w:val="0"/>
                <w:szCs w:val="20"/>
              </w:rPr>
            </w:pPr>
          </w:p>
          <w:p w:rsidR="00205FE5"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The division has determined that control measures must be implemented to control other areas where spills can occur on a construction site. Each construction site is unique and the list in the permit provides clarity to the permittees on which types of construction activities need to have control measures. </w:t>
            </w:r>
          </w:p>
          <w:p w:rsidR="00DB68F3" w:rsidRPr="00591503" w:rsidRDefault="00DB68F3"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(Response 15: Remove “Other Areas Where Spills...”, p. 77)</w:t>
            </w:r>
          </w:p>
          <w:p w:rsidR="00205FE5" w:rsidRPr="00A4096A" w:rsidRDefault="00205FE5" w:rsidP="00205FE5">
            <w:pPr>
              <w:rPr>
                <w:rFonts w:ascii="Times New Roman" w:hAnsi="Times New Roman" w:cs="Times New Roman"/>
              </w:rPr>
            </w:pPr>
          </w:p>
        </w:tc>
        <w:tc>
          <w:tcPr>
            <w:tcW w:w="1318" w:type="pct"/>
            <w:shd w:val="clear" w:color="auto" w:fill="auto"/>
            <w:vAlign w:val="center"/>
          </w:tcPr>
          <w:p w:rsidR="00205FE5" w:rsidRPr="00A4096A" w:rsidRDefault="00205FE5" w:rsidP="00205FE5">
            <w:pPr>
              <w:rPr>
                <w:rFonts w:ascii="Times New Roman" w:hAnsi="Times New Roman" w:cs="Times New Roman"/>
              </w:rPr>
            </w:pPr>
            <w:r w:rsidRPr="00A4096A">
              <w:rPr>
                <w:rFonts w:ascii="Times New Roman" w:hAnsi="Times New Roman" w:cs="Times New Roman"/>
              </w:rPr>
              <w:t>Refer to proposed list of consolidated potential pollutant sources above.</w:t>
            </w:r>
          </w:p>
          <w:p w:rsidR="00205FE5" w:rsidRPr="00A4096A" w:rsidRDefault="00205FE5" w:rsidP="00205FE5">
            <w:pPr>
              <w:rPr>
                <w:rFonts w:ascii="Times New Roman" w:hAnsi="Times New Roman" w:cs="Times New Roman"/>
              </w:rPr>
            </w:pPr>
          </w:p>
          <w:p w:rsidR="00205FE5" w:rsidRPr="00A4096A" w:rsidRDefault="00205FE5" w:rsidP="00205FE5">
            <w:pPr>
              <w:rPr>
                <w:rFonts w:ascii="Times New Roman" w:hAnsi="Times New Roman" w:cs="Times New Roman"/>
              </w:rPr>
            </w:pPr>
            <w:r w:rsidRPr="00A4096A">
              <w:rPr>
                <w:rFonts w:ascii="Times New Roman" w:hAnsi="Times New Roman" w:cs="Times New Roman"/>
              </w:rPr>
              <w:t>Other areas or operations where spills can occur is ambiguous and potential pollutant sources are sufficiently addressed with proposed potential pollutant source list.</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I.E.3.a.iv.(C)(12)</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Control Measures</w:t>
            </w:r>
          </w:p>
        </w:tc>
        <w:tc>
          <w:tcPr>
            <w:tcW w:w="1114" w:type="pct"/>
            <w:shd w:val="clear" w:color="auto" w:fill="auto"/>
            <w:vAlign w:val="center"/>
          </w:tcPr>
          <w:p w:rsidR="00205FE5" w:rsidRPr="00C766D6" w:rsidRDefault="00205FE5" w:rsidP="00205FE5">
            <w:pPr>
              <w:pStyle w:val="BodyText"/>
              <w:widowControl w:val="0"/>
              <w:tabs>
                <w:tab w:val="left" w:pos="1381"/>
                <w:tab w:val="left" w:pos="6030"/>
                <w:tab w:val="left" w:pos="6120"/>
              </w:tabs>
              <w:spacing w:before="121" w:after="0"/>
              <w:ind w:right="243"/>
              <w:rPr>
                <w:rFonts w:ascii="Times New Roman" w:hAnsi="Times New Roman" w:cs="Times New Roman"/>
                <w:i/>
              </w:rPr>
            </w:pPr>
            <w:r w:rsidRPr="00C766D6">
              <w:rPr>
                <w:rFonts w:ascii="Times New Roman" w:hAnsi="Times New Roman" w:cs="Times New Roman"/>
                <w:i/>
                <w:spacing w:val="-1"/>
              </w:rPr>
              <w:t>Other</w:t>
            </w:r>
            <w:r w:rsidRPr="00C766D6">
              <w:rPr>
                <w:rFonts w:ascii="Times New Roman" w:hAnsi="Times New Roman" w:cs="Times New Roman"/>
                <w:i/>
                <w:spacing w:val="1"/>
              </w:rPr>
              <w:t xml:space="preserve"> </w:t>
            </w:r>
            <w:r w:rsidRPr="00C766D6">
              <w:rPr>
                <w:rFonts w:ascii="Times New Roman" w:hAnsi="Times New Roman" w:cs="Times New Roman"/>
                <w:i/>
                <w:spacing w:val="-1"/>
              </w:rPr>
              <w:t>non-stormwater</w:t>
            </w:r>
            <w:r w:rsidRPr="00C766D6">
              <w:rPr>
                <w:rFonts w:ascii="Times New Roman" w:hAnsi="Times New Roman" w:cs="Times New Roman"/>
                <w:i/>
                <w:spacing w:val="1"/>
              </w:rPr>
              <w:t xml:space="preserve"> </w:t>
            </w:r>
            <w:r w:rsidRPr="00C766D6">
              <w:rPr>
                <w:rFonts w:ascii="Times New Roman" w:hAnsi="Times New Roman" w:cs="Times New Roman"/>
                <w:i/>
                <w:spacing w:val="-1"/>
              </w:rPr>
              <w:t>discharges including</w:t>
            </w:r>
            <w:r w:rsidRPr="00C766D6">
              <w:rPr>
                <w:rFonts w:ascii="Times New Roman" w:hAnsi="Times New Roman" w:cs="Times New Roman"/>
                <w:i/>
                <w:spacing w:val="-3"/>
              </w:rPr>
              <w:t xml:space="preserve"> </w:t>
            </w:r>
            <w:r w:rsidRPr="00C766D6">
              <w:rPr>
                <w:rFonts w:ascii="Times New Roman" w:hAnsi="Times New Roman" w:cs="Times New Roman"/>
                <w:i/>
                <w:spacing w:val="-1"/>
              </w:rPr>
              <w:t>construction</w:t>
            </w:r>
            <w:r w:rsidRPr="00C766D6">
              <w:rPr>
                <w:rFonts w:ascii="Times New Roman" w:hAnsi="Times New Roman" w:cs="Times New Roman"/>
                <w:i/>
              </w:rPr>
              <w:t xml:space="preserve"> </w:t>
            </w:r>
            <w:r w:rsidRPr="00C766D6">
              <w:rPr>
                <w:rFonts w:ascii="Times New Roman" w:hAnsi="Times New Roman" w:cs="Times New Roman"/>
                <w:i/>
                <w:spacing w:val="-2"/>
              </w:rPr>
              <w:t>dewatering</w:t>
            </w:r>
            <w:r w:rsidRPr="00C766D6">
              <w:rPr>
                <w:rFonts w:ascii="Times New Roman" w:hAnsi="Times New Roman" w:cs="Times New Roman"/>
                <w:i/>
              </w:rPr>
              <w:t xml:space="preserve"> </w:t>
            </w:r>
            <w:r w:rsidRPr="00C766D6">
              <w:rPr>
                <w:rFonts w:ascii="Times New Roman" w:hAnsi="Times New Roman" w:cs="Times New Roman"/>
                <w:i/>
                <w:spacing w:val="-1"/>
              </w:rPr>
              <w:t>and</w:t>
            </w:r>
            <w:r w:rsidRPr="00C766D6">
              <w:rPr>
                <w:rFonts w:ascii="Times New Roman" w:hAnsi="Times New Roman" w:cs="Times New Roman"/>
                <w:i/>
              </w:rPr>
              <w:t xml:space="preserve"> </w:t>
            </w:r>
            <w:r w:rsidRPr="00C766D6">
              <w:rPr>
                <w:rFonts w:ascii="Times New Roman" w:hAnsi="Times New Roman" w:cs="Times New Roman"/>
                <w:i/>
                <w:spacing w:val="-1"/>
              </w:rPr>
              <w:t xml:space="preserve">wash </w:t>
            </w:r>
            <w:r w:rsidRPr="00C766D6">
              <w:rPr>
                <w:rFonts w:ascii="Times New Roman" w:hAnsi="Times New Roman" w:cs="Times New Roman"/>
                <w:i/>
                <w:spacing w:val="-2"/>
              </w:rPr>
              <w:t>water</w:t>
            </w:r>
            <w:r w:rsidRPr="00C766D6">
              <w:rPr>
                <w:rFonts w:ascii="Times New Roman" w:hAnsi="Times New Roman" w:cs="Times New Roman"/>
                <w:i/>
                <w:spacing w:val="50"/>
              </w:rPr>
              <w:t xml:space="preserve"> </w:t>
            </w:r>
            <w:r w:rsidRPr="00C766D6">
              <w:rPr>
                <w:rFonts w:ascii="Times New Roman" w:hAnsi="Times New Roman" w:cs="Times New Roman"/>
                <w:i/>
                <w:spacing w:val="-2"/>
              </w:rPr>
              <w:t>that</w:t>
            </w:r>
            <w:r w:rsidRPr="00C766D6">
              <w:rPr>
                <w:rFonts w:ascii="Times New Roman" w:hAnsi="Times New Roman" w:cs="Times New Roman"/>
                <w:i/>
                <w:spacing w:val="-1"/>
              </w:rPr>
              <w:t xml:space="preserve"> may contribute</w:t>
            </w:r>
            <w:r w:rsidRPr="00C766D6">
              <w:rPr>
                <w:rFonts w:ascii="Times New Roman" w:hAnsi="Times New Roman" w:cs="Times New Roman"/>
                <w:i/>
              </w:rPr>
              <w:t xml:space="preserve"> </w:t>
            </w:r>
            <w:r w:rsidRPr="00C766D6">
              <w:rPr>
                <w:rFonts w:ascii="Times New Roman" w:hAnsi="Times New Roman" w:cs="Times New Roman"/>
                <w:i/>
                <w:spacing w:val="-1"/>
              </w:rPr>
              <w:t>pollutants</w:t>
            </w:r>
            <w:r w:rsidRPr="00C766D6">
              <w:rPr>
                <w:rFonts w:ascii="Times New Roman" w:hAnsi="Times New Roman" w:cs="Times New Roman"/>
                <w:i/>
              </w:rPr>
              <w:t xml:space="preserve"> </w:t>
            </w:r>
            <w:r w:rsidRPr="00C766D6">
              <w:rPr>
                <w:rFonts w:ascii="Times New Roman" w:hAnsi="Times New Roman" w:cs="Times New Roman"/>
                <w:i/>
                <w:spacing w:val="-1"/>
              </w:rPr>
              <w:t>to</w:t>
            </w:r>
            <w:r w:rsidRPr="00C766D6">
              <w:rPr>
                <w:rFonts w:ascii="Times New Roman" w:hAnsi="Times New Roman" w:cs="Times New Roman"/>
                <w:i/>
                <w:spacing w:val="1"/>
              </w:rPr>
              <w:t xml:space="preserve"> </w:t>
            </w:r>
            <w:r w:rsidRPr="00C766D6">
              <w:rPr>
                <w:rFonts w:ascii="Times New Roman" w:hAnsi="Times New Roman" w:cs="Times New Roman"/>
                <w:i/>
                <w:spacing w:val="-1"/>
              </w:rPr>
              <w:t>the MS4.</w:t>
            </w: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from this section.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See above for consolidation of corresponding potential pollutant source list.</w:t>
            </w:r>
          </w:p>
        </w:tc>
        <w:tc>
          <w:tcPr>
            <w:tcW w:w="1045" w:type="pct"/>
          </w:tcPr>
          <w:p w:rsidR="00205FE5" w:rsidRDefault="00205FE5" w:rsidP="00205FE5">
            <w:pPr>
              <w:rPr>
                <w:rFonts w:ascii="Times New Roman" w:hAnsi="Times New Roman" w:cs="Times New Roman"/>
              </w:rPr>
            </w:pPr>
            <w:r w:rsidRPr="00591503">
              <w:rPr>
                <w:rFonts w:ascii="Times New Roman" w:hAnsi="Times New Roman" w:cs="Times New Roman"/>
              </w:rPr>
              <w:t>No.</w:t>
            </w:r>
          </w:p>
          <w:p w:rsidR="007842E8" w:rsidRPr="00591503" w:rsidRDefault="007842E8" w:rsidP="00205FE5">
            <w:pPr>
              <w:rPr>
                <w:rFonts w:ascii="Times New Roman" w:hAnsi="Times New Roman" w:cs="Times New Roman"/>
              </w:rPr>
            </w:pPr>
          </w:p>
          <w:p w:rsidR="00205FE5" w:rsidRDefault="00205FE5" w:rsidP="00205FE5">
            <w:pPr>
              <w:rPr>
                <w:rFonts w:ascii="Times New Roman" w:hAnsi="Times New Roman" w:cs="Times New Roman"/>
              </w:rPr>
            </w:pPr>
            <w:r w:rsidRPr="00591503">
              <w:rPr>
                <w:rFonts w:ascii="Times New Roman" w:hAnsi="Times New Roman" w:cs="Times New Roman"/>
              </w:rPr>
              <w:t>These comments have not been incorporated into the permit. The division has determined that it is appropriate to provide control measures to control other non-stormwater discharges including construction dewatering and wash water that may contribute pollutants to the MS4 on a construction site. Each construction site is unique and the list in the permit provides clarity to the permittees on which types of construction activities need to have control measures.</w:t>
            </w:r>
          </w:p>
          <w:p w:rsidR="007842E8" w:rsidRPr="00A4096A" w:rsidRDefault="007842E8" w:rsidP="00205FE5">
            <w:pPr>
              <w:rPr>
                <w:rFonts w:ascii="Times New Roman" w:hAnsi="Times New Roman" w:cs="Times New Roman"/>
              </w:rPr>
            </w:pPr>
            <w:r>
              <w:rPr>
                <w:rFonts w:ascii="Times New Roman" w:hAnsi="Times New Roman" w:cs="Times New Roman"/>
              </w:rPr>
              <w:t>(Response 16: Remove “Other Non-Stormwater...”, p. 77)</w:t>
            </w:r>
          </w:p>
        </w:tc>
        <w:tc>
          <w:tcPr>
            <w:tcW w:w="1318" w:type="pct"/>
            <w:shd w:val="clear" w:color="auto" w:fill="auto"/>
            <w:vAlign w:val="center"/>
          </w:tcPr>
          <w:p w:rsidR="00205FE5" w:rsidRPr="00A4096A" w:rsidRDefault="00205FE5" w:rsidP="00205FE5">
            <w:pPr>
              <w:rPr>
                <w:rFonts w:ascii="Times New Roman" w:hAnsi="Times New Roman" w:cs="Times New Roman"/>
              </w:rPr>
            </w:pPr>
            <w:r w:rsidRPr="00A4096A">
              <w:rPr>
                <w:rFonts w:ascii="Times New Roman" w:hAnsi="Times New Roman" w:cs="Times New Roman"/>
              </w:rPr>
              <w:t>Refer to proposed list of consolidated potential pollutant sources above.</w:t>
            </w:r>
          </w:p>
        </w:tc>
      </w:tr>
      <w:tr w:rsidR="00803A74" w:rsidRPr="00A4096A" w:rsidTr="002F03C5">
        <w:trPr>
          <w:cantSplit/>
        </w:trPr>
        <w:tc>
          <w:tcPr>
            <w:tcW w:w="566" w:type="pct"/>
            <w:gridSpan w:val="2"/>
            <w:shd w:val="clear" w:color="auto" w:fill="auto"/>
            <w:vAlign w:val="center"/>
          </w:tcPr>
          <w:p w:rsidR="00205FE5" w:rsidRDefault="00205FE5" w:rsidP="00205FE5">
            <w:pPr>
              <w:tabs>
                <w:tab w:val="left" w:pos="6030"/>
                <w:tab w:val="left" w:pos="6120"/>
              </w:tabs>
              <w:rPr>
                <w:rFonts w:ascii="Times New Roman" w:hAnsi="Times New Roman" w:cs="Times New Roman"/>
              </w:rPr>
            </w:pPr>
            <w:r w:rsidRPr="009E7988">
              <w:rPr>
                <w:rFonts w:ascii="Times New Roman" w:hAnsi="Times New Roman" w:cs="Times New Roman"/>
              </w:rPr>
              <w:t>I.E.3.a.v</w:t>
            </w:r>
            <w:r>
              <w:rPr>
                <w:rFonts w:ascii="Times New Roman" w:hAnsi="Times New Roman" w:cs="Times New Roman"/>
              </w:rPr>
              <w:t>.(B)</w:t>
            </w:r>
            <w:r w:rsidRPr="009E7988">
              <w:rPr>
                <w:rFonts w:ascii="Times New Roman" w:hAnsi="Times New Roman" w:cs="Times New Roman"/>
              </w:rPr>
              <w:t xml:space="preserve"> </w:t>
            </w:r>
          </w:p>
          <w:p w:rsidR="00205FE5" w:rsidRPr="009E7988" w:rsidRDefault="00205FE5" w:rsidP="00205FE5">
            <w:pPr>
              <w:tabs>
                <w:tab w:val="left" w:pos="6030"/>
                <w:tab w:val="left" w:pos="6120"/>
              </w:tabs>
              <w:rPr>
                <w:rFonts w:ascii="Times New Roman" w:hAnsi="Times New Roman" w:cs="Times New Roman"/>
              </w:rPr>
            </w:pPr>
            <w:r w:rsidRPr="009E7988">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9E7988">
              <w:rPr>
                <w:rFonts w:ascii="Times New Roman" w:hAnsi="Times New Roman" w:cs="Times New Roman"/>
              </w:rPr>
              <w:t>Site Plan Requirement</w:t>
            </w:r>
          </w:p>
        </w:tc>
        <w:tc>
          <w:tcPr>
            <w:tcW w:w="1114" w:type="pct"/>
            <w:shd w:val="clear" w:color="auto" w:fill="auto"/>
            <w:vAlign w:val="center"/>
          </w:tcPr>
          <w:p w:rsidR="00205FE5" w:rsidRPr="00A4096A" w:rsidRDefault="00205FE5" w:rsidP="00205FE5">
            <w:pPr>
              <w:pStyle w:val="BodyText"/>
              <w:widowControl w:val="0"/>
              <w:tabs>
                <w:tab w:val="left" w:pos="1021"/>
                <w:tab w:val="left" w:pos="6030"/>
                <w:tab w:val="left" w:pos="6120"/>
              </w:tabs>
              <w:spacing w:before="119" w:after="0"/>
              <w:ind w:right="117"/>
              <w:rPr>
                <w:rFonts w:ascii="Times New Roman" w:hAnsi="Times New Roman" w:cs="Times New Roman"/>
                <w:i/>
                <w:spacing w:val="-1"/>
              </w:rPr>
            </w:pPr>
          </w:p>
        </w:tc>
        <w:tc>
          <w:tcPr>
            <w:tcW w:w="957" w:type="pct"/>
            <w:gridSpan w:val="3"/>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 xml:space="preserve">Please add an exclusion for site plan requirement, site plan review, and inspections for emergency type projects.  </w:t>
            </w:r>
          </w:p>
        </w:tc>
        <w:tc>
          <w:tcPr>
            <w:tcW w:w="1045" w:type="pct"/>
          </w:tcPr>
          <w:p w:rsidR="00205FE5" w:rsidRPr="00591503" w:rsidRDefault="00205FE5" w:rsidP="00205FE5">
            <w:pPr>
              <w:tabs>
                <w:tab w:val="left" w:pos="6030"/>
                <w:tab w:val="left" w:pos="6120"/>
              </w:tabs>
              <w:rPr>
                <w:rFonts w:ascii="Times New Roman" w:hAnsi="Times New Roman" w:cs="Times New Roman"/>
              </w:rPr>
            </w:pPr>
            <w:r w:rsidRPr="00591503">
              <w:rPr>
                <w:rFonts w:ascii="Times New Roman" w:hAnsi="Times New Roman" w:cs="Times New Roman"/>
              </w:rPr>
              <w:t>No (comment was misunderstood, but can be easily addressed in procedures).</w:t>
            </w:r>
          </w:p>
          <w:p w:rsidR="00205FE5" w:rsidRPr="00591503" w:rsidRDefault="00205FE5" w:rsidP="00205FE5">
            <w:pPr>
              <w:tabs>
                <w:tab w:val="left" w:pos="6030"/>
                <w:tab w:val="left" w:pos="6120"/>
              </w:tabs>
              <w:rPr>
                <w:rFonts w:ascii="Times New Roman" w:hAnsi="Times New Roman" w:cs="Times New Roman"/>
              </w:rPr>
            </w:pPr>
          </w:p>
          <w:p w:rsidR="00205FE5" w:rsidRPr="003E6DE4" w:rsidRDefault="00205FE5" w:rsidP="00205FE5">
            <w:pPr>
              <w:rPr>
                <w:rFonts w:ascii="Trebuchet MS" w:eastAsia="Times New Roman" w:hAnsi="Trebuchet MS" w:cs="Times New Roman"/>
                <w:snapToGrid w:val="0"/>
                <w:szCs w:val="20"/>
              </w:rPr>
            </w:pPr>
            <w:r w:rsidRPr="00591503">
              <w:rPr>
                <w:rFonts w:ascii="Times New Roman" w:eastAsia="Times New Roman" w:hAnsi="Times New Roman" w:cs="Times New Roman"/>
                <w:snapToGrid w:val="0"/>
                <w:szCs w:val="20"/>
              </w:rPr>
              <w:t xml:space="preserve">This comment has not been incorporated into the permit. Regulation 61 specifically requires permittees to review site plans. </w:t>
            </w:r>
            <w:r w:rsidRPr="00591503">
              <w:rPr>
                <w:rFonts w:ascii="Times New Roman" w:eastAsia="Times New Roman" w:hAnsi="Times New Roman" w:cs="Times New Roman"/>
                <w:b/>
                <w:snapToGrid w:val="0"/>
                <w:szCs w:val="20"/>
              </w:rPr>
              <w:t>Permittees have the flexibility to set up an expedited site plan review process for emergency projects</w:t>
            </w:r>
            <w:r w:rsidRPr="00591503">
              <w:rPr>
                <w:rFonts w:ascii="Times New Roman" w:eastAsia="Times New Roman" w:hAnsi="Times New Roman" w:cs="Times New Roman"/>
                <w:snapToGrid w:val="0"/>
                <w:szCs w:val="20"/>
              </w:rPr>
              <w:t>. Permittees should note that this section of the permit applies to applicable construction sites. Permittees have the flexibility to develop requirements that are more stringent than the permit requirements and require site plan review for smaller projects, such as 10,000 sq.ft, 50 cubic yards, and projects with bore pits.</w:t>
            </w:r>
            <w:r w:rsidRPr="003E6DE4">
              <w:rPr>
                <w:rFonts w:ascii="Trebuchet MS" w:eastAsia="Times New Roman" w:hAnsi="Trebuchet MS" w:cs="Times New Roman"/>
                <w:snapToGrid w:val="0"/>
                <w:szCs w:val="20"/>
              </w:rPr>
              <w:t xml:space="preserve"> </w:t>
            </w:r>
          </w:p>
          <w:p w:rsidR="00205FE5" w:rsidRPr="00A4096A" w:rsidRDefault="005F0A77" w:rsidP="00205FE5">
            <w:pPr>
              <w:tabs>
                <w:tab w:val="left" w:pos="6030"/>
                <w:tab w:val="left" w:pos="6120"/>
              </w:tabs>
              <w:rPr>
                <w:rFonts w:ascii="Times New Roman" w:hAnsi="Times New Roman" w:cs="Times New Roman"/>
              </w:rPr>
            </w:pPr>
            <w:r>
              <w:rPr>
                <w:rFonts w:ascii="Times New Roman" w:hAnsi="Times New Roman" w:cs="Times New Roman"/>
              </w:rPr>
              <w:t>(Response 2: Add an  Exclusion for Emergency Projects, p. 84)</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 xml:space="preserve">This exclusion is not intended to allow work without BMPs, but to allow work to occur without a site plan requirement, site plan review, and inspections.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Occasionally, emergency work is necessary to address issues such as flooding.  During such instances, the focus is to address life safety issues and it may be necessary to begin land disturbance and/or construction activities immediately and prior to development of a site plan.</w:t>
            </w:r>
          </w:p>
        </w:tc>
      </w:tr>
      <w:tr w:rsidR="00803A74" w:rsidRPr="00A4096A" w:rsidTr="002F03C5">
        <w:trPr>
          <w:cantSplit/>
        </w:trPr>
        <w:tc>
          <w:tcPr>
            <w:tcW w:w="566" w:type="pct"/>
            <w:gridSpan w:val="2"/>
            <w:shd w:val="clear" w:color="auto" w:fill="auto"/>
            <w:vAlign w:val="center"/>
          </w:tcPr>
          <w:p w:rsidR="00205FE5" w:rsidRDefault="00205FE5" w:rsidP="00205FE5">
            <w:pPr>
              <w:tabs>
                <w:tab w:val="left" w:pos="6030"/>
                <w:tab w:val="left" w:pos="6120"/>
              </w:tabs>
              <w:rPr>
                <w:rFonts w:ascii="Times New Roman" w:hAnsi="Times New Roman" w:cs="Times New Roman"/>
              </w:rPr>
            </w:pPr>
            <w:r w:rsidRPr="00B5390C">
              <w:rPr>
                <w:rFonts w:ascii="Times New Roman" w:hAnsi="Times New Roman" w:cs="Times New Roman"/>
              </w:rPr>
              <w:t>fact sheet</w:t>
            </w:r>
            <w:r>
              <w:rPr>
                <w:rFonts w:ascii="Times New Roman" w:hAnsi="Times New Roman" w:cs="Times New Roman"/>
              </w:rPr>
              <w:t xml:space="preserve"> </w:t>
            </w:r>
          </w:p>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Page</w:t>
            </w:r>
            <w:r w:rsidRPr="00A4096A">
              <w:rPr>
                <w:rFonts w:ascii="Times New Roman" w:hAnsi="Times New Roman" w:cs="Times New Roman"/>
              </w:rPr>
              <w:t xml:space="preserve"> 53</w:t>
            </w:r>
          </w:p>
        </w:tc>
        <w:tc>
          <w:tcPr>
            <w:tcW w:w="1114" w:type="pct"/>
            <w:shd w:val="clear" w:color="auto" w:fill="auto"/>
            <w:vAlign w:val="center"/>
          </w:tcPr>
          <w:p w:rsidR="00205FE5" w:rsidRPr="00A4096A" w:rsidRDefault="00205FE5" w:rsidP="00205FE5">
            <w:pPr>
              <w:pStyle w:val="BodyText"/>
              <w:widowControl w:val="0"/>
              <w:tabs>
                <w:tab w:val="left" w:pos="1081"/>
                <w:tab w:val="left" w:pos="6030"/>
                <w:tab w:val="left" w:pos="6120"/>
              </w:tabs>
              <w:spacing w:before="119" w:after="0"/>
              <w:ind w:right="399"/>
              <w:rPr>
                <w:rFonts w:ascii="Times New Roman" w:hAnsi="Times New Roman" w:cs="Times New Roman"/>
                <w:spacing w:val="-1"/>
              </w:rPr>
            </w:pPr>
            <w:r w:rsidRPr="00A4096A">
              <w:rPr>
                <w:rFonts w:ascii="Times New Roman" w:hAnsi="Times New Roman" w:cs="Times New Roman"/>
                <w:spacing w:val="-1"/>
              </w:rPr>
              <w:t>C</w:t>
            </w:r>
            <w:r w:rsidRPr="00210447">
              <w:rPr>
                <w:rFonts w:ascii="Times New Roman" w:hAnsi="Times New Roman" w:cs="Times New Roman"/>
                <w:i/>
                <w:spacing w:val="-1"/>
              </w:rPr>
              <w:t xml:space="preserve">onstruction operators have to conduct site inspections in accordance with their permit coverage under the Stormwater Discharges Associated with Construction Activity general permit.  </w:t>
            </w:r>
            <w:r w:rsidRPr="00210447">
              <w:rPr>
                <w:rFonts w:ascii="Times New Roman" w:hAnsi="Times New Roman" w:cs="Times New Roman"/>
                <w:i/>
                <w:spacing w:val="-1"/>
                <w:u w:val="single"/>
              </w:rPr>
              <w:t>These operator inspections are not considered site inspections under this renewal permit.  Regulation 61 specifically requires that the permittee conduct site inspections</w:t>
            </w:r>
            <w:r w:rsidRPr="00210447">
              <w:rPr>
                <w:rFonts w:ascii="Times New Roman" w:hAnsi="Times New Roman" w:cs="Times New Roman"/>
                <w:i/>
                <w:spacing w:val="-1"/>
              </w:rPr>
              <w:t xml:space="preserve"> and this permit clarifies the frequency and scope of the inspections.</w:t>
            </w:r>
          </w:p>
        </w:tc>
        <w:tc>
          <w:tcPr>
            <w:tcW w:w="957" w:type="pct"/>
            <w:gridSpan w:val="3"/>
            <w:shd w:val="clear" w:color="auto" w:fill="auto"/>
            <w:vAlign w:val="center"/>
          </w:tcPr>
          <w:p w:rsidR="00205FE5" w:rsidRPr="00A4096A" w:rsidRDefault="00205FE5" w:rsidP="00205FE5">
            <w:pPr>
              <w:pStyle w:val="BodyText"/>
              <w:rPr>
                <w:rFonts w:ascii="Times New Roman" w:hAnsi="Times New Roman" w:cs="Times New Roman"/>
              </w:rPr>
            </w:pPr>
            <w:r w:rsidRPr="00A4096A">
              <w:rPr>
                <w:rFonts w:ascii="Times New Roman" w:hAnsi="Times New Roman" w:cs="Times New Roman"/>
              </w:rPr>
              <w:t>Operator inspections should be considered site inspections, and allowed in accordance with the inspection frequency/scope/recordkeep</w:t>
            </w:r>
            <w:r>
              <w:rPr>
                <w:rFonts w:ascii="Times New Roman" w:hAnsi="Times New Roman" w:cs="Times New Roman"/>
              </w:rPr>
              <w:t>ing proposed concept</w:t>
            </w:r>
            <w:r w:rsidRPr="00A4096A">
              <w:rPr>
                <w:rFonts w:ascii="Times New Roman" w:hAnsi="Times New Roman" w:cs="Times New Roman"/>
              </w:rPr>
              <w:t>, below.</w:t>
            </w:r>
          </w:p>
          <w:p w:rsidR="00205FE5" w:rsidRPr="00A4096A" w:rsidRDefault="00205FE5" w:rsidP="00205FE5">
            <w:pPr>
              <w:pStyle w:val="BodyText"/>
              <w:rPr>
                <w:rFonts w:ascii="Times New Roman" w:hAnsi="Times New Roman" w:cs="Times New Roman"/>
              </w:rPr>
            </w:pPr>
          </w:p>
        </w:tc>
        <w:tc>
          <w:tcPr>
            <w:tcW w:w="1045" w:type="pct"/>
            <w:vAlign w:val="center"/>
          </w:tcPr>
          <w:p w:rsidR="00205FE5" w:rsidRPr="00591503" w:rsidRDefault="00205FE5" w:rsidP="00205FE5">
            <w:pPr>
              <w:tabs>
                <w:tab w:val="left" w:pos="6030"/>
                <w:tab w:val="left" w:pos="6120"/>
              </w:tabs>
              <w:rPr>
                <w:rFonts w:ascii="Times New Roman" w:hAnsi="Times New Roman" w:cs="Times New Roman"/>
              </w:rPr>
            </w:pPr>
            <w:r w:rsidRPr="00591503">
              <w:rPr>
                <w:rFonts w:ascii="Times New Roman" w:hAnsi="Times New Roman" w:cs="Times New Roman"/>
              </w:rPr>
              <w:t>No.</w:t>
            </w:r>
          </w:p>
          <w:p w:rsidR="00205FE5" w:rsidRPr="00591503" w:rsidRDefault="00205FE5" w:rsidP="00205FE5">
            <w:pPr>
              <w:tabs>
                <w:tab w:val="left" w:pos="6030"/>
                <w:tab w:val="left" w:pos="6120"/>
              </w:tabs>
              <w:rPr>
                <w:rFonts w:ascii="Times New Roman" w:hAnsi="Times New Roman" w:cs="Times New Roman"/>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Section 61.8(11)(a)(ii)(D)(II)(f) of Regulation 61 states that the program must include the development and implementation of “procedures for site inspection and enforcement of control measures.” The division has determined that site inspections conducted by the construction site operator and only reviewed by the permittee do not constitute a site inspection conducted by the permittee. Permittees must conduct their own site inspections. </w:t>
            </w:r>
          </w:p>
          <w:p w:rsidR="00205FE5" w:rsidRPr="00A4096A" w:rsidRDefault="005F0A77" w:rsidP="00205FE5">
            <w:pPr>
              <w:tabs>
                <w:tab w:val="left" w:pos="6030"/>
                <w:tab w:val="left" w:pos="6120"/>
              </w:tabs>
              <w:rPr>
                <w:rFonts w:ascii="Times New Roman" w:hAnsi="Times New Roman" w:cs="Times New Roman"/>
              </w:rPr>
            </w:pPr>
            <w:r>
              <w:rPr>
                <w:rFonts w:ascii="Times New Roman" w:hAnsi="Times New Roman" w:cs="Times New Roman"/>
              </w:rPr>
              <w:t>(Response 1: Operator Inspections p. 85)</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Language in other MS4 permits allow for the municipal compliance inspector to have the authority to place the burden of demonstrating compliance on the site operator, to the greatest extent possible. Inspections and recordkeeping reflected in the in the inspection frequency/scope/recordkeeping proposal should be allowed to be performed or completed by either the site operator’s inspector or a municipal inspector, as outlined in the proposal.</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pStyle w:val="BodyText"/>
              <w:rPr>
                <w:rFonts w:ascii="Times New Roman" w:hAnsi="Times New Roman" w:cs="Times New Roman"/>
              </w:rPr>
            </w:pPr>
            <w:r w:rsidRPr="00A4096A">
              <w:rPr>
                <w:rFonts w:ascii="Times New Roman" w:hAnsi="Times New Roman" w:cs="Times New Roman"/>
              </w:rPr>
              <w:t xml:space="preserve">It is unclear how the Division determined “operator inspections are not considered site inspections under this permit” from Regulation 61.  In the Construction working session, the Division cited 61.8.11.A.ii.D.ll. which states: </w:t>
            </w:r>
          </w:p>
          <w:p w:rsidR="00205FE5" w:rsidRPr="00A4096A" w:rsidRDefault="00205FE5" w:rsidP="00205FE5">
            <w:pPr>
              <w:pStyle w:val="BodyText"/>
              <w:rPr>
                <w:rFonts w:ascii="Times New Roman" w:hAnsi="Times New Roman" w:cs="Times New Roman"/>
              </w:rPr>
            </w:pPr>
            <w:r w:rsidRPr="00A4096A">
              <w:rPr>
                <w:rFonts w:ascii="Times New Roman" w:hAnsi="Times New Roman" w:cs="Times New Roman"/>
              </w:rPr>
              <w:t xml:space="preserve">The program must be developed and implemented to assure adequate design, implementation, and maintenance of BMPs at construction sites within the MS4 to reduce pollutant discharges and protect water quality. The program must include the development and implementation of, at a minimum: </w:t>
            </w:r>
          </w:p>
          <w:p w:rsidR="00205FE5" w:rsidRPr="00A4096A" w:rsidRDefault="00205FE5" w:rsidP="00205FE5">
            <w:pPr>
              <w:pStyle w:val="BodyText"/>
              <w:rPr>
                <w:rFonts w:ascii="Times New Roman" w:hAnsi="Times New Roman" w:cs="Times New Roman"/>
              </w:rPr>
            </w:pPr>
            <w:r w:rsidRPr="00A4096A">
              <w:rPr>
                <w:rFonts w:ascii="Times New Roman" w:hAnsi="Times New Roman" w:cs="Times New Roman"/>
              </w:rPr>
              <w:t>(f) Procedures for site inspection and enforcement of control measures.</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I.E.3.a.vi</w:t>
            </w:r>
            <w:r>
              <w:rPr>
                <w:rFonts w:ascii="Times New Roman" w:hAnsi="Times New Roman" w:cs="Times New Roman"/>
              </w:rPr>
              <w:t>.</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Site Inspection</w:t>
            </w:r>
          </w:p>
        </w:tc>
        <w:tc>
          <w:tcPr>
            <w:tcW w:w="1114" w:type="pct"/>
            <w:shd w:val="clear" w:color="auto" w:fill="auto"/>
            <w:vAlign w:val="center"/>
          </w:tcPr>
          <w:p w:rsidR="00205FE5" w:rsidRPr="00210447" w:rsidRDefault="00205FE5" w:rsidP="00205FE5">
            <w:pPr>
              <w:pStyle w:val="BodyText"/>
              <w:widowControl w:val="0"/>
              <w:tabs>
                <w:tab w:val="left" w:pos="1081"/>
                <w:tab w:val="left" w:pos="6030"/>
                <w:tab w:val="left" w:pos="6120"/>
              </w:tabs>
              <w:spacing w:before="119" w:after="0"/>
              <w:ind w:right="399"/>
              <w:rPr>
                <w:rFonts w:ascii="Times New Roman" w:hAnsi="Times New Roman" w:cs="Times New Roman"/>
                <w:i/>
                <w:spacing w:val="-1"/>
              </w:rPr>
            </w:pPr>
            <w:r w:rsidRPr="00210447">
              <w:rPr>
                <w:rFonts w:ascii="Times New Roman" w:hAnsi="Times New Roman" w:cs="Times New Roman"/>
                <w:i/>
                <w:spacing w:val="-1"/>
              </w:rPr>
              <w:t>Site Inspection</w:t>
            </w:r>
          </w:p>
          <w:p w:rsidR="00205FE5" w:rsidRPr="00A4096A" w:rsidRDefault="00205FE5" w:rsidP="00205FE5">
            <w:pPr>
              <w:pStyle w:val="BodyText"/>
              <w:rPr>
                <w:rFonts w:ascii="Times New Roman" w:hAnsi="Times New Roman" w:cs="Times New Roman"/>
              </w:rPr>
            </w:pPr>
          </w:p>
        </w:tc>
        <w:tc>
          <w:tcPr>
            <w:tcW w:w="957" w:type="pct"/>
            <w:gridSpan w:val="3"/>
            <w:shd w:val="clear" w:color="auto" w:fill="auto"/>
            <w:vAlign w:val="center"/>
          </w:tcPr>
          <w:p w:rsidR="00205FE5" w:rsidRPr="00A4096A" w:rsidRDefault="00205FE5" w:rsidP="00205FE5">
            <w:pPr>
              <w:pStyle w:val="BodyText"/>
              <w:rPr>
                <w:rFonts w:ascii="Times New Roman" w:hAnsi="Times New Roman" w:cs="Times New Roman"/>
              </w:rPr>
            </w:pPr>
            <w:r w:rsidRPr="0054674E">
              <w:rPr>
                <w:rFonts w:ascii="Times New Roman" w:hAnsi="Times New Roman" w:cs="Times New Roman"/>
              </w:rPr>
              <w:t>Please remove the prescribed inspection frequencies.</w:t>
            </w:r>
          </w:p>
        </w:tc>
        <w:tc>
          <w:tcPr>
            <w:tcW w:w="1045" w:type="pct"/>
          </w:tcPr>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No.</w:t>
            </w:r>
          </w:p>
          <w:p w:rsidR="00205FE5" w:rsidRPr="00591503" w:rsidRDefault="00205FE5"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These comments have not been incorporated into the permit. Please see the fact sheet for more information on the importance of a minimum inspection frequency and the description of a general permit. Please see the division’s response to the revisions in the inspection frequency and an alternative inspection frequency in the response to comments. </w:t>
            </w:r>
          </w:p>
          <w:p w:rsidR="00205FE5" w:rsidRPr="00591503" w:rsidRDefault="00205FE5" w:rsidP="00205FE5">
            <w:pPr>
              <w:tabs>
                <w:tab w:val="left" w:pos="6030"/>
                <w:tab w:val="left" w:pos="6120"/>
              </w:tabs>
              <w:rPr>
                <w:rFonts w:ascii="Times New Roman" w:eastAsia="Times New Roman" w:hAnsi="Times New Roman" w:cs="Times New Roman"/>
              </w:rPr>
            </w:pPr>
          </w:p>
          <w:p w:rsidR="00205FE5" w:rsidRPr="00591503" w:rsidRDefault="00205FE5" w:rsidP="00205FE5">
            <w:pPr>
              <w:tabs>
                <w:tab w:val="left" w:pos="6030"/>
                <w:tab w:val="left" w:pos="6120"/>
              </w:tabs>
              <w:rPr>
                <w:rFonts w:ascii="Times New Roman" w:eastAsia="Times New Roman" w:hAnsi="Times New Roman" w:cs="Times New Roman"/>
              </w:rPr>
            </w:pPr>
          </w:p>
          <w:p w:rsidR="00205FE5" w:rsidRPr="004A3E41" w:rsidRDefault="005F0A77" w:rsidP="005F0A77">
            <w:pPr>
              <w:tabs>
                <w:tab w:val="left" w:pos="6030"/>
                <w:tab w:val="left" w:pos="6120"/>
              </w:tabs>
              <w:rPr>
                <w:rFonts w:ascii="Times New Roman" w:eastAsia="Times New Roman" w:hAnsi="Times New Roman" w:cs="Times New Roman"/>
              </w:rPr>
            </w:pPr>
            <w:r>
              <w:rPr>
                <w:rFonts w:ascii="Times New Roman" w:eastAsia="Times New Roman" w:hAnsi="Times New Roman" w:cs="Times New Roman"/>
              </w:rPr>
              <w:t>(Response 3: Remove the I</w:t>
            </w:r>
            <w:r w:rsidR="00205FE5" w:rsidRPr="00591503">
              <w:rPr>
                <w:rFonts w:ascii="Times New Roman" w:eastAsia="Times New Roman" w:hAnsi="Times New Roman" w:cs="Times New Roman"/>
              </w:rPr>
              <w:t xml:space="preserve">nspection </w:t>
            </w:r>
            <w:r>
              <w:rPr>
                <w:rFonts w:ascii="Times New Roman" w:eastAsia="Times New Roman" w:hAnsi="Times New Roman" w:cs="Times New Roman"/>
              </w:rPr>
              <w:t>F</w:t>
            </w:r>
            <w:r w:rsidR="00205FE5" w:rsidRPr="00591503">
              <w:rPr>
                <w:rFonts w:ascii="Times New Roman" w:eastAsia="Times New Roman" w:hAnsi="Times New Roman" w:cs="Times New Roman"/>
              </w:rPr>
              <w:t>requency p. 9</w:t>
            </w:r>
            <w:r>
              <w:rPr>
                <w:rFonts w:ascii="Times New Roman" w:eastAsia="Times New Roman" w:hAnsi="Times New Roman" w:cs="Times New Roman"/>
              </w:rPr>
              <w:t>6</w:t>
            </w:r>
            <w:r w:rsidR="00205FE5" w:rsidRPr="00591503">
              <w:rPr>
                <w:rFonts w:ascii="Times New Roman" w:eastAsia="Times New Roman" w:hAnsi="Times New Roman" w:cs="Times New Roman"/>
              </w:rPr>
              <w:t>)</w:t>
            </w:r>
          </w:p>
        </w:tc>
        <w:tc>
          <w:tcPr>
            <w:tcW w:w="1318" w:type="pct"/>
            <w:shd w:val="clear" w:color="auto" w:fill="auto"/>
            <w:vAlign w:val="center"/>
          </w:tcPr>
          <w:p w:rsidR="00205FE5" w:rsidRDefault="00205FE5" w:rsidP="00205FE5">
            <w:pPr>
              <w:tabs>
                <w:tab w:val="left" w:pos="6030"/>
                <w:tab w:val="left" w:pos="6120"/>
              </w:tabs>
              <w:rPr>
                <w:rFonts w:ascii="Times New Roman" w:eastAsia="Times New Roman" w:hAnsi="Times New Roman" w:cs="Times New Roman"/>
              </w:rPr>
            </w:pPr>
            <w:r w:rsidRPr="004A3E41">
              <w:rPr>
                <w:rFonts w:ascii="Times New Roman" w:eastAsia="Times New Roman" w:hAnsi="Times New Roman" w:cs="Times New Roman"/>
              </w:rPr>
              <w:t>A prescribed inspection frequency in the permit has the potential to limit the effectiveness of the MS4 oversight program.  Maintaining some level of flexibility in determining which sites are inspected at what frequency, during which stage of construction, while considering site specific factors as well as compliance history remains a significant concern of MS4s.  For example, at times, it may be necessary to divert resources temporarily from low-risk sites to enable more focused enforcement to implement truly effective oversight.  It is our preference to eliminate the prescribed frequency from the permit altogether.  However, as we are uncertain about the Division’s willingness to eliminate inspection frequency from the permit, we offer the following alternative language, below.  Finally, it must be emphasized that the option to operate under an alternative approved program,  is essential.  As the final permit is developed, we request the Division discuss this issue with CSC if there are any questions or alternatives that might be considered.</w:t>
            </w:r>
          </w:p>
        </w:tc>
      </w:tr>
      <w:tr w:rsidR="00803A74" w:rsidRPr="00A4096A" w:rsidTr="002F03C5">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I.E.3.a.vi</w:t>
            </w:r>
            <w:r>
              <w:rPr>
                <w:rFonts w:ascii="Times New Roman" w:hAnsi="Times New Roman" w:cs="Times New Roman"/>
              </w:rPr>
              <w:t>.</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Site Inspection</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and</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I.E.3.b.vi.</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Recordkeeping</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Site Inspection</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p>
        </w:tc>
        <w:tc>
          <w:tcPr>
            <w:tcW w:w="2071" w:type="pct"/>
            <w:gridSpan w:val="4"/>
            <w:shd w:val="clear" w:color="auto" w:fill="auto"/>
            <w:vAlign w:val="center"/>
          </w:tcPr>
          <w:p w:rsidR="00205FE5" w:rsidRPr="00A4096A" w:rsidRDefault="00205FE5" w:rsidP="00205FE5">
            <w:pPr>
              <w:pStyle w:val="BodyText"/>
              <w:widowControl w:val="0"/>
              <w:tabs>
                <w:tab w:val="left" w:pos="1501"/>
                <w:tab w:val="left" w:pos="6030"/>
                <w:tab w:val="left" w:pos="6120"/>
              </w:tabs>
              <w:spacing w:before="121" w:after="0"/>
              <w:ind w:right="265"/>
              <w:rPr>
                <w:rFonts w:ascii="Times New Roman" w:hAnsi="Times New Roman" w:cs="Times New Roman"/>
              </w:rPr>
            </w:pPr>
            <w:r w:rsidRPr="00A4096A">
              <w:rPr>
                <w:rFonts w:ascii="Times New Roman" w:hAnsi="Times New Roman" w:cs="Times New Roman"/>
              </w:rPr>
              <w:t>The following proposed concept addresses site inspection frequency scope and corresponding recordkeeping and is intended to replace the current draft permit language, although many elements from the permit language remain in the proposal:</w:t>
            </w:r>
          </w:p>
          <w:p w:rsidR="00205FE5" w:rsidRPr="00A4096A" w:rsidRDefault="00205FE5" w:rsidP="00205FE5">
            <w:pPr>
              <w:contextualSpacing/>
              <w:rPr>
                <w:rFonts w:ascii="Times New Roman" w:hAnsi="Times New Roman" w:cs="Times New Roman"/>
              </w:rPr>
            </w:pPr>
          </w:p>
          <w:p w:rsidR="00205FE5" w:rsidRDefault="00205FE5" w:rsidP="00205FE5">
            <w:pPr>
              <w:pStyle w:val="ListParagraph"/>
              <w:numPr>
                <w:ilvl w:val="0"/>
                <w:numId w:val="8"/>
              </w:numPr>
              <w:spacing w:line="276" w:lineRule="auto"/>
              <w:rPr>
                <w:rFonts w:ascii="Times New Roman" w:hAnsi="Times New Roman" w:cs="Times New Roman"/>
                <w:b/>
              </w:rPr>
            </w:pPr>
            <w:r w:rsidRPr="00BE66D2">
              <w:rPr>
                <w:rFonts w:ascii="Times New Roman" w:hAnsi="Times New Roman" w:cs="Times New Roman"/>
                <w:b/>
              </w:rPr>
              <w:t>Site Inspection</w:t>
            </w:r>
          </w:p>
          <w:p w:rsidR="00205FE5" w:rsidRPr="00BE66D2" w:rsidRDefault="00205FE5" w:rsidP="00205FE5">
            <w:pPr>
              <w:pStyle w:val="ListParagraph"/>
              <w:numPr>
                <w:ilvl w:val="1"/>
                <w:numId w:val="8"/>
              </w:numPr>
              <w:spacing w:line="276" w:lineRule="auto"/>
              <w:rPr>
                <w:rFonts w:ascii="Times New Roman" w:hAnsi="Times New Roman" w:cs="Times New Roman"/>
                <w:b/>
              </w:rPr>
            </w:pPr>
            <w:r w:rsidRPr="00BE66D2">
              <w:rPr>
                <w:rFonts w:ascii="Times New Roman" w:hAnsi="Times New Roman" w:cs="Times New Roman"/>
                <w:b/>
                <w:u w:val="single"/>
              </w:rPr>
              <w:t>Exclusions</w:t>
            </w:r>
            <w:r w:rsidRPr="00BE66D2">
              <w:rPr>
                <w:rFonts w:ascii="Times New Roman" w:hAnsi="Times New Roman" w:cs="Times New Roman"/>
                <w:b/>
              </w:rPr>
              <w:t xml:space="preserve"> </w:t>
            </w:r>
          </w:p>
          <w:p w:rsidR="00205FE5" w:rsidRPr="00BE66D2" w:rsidRDefault="00205FE5" w:rsidP="00205FE5">
            <w:pPr>
              <w:pStyle w:val="ListParagraph"/>
              <w:numPr>
                <w:ilvl w:val="2"/>
                <w:numId w:val="8"/>
              </w:numPr>
              <w:spacing w:line="276" w:lineRule="auto"/>
              <w:rPr>
                <w:rFonts w:ascii="Times New Roman" w:hAnsi="Times New Roman" w:cs="Times New Roman"/>
              </w:rPr>
            </w:pPr>
            <w:r w:rsidRPr="00BE66D2">
              <w:rPr>
                <w:rFonts w:ascii="Times New Roman" w:hAnsi="Times New Roman" w:cs="Times New Roman"/>
              </w:rPr>
              <w:t xml:space="preserve">Homeowner </w:t>
            </w:r>
          </w:p>
          <w:p w:rsidR="00205FE5" w:rsidRPr="00BE66D2" w:rsidRDefault="00205FE5" w:rsidP="00205FE5">
            <w:pPr>
              <w:pStyle w:val="ListParagraph"/>
              <w:numPr>
                <w:ilvl w:val="2"/>
                <w:numId w:val="8"/>
              </w:numPr>
              <w:spacing w:line="276" w:lineRule="auto"/>
              <w:rPr>
                <w:rFonts w:ascii="Times New Roman" w:hAnsi="Times New Roman" w:cs="Times New Roman"/>
              </w:rPr>
            </w:pPr>
            <w:r w:rsidRPr="00BE66D2">
              <w:rPr>
                <w:rFonts w:ascii="Times New Roman" w:hAnsi="Times New Roman" w:cs="Times New Roman"/>
              </w:rPr>
              <w:t>Staff vacancy</w:t>
            </w:r>
          </w:p>
          <w:p w:rsidR="00205FE5" w:rsidRPr="00BE66D2" w:rsidRDefault="00205FE5" w:rsidP="00205FE5">
            <w:pPr>
              <w:pStyle w:val="ListParagraph"/>
              <w:numPr>
                <w:ilvl w:val="2"/>
                <w:numId w:val="8"/>
              </w:numPr>
              <w:spacing w:line="276" w:lineRule="auto"/>
              <w:rPr>
                <w:rFonts w:ascii="Times New Roman" w:hAnsi="Times New Roman" w:cs="Times New Roman"/>
              </w:rPr>
            </w:pPr>
            <w:r w:rsidRPr="00BE66D2">
              <w:rPr>
                <w:rFonts w:ascii="Times New Roman" w:hAnsi="Times New Roman" w:cs="Times New Roman"/>
              </w:rPr>
              <w:t>Winter Conditions</w:t>
            </w:r>
          </w:p>
          <w:p w:rsidR="00205FE5" w:rsidRPr="00BE66D2" w:rsidRDefault="00205FE5" w:rsidP="00205FE5">
            <w:pPr>
              <w:pStyle w:val="ListParagraph"/>
              <w:numPr>
                <w:ilvl w:val="1"/>
                <w:numId w:val="8"/>
              </w:numPr>
              <w:spacing w:line="276" w:lineRule="auto"/>
              <w:rPr>
                <w:rFonts w:ascii="Times New Roman" w:hAnsi="Times New Roman" w:cs="Times New Roman"/>
                <w:b/>
              </w:rPr>
            </w:pPr>
            <w:r w:rsidRPr="00BE66D2">
              <w:rPr>
                <w:rFonts w:ascii="Times New Roman" w:hAnsi="Times New Roman" w:cs="Times New Roman"/>
                <w:b/>
                <w:u w:val="single"/>
              </w:rPr>
              <w:t>Routine Site Inspection</w:t>
            </w:r>
            <w:r w:rsidRPr="00BE66D2">
              <w:rPr>
                <w:rFonts w:ascii="Times New Roman" w:hAnsi="Times New Roman" w:cs="Times New Roman"/>
                <w:b/>
              </w:rPr>
              <w:t xml:space="preserve"> </w:t>
            </w:r>
          </w:p>
          <w:p w:rsidR="00205FE5" w:rsidRPr="00BE66D2" w:rsidRDefault="00205FE5" w:rsidP="00205FE5">
            <w:pPr>
              <w:pStyle w:val="ListParagraph"/>
              <w:numPr>
                <w:ilvl w:val="2"/>
                <w:numId w:val="8"/>
              </w:numPr>
              <w:spacing w:line="276" w:lineRule="auto"/>
              <w:rPr>
                <w:rFonts w:ascii="Times New Roman" w:hAnsi="Times New Roman" w:cs="Times New Roman"/>
              </w:rPr>
            </w:pPr>
            <w:r w:rsidRPr="00BE66D2">
              <w:rPr>
                <w:rFonts w:ascii="Times New Roman" w:hAnsi="Times New Roman" w:cs="Times New Roman"/>
              </w:rPr>
              <w:t>Frequency:  conduct at least every 45 days</w:t>
            </w:r>
          </w:p>
          <w:p w:rsidR="00205FE5" w:rsidRPr="00BE66D2" w:rsidRDefault="00205FE5" w:rsidP="00205FE5">
            <w:pPr>
              <w:pStyle w:val="ListParagraph"/>
              <w:numPr>
                <w:ilvl w:val="2"/>
                <w:numId w:val="8"/>
              </w:numPr>
              <w:spacing w:line="276" w:lineRule="auto"/>
              <w:rPr>
                <w:rFonts w:ascii="Times New Roman" w:hAnsi="Times New Roman" w:cs="Times New Roman"/>
              </w:rPr>
            </w:pPr>
            <w:r w:rsidRPr="00BE66D2">
              <w:rPr>
                <w:rFonts w:ascii="Times New Roman" w:hAnsi="Times New Roman" w:cs="Times New Roman"/>
              </w:rPr>
              <w:t>Scope: The inspection must assess the following:</w:t>
            </w:r>
          </w:p>
          <w:p w:rsidR="00205FE5" w:rsidRPr="00BE66D2" w:rsidRDefault="00205FE5" w:rsidP="00205FE5">
            <w:pPr>
              <w:pStyle w:val="ListParagraph"/>
              <w:numPr>
                <w:ilvl w:val="3"/>
                <w:numId w:val="8"/>
              </w:numPr>
              <w:spacing w:line="276" w:lineRule="auto"/>
              <w:rPr>
                <w:rFonts w:ascii="Times New Roman" w:hAnsi="Times New Roman" w:cs="Times New Roman"/>
              </w:rPr>
            </w:pPr>
            <w:r w:rsidRPr="00BE66D2">
              <w:rPr>
                <w:rFonts w:ascii="Times New Roman" w:hAnsi="Times New Roman" w:cs="Times New Roman"/>
              </w:rPr>
              <w:t xml:space="preserve">Control measures: Identify failure to implement control measures, inadequate control measures, and control measures requiring routine maintenance. </w:t>
            </w:r>
          </w:p>
          <w:p w:rsidR="00205FE5" w:rsidRPr="00BE66D2" w:rsidRDefault="00205FE5" w:rsidP="00205FE5">
            <w:pPr>
              <w:pStyle w:val="ListParagraph"/>
              <w:numPr>
                <w:ilvl w:val="3"/>
                <w:numId w:val="8"/>
              </w:numPr>
              <w:spacing w:line="276" w:lineRule="auto"/>
              <w:rPr>
                <w:rFonts w:ascii="Times New Roman" w:hAnsi="Times New Roman" w:cs="Times New Roman"/>
              </w:rPr>
            </w:pPr>
            <w:r w:rsidRPr="00BE66D2">
              <w:rPr>
                <w:rFonts w:ascii="Times New Roman" w:hAnsi="Times New Roman" w:cs="Times New Roman"/>
              </w:rPr>
              <w:t xml:space="preserve">Pollutant sources: evaluate all pollutant sources to determine if an offsite discharge of pollutants has occurred. </w:t>
            </w:r>
          </w:p>
          <w:p w:rsidR="00205FE5" w:rsidRPr="00BE66D2" w:rsidRDefault="00205FE5" w:rsidP="00205FE5">
            <w:pPr>
              <w:pStyle w:val="ListParagraph"/>
              <w:numPr>
                <w:ilvl w:val="3"/>
                <w:numId w:val="8"/>
              </w:numPr>
              <w:spacing w:line="276" w:lineRule="auto"/>
              <w:rPr>
                <w:rFonts w:ascii="Times New Roman" w:hAnsi="Times New Roman" w:cs="Times New Roman"/>
              </w:rPr>
            </w:pPr>
            <w:r w:rsidRPr="00BE66D2">
              <w:rPr>
                <w:rFonts w:ascii="Times New Roman" w:hAnsi="Times New Roman" w:cs="Times New Roman"/>
              </w:rPr>
              <w:t>Discharge points: Evaluate discharge points to the MS4, or beyond the limits of the construction site as necessary to determine if an offsite discharge of pollutants has occurred.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p>
          <w:p w:rsidR="00205FE5" w:rsidRPr="00BE66D2" w:rsidRDefault="00205FE5" w:rsidP="00205FE5">
            <w:pPr>
              <w:pStyle w:val="ListParagraph"/>
              <w:numPr>
                <w:ilvl w:val="1"/>
                <w:numId w:val="8"/>
              </w:numPr>
              <w:spacing w:line="276" w:lineRule="auto"/>
              <w:rPr>
                <w:rFonts w:ascii="Times New Roman" w:hAnsi="Times New Roman" w:cs="Times New Roman"/>
                <w:b/>
                <w:i/>
              </w:rPr>
            </w:pPr>
            <w:r w:rsidRPr="00BE66D2">
              <w:rPr>
                <w:rFonts w:ascii="Times New Roman" w:hAnsi="Times New Roman" w:cs="Times New Roman"/>
                <w:b/>
                <w:u w:val="single"/>
              </w:rPr>
              <w:t>Reduced Site Inspection</w:t>
            </w:r>
            <w:r w:rsidRPr="00BE66D2">
              <w:rPr>
                <w:rFonts w:ascii="Times New Roman" w:hAnsi="Times New Roman" w:cs="Times New Roman"/>
                <w:b/>
              </w:rPr>
              <w:t xml:space="preserve"> </w:t>
            </w:r>
          </w:p>
          <w:p w:rsidR="00205FE5" w:rsidRDefault="00205FE5" w:rsidP="00205FE5">
            <w:pPr>
              <w:spacing w:line="276" w:lineRule="auto"/>
              <w:ind w:left="1440"/>
              <w:rPr>
                <w:rFonts w:ascii="Times New Roman" w:hAnsi="Times New Roman" w:cs="Times New Roman"/>
              </w:rPr>
            </w:pPr>
            <w:r w:rsidRPr="00A4096A">
              <w:rPr>
                <w:rFonts w:ascii="Times New Roman" w:hAnsi="Times New Roman" w:cs="Times New Roman"/>
              </w:rPr>
              <w:t>Reduced site inspections must occur at a frequency dependent upon the type of site as indicated below in accordance with the scope outlined for each type.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p>
          <w:p w:rsidR="00205FE5" w:rsidRDefault="00205FE5" w:rsidP="00205FE5">
            <w:pPr>
              <w:pStyle w:val="ListParagraph"/>
              <w:numPr>
                <w:ilvl w:val="0"/>
                <w:numId w:val="9"/>
              </w:numPr>
              <w:spacing w:line="276" w:lineRule="auto"/>
              <w:rPr>
                <w:rFonts w:ascii="Times New Roman" w:hAnsi="Times New Roman" w:cs="Times New Roman"/>
              </w:rPr>
            </w:pPr>
            <w:r w:rsidRPr="00853BED">
              <w:rPr>
                <w:rFonts w:ascii="Times New Roman" w:hAnsi="Times New Roman" w:cs="Times New Roman"/>
                <w:b/>
              </w:rPr>
              <w:t>Inactive</w:t>
            </w:r>
            <w:r w:rsidRPr="00853BED">
              <w:rPr>
                <w:rFonts w:ascii="Times New Roman" w:hAnsi="Times New Roman" w:cs="Times New Roman"/>
              </w:rPr>
              <w:t xml:space="preserve">: sites that surface ground disturbance activities are completed and are pending growth for final stabilization or for sites where no construction activity has occurred since the last inspection. </w:t>
            </w:r>
          </w:p>
          <w:p w:rsidR="00205FE5" w:rsidRDefault="00205FE5" w:rsidP="00205FE5">
            <w:pPr>
              <w:pStyle w:val="ListParagraph"/>
              <w:numPr>
                <w:ilvl w:val="1"/>
                <w:numId w:val="9"/>
              </w:numPr>
              <w:spacing w:line="276" w:lineRule="auto"/>
              <w:rPr>
                <w:rFonts w:ascii="Times New Roman" w:hAnsi="Times New Roman" w:cs="Times New Roman"/>
              </w:rPr>
            </w:pPr>
            <w:r w:rsidRPr="00853BED">
              <w:rPr>
                <w:rFonts w:ascii="Times New Roman" w:hAnsi="Times New Roman" w:cs="Times New Roman"/>
              </w:rPr>
              <w:t xml:space="preserve">Frequency: conduct at least every 90 days </w:t>
            </w:r>
          </w:p>
          <w:p w:rsidR="00205FE5" w:rsidRDefault="00205FE5" w:rsidP="00205FE5">
            <w:pPr>
              <w:pStyle w:val="ListParagraph"/>
              <w:numPr>
                <w:ilvl w:val="1"/>
                <w:numId w:val="9"/>
              </w:numPr>
              <w:spacing w:line="276" w:lineRule="auto"/>
              <w:rPr>
                <w:rFonts w:ascii="Times New Roman" w:hAnsi="Times New Roman" w:cs="Times New Roman"/>
              </w:rPr>
            </w:pPr>
            <w:r w:rsidRPr="00853BED">
              <w:rPr>
                <w:rFonts w:ascii="Times New Roman" w:hAnsi="Times New Roman" w:cs="Times New Roman"/>
              </w:rPr>
              <w:t>Scope: The inspection must assess the following:</w:t>
            </w:r>
          </w:p>
          <w:p w:rsidR="00205FE5" w:rsidRDefault="00205FE5" w:rsidP="00205FE5">
            <w:pPr>
              <w:pStyle w:val="ListParagraph"/>
              <w:numPr>
                <w:ilvl w:val="2"/>
                <w:numId w:val="9"/>
              </w:numPr>
              <w:spacing w:line="276" w:lineRule="auto"/>
              <w:rPr>
                <w:rFonts w:ascii="Times New Roman" w:hAnsi="Times New Roman" w:cs="Times New Roman"/>
              </w:rPr>
            </w:pPr>
            <w:r w:rsidRPr="00853BED">
              <w:rPr>
                <w:rFonts w:ascii="Times New Roman" w:hAnsi="Times New Roman" w:cs="Times New Roman"/>
              </w:rPr>
              <w:t xml:space="preserve">Control measures: Identify failure to implement control measures, inadequate control measures, and control measures requiring routine maintenance. </w:t>
            </w:r>
          </w:p>
          <w:p w:rsidR="00205FE5" w:rsidRDefault="00205FE5" w:rsidP="00205FE5">
            <w:pPr>
              <w:pStyle w:val="ListParagraph"/>
              <w:numPr>
                <w:ilvl w:val="2"/>
                <w:numId w:val="9"/>
              </w:numPr>
              <w:spacing w:line="276" w:lineRule="auto"/>
              <w:rPr>
                <w:rFonts w:ascii="Times New Roman" w:hAnsi="Times New Roman" w:cs="Times New Roman"/>
              </w:rPr>
            </w:pPr>
            <w:r w:rsidRPr="00853BED">
              <w:rPr>
                <w:rFonts w:ascii="Times New Roman" w:hAnsi="Times New Roman" w:cs="Times New Roman"/>
              </w:rPr>
              <w:t xml:space="preserve">Discharge points: Evaluate discharge points to the MS4, or beyond the limits of the construction site as necessary to determine if an offsite discharge of pollutants has occurred.  </w:t>
            </w:r>
          </w:p>
          <w:p w:rsidR="00205FE5" w:rsidRDefault="00205FE5" w:rsidP="00205FE5">
            <w:pPr>
              <w:pStyle w:val="ListParagraph"/>
              <w:numPr>
                <w:ilvl w:val="0"/>
                <w:numId w:val="9"/>
              </w:numPr>
              <w:spacing w:line="276" w:lineRule="auto"/>
              <w:rPr>
                <w:rFonts w:ascii="Times New Roman" w:hAnsi="Times New Roman" w:cs="Times New Roman"/>
              </w:rPr>
            </w:pPr>
            <w:r w:rsidRPr="00C43909">
              <w:rPr>
                <w:rFonts w:ascii="Times New Roman" w:hAnsi="Times New Roman" w:cs="Times New Roman"/>
                <w:b/>
              </w:rPr>
              <w:t>Residential Subdivision:</w:t>
            </w:r>
            <w:r w:rsidRPr="00C43909">
              <w:rPr>
                <w:rFonts w:ascii="Times New Roman" w:hAnsi="Times New Roman" w:cs="Times New Roman"/>
              </w:rPr>
              <w:t xml:space="preserve"> residential home construction for which all road construction has been completed and Part I.E.3.a.vi(A) does not apply. </w:t>
            </w:r>
          </w:p>
          <w:p w:rsidR="00205FE5" w:rsidRDefault="00205FE5" w:rsidP="00205FE5">
            <w:pPr>
              <w:pStyle w:val="ListParagraph"/>
              <w:numPr>
                <w:ilvl w:val="1"/>
                <w:numId w:val="9"/>
              </w:numPr>
              <w:spacing w:line="276" w:lineRule="auto"/>
              <w:rPr>
                <w:rFonts w:ascii="Times New Roman" w:hAnsi="Times New Roman" w:cs="Times New Roman"/>
              </w:rPr>
            </w:pPr>
            <w:r w:rsidRPr="00C43909">
              <w:rPr>
                <w:rFonts w:ascii="Times New Roman" w:hAnsi="Times New Roman" w:cs="Times New Roman"/>
              </w:rPr>
              <w:t>Frequency: conduct at least every 60 days</w:t>
            </w:r>
          </w:p>
          <w:p w:rsidR="00205FE5" w:rsidRDefault="00205FE5" w:rsidP="00205FE5">
            <w:pPr>
              <w:pStyle w:val="ListParagraph"/>
              <w:numPr>
                <w:ilvl w:val="1"/>
                <w:numId w:val="9"/>
              </w:numPr>
              <w:spacing w:line="276" w:lineRule="auto"/>
              <w:rPr>
                <w:rFonts w:ascii="Times New Roman" w:hAnsi="Times New Roman" w:cs="Times New Roman"/>
              </w:rPr>
            </w:pPr>
            <w:r w:rsidRPr="00C43909">
              <w:rPr>
                <w:rFonts w:ascii="Times New Roman" w:hAnsi="Times New Roman" w:cs="Times New Roman"/>
              </w:rPr>
              <w:t xml:space="preserve">Scope: The permittee has the option to utilize a screening inspection to fulfill this requirement.  The inspection must assess the following: </w:t>
            </w:r>
          </w:p>
          <w:p w:rsidR="00205FE5" w:rsidRDefault="00205FE5" w:rsidP="00205FE5">
            <w:pPr>
              <w:pStyle w:val="ListParagraph"/>
              <w:numPr>
                <w:ilvl w:val="2"/>
                <w:numId w:val="9"/>
              </w:numPr>
              <w:spacing w:line="276" w:lineRule="auto"/>
              <w:rPr>
                <w:rFonts w:ascii="Times New Roman" w:hAnsi="Times New Roman" w:cs="Times New Roman"/>
              </w:rPr>
            </w:pPr>
            <w:r w:rsidRPr="00C43909">
              <w:rPr>
                <w:rFonts w:ascii="Times New Roman" w:hAnsi="Times New Roman" w:cs="Times New Roman"/>
              </w:rPr>
              <w:t xml:space="preserve">Control measures: Identify failure to implement control measures and inadequate control measures. </w:t>
            </w:r>
          </w:p>
          <w:p w:rsidR="00205FE5" w:rsidRDefault="00205FE5" w:rsidP="00205FE5">
            <w:pPr>
              <w:pStyle w:val="ListParagraph"/>
              <w:numPr>
                <w:ilvl w:val="2"/>
                <w:numId w:val="9"/>
              </w:numPr>
              <w:spacing w:line="276" w:lineRule="auto"/>
              <w:rPr>
                <w:rFonts w:ascii="Times New Roman" w:hAnsi="Times New Roman" w:cs="Times New Roman"/>
              </w:rPr>
            </w:pPr>
            <w:r w:rsidRPr="00C43909">
              <w:rPr>
                <w:rFonts w:ascii="Times New Roman" w:hAnsi="Times New Roman" w:cs="Times New Roman"/>
              </w:rPr>
              <w:t xml:space="preserve">Discharge points: Evaluate discharge points to the MS4, or beyond the limits of the applicable. construction activities as necessary to determine if an offsite discharge of pollutants has occurred. </w:t>
            </w:r>
          </w:p>
          <w:p w:rsidR="00205FE5" w:rsidRPr="00D06DC7" w:rsidRDefault="00205FE5" w:rsidP="00205FE5">
            <w:pPr>
              <w:pStyle w:val="ListParagraph"/>
              <w:numPr>
                <w:ilvl w:val="0"/>
                <w:numId w:val="9"/>
              </w:numPr>
              <w:spacing w:line="276" w:lineRule="auto"/>
              <w:rPr>
                <w:rFonts w:ascii="Times New Roman" w:hAnsi="Times New Roman" w:cs="Times New Roman"/>
              </w:rPr>
            </w:pPr>
            <w:r w:rsidRPr="00D06DC7">
              <w:rPr>
                <w:rFonts w:ascii="Times New Roman" w:hAnsi="Times New Roman" w:cs="Times New Roman"/>
                <w:b/>
              </w:rPr>
              <w:t xml:space="preserve">Stormwater Management Administrator Program  </w:t>
            </w:r>
          </w:p>
          <w:p w:rsidR="00205FE5" w:rsidRDefault="00205FE5" w:rsidP="00205FE5">
            <w:pPr>
              <w:pStyle w:val="ListParagraph"/>
              <w:numPr>
                <w:ilvl w:val="0"/>
                <w:numId w:val="9"/>
              </w:numPr>
              <w:spacing w:line="276" w:lineRule="auto"/>
              <w:rPr>
                <w:rFonts w:ascii="Times New Roman" w:hAnsi="Times New Roman" w:cs="Times New Roman"/>
              </w:rPr>
            </w:pPr>
            <w:r w:rsidRPr="00D06DC7">
              <w:rPr>
                <w:rFonts w:ascii="Times New Roman" w:hAnsi="Times New Roman" w:cs="Times New Roman"/>
                <w:b/>
              </w:rPr>
              <w:t>Indicator</w:t>
            </w:r>
            <w:r w:rsidRPr="00D06DC7">
              <w:rPr>
                <w:rFonts w:ascii="Times New Roman" w:hAnsi="Times New Roman" w:cs="Times New Roman"/>
              </w:rPr>
              <w:t>: inspections, such as a drive-by or screening, are conducted to assess sites for indicators of noncompliance and do not fully assess the adequacy of BMPs and overall site management. They are a reduced scope inspection and can be used to extend the frequency required of any inspection type up to 90 days when all indicators evaluated determine control measures meet Good Engineering, Hydrologic and Pollution Control Practices as defined in I.B.1. and there is no evidence of discharges to the MS4. Types of Indicator inspections are defined below:</w:t>
            </w:r>
          </w:p>
          <w:p w:rsidR="00205FE5" w:rsidRDefault="00205FE5" w:rsidP="00205FE5">
            <w:pPr>
              <w:pStyle w:val="ListParagraph"/>
              <w:numPr>
                <w:ilvl w:val="1"/>
                <w:numId w:val="9"/>
              </w:numPr>
              <w:spacing w:line="276" w:lineRule="auto"/>
              <w:rPr>
                <w:rFonts w:ascii="Times New Roman" w:hAnsi="Times New Roman" w:cs="Times New Roman"/>
              </w:rPr>
            </w:pPr>
            <w:r w:rsidRPr="00D06DC7">
              <w:rPr>
                <w:rFonts w:ascii="Times New Roman" w:hAnsi="Times New Roman" w:cs="Times New Roman"/>
                <w:b/>
              </w:rPr>
              <w:t>Reconnaissance</w:t>
            </w:r>
            <w:r w:rsidRPr="00D06DC7">
              <w:rPr>
                <w:rFonts w:ascii="Times New Roman" w:hAnsi="Times New Roman" w:cs="Times New Roman"/>
              </w:rPr>
              <w:t xml:space="preserve">: </w:t>
            </w:r>
          </w:p>
          <w:p w:rsidR="00205FE5" w:rsidRDefault="00205FE5" w:rsidP="00205FE5">
            <w:pPr>
              <w:pStyle w:val="ListParagraph"/>
              <w:numPr>
                <w:ilvl w:val="2"/>
                <w:numId w:val="9"/>
              </w:numPr>
              <w:spacing w:line="276" w:lineRule="auto"/>
              <w:rPr>
                <w:rFonts w:ascii="Times New Roman" w:hAnsi="Times New Roman" w:cs="Times New Roman"/>
              </w:rPr>
            </w:pPr>
            <w:r w:rsidRPr="00D06DC7">
              <w:rPr>
                <w:rFonts w:ascii="Times New Roman" w:hAnsi="Times New Roman" w:cs="Times New Roman"/>
              </w:rPr>
              <w:t xml:space="preserve">Frequency: conduct every 14 days </w:t>
            </w:r>
          </w:p>
          <w:p w:rsidR="00205FE5" w:rsidRDefault="00205FE5" w:rsidP="00205FE5">
            <w:pPr>
              <w:pStyle w:val="ListParagraph"/>
              <w:numPr>
                <w:ilvl w:val="2"/>
                <w:numId w:val="9"/>
              </w:numPr>
              <w:spacing w:line="276" w:lineRule="auto"/>
              <w:rPr>
                <w:rFonts w:ascii="Times New Roman" w:hAnsi="Times New Roman" w:cs="Times New Roman"/>
              </w:rPr>
            </w:pPr>
            <w:r w:rsidRPr="00D06DC7">
              <w:rPr>
                <w:rFonts w:ascii="Times New Roman" w:hAnsi="Times New Roman" w:cs="Times New Roman"/>
              </w:rPr>
              <w:t>Scope: Perimeter of the site must be evaluated for indicators of inadequate BMPs.  The inspection must assess the following:</w:t>
            </w:r>
          </w:p>
          <w:p w:rsidR="00205FE5" w:rsidRDefault="00205FE5" w:rsidP="00205FE5">
            <w:pPr>
              <w:pStyle w:val="ListParagraph"/>
              <w:numPr>
                <w:ilvl w:val="3"/>
                <w:numId w:val="9"/>
              </w:numPr>
              <w:spacing w:line="276" w:lineRule="auto"/>
              <w:rPr>
                <w:rFonts w:ascii="Times New Roman" w:hAnsi="Times New Roman" w:cs="Times New Roman"/>
              </w:rPr>
            </w:pPr>
            <w:r w:rsidRPr="00D06DC7">
              <w:rPr>
                <w:rFonts w:ascii="Times New Roman" w:hAnsi="Times New Roman" w:cs="Times New Roman"/>
              </w:rPr>
              <w:t xml:space="preserve">Control measures:  Identify failure to implement control measures and inadequate control measures. </w:t>
            </w:r>
          </w:p>
          <w:p w:rsidR="00205FE5" w:rsidRDefault="00205FE5" w:rsidP="00205FE5">
            <w:pPr>
              <w:pStyle w:val="ListParagraph"/>
              <w:numPr>
                <w:ilvl w:val="3"/>
                <w:numId w:val="9"/>
              </w:numPr>
              <w:spacing w:line="276" w:lineRule="auto"/>
              <w:rPr>
                <w:rFonts w:ascii="Times New Roman" w:hAnsi="Times New Roman" w:cs="Times New Roman"/>
              </w:rPr>
            </w:pPr>
            <w:r w:rsidRPr="00D06DC7">
              <w:rPr>
                <w:rFonts w:ascii="Times New Roman" w:hAnsi="Times New Roman" w:cs="Times New Roman"/>
              </w:rPr>
              <w:t>Discharge points: Evaluate discharge points to the MS4, or beyond the limits of the applicable construction activities as necessary to determine if an offsite discharge of pollutants has occurred.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p>
          <w:p w:rsidR="00205FE5" w:rsidRDefault="00205FE5" w:rsidP="00205FE5">
            <w:pPr>
              <w:pStyle w:val="ListParagraph"/>
              <w:numPr>
                <w:ilvl w:val="1"/>
                <w:numId w:val="9"/>
              </w:numPr>
              <w:spacing w:line="276" w:lineRule="auto"/>
              <w:rPr>
                <w:rFonts w:ascii="Times New Roman" w:hAnsi="Times New Roman" w:cs="Times New Roman"/>
              </w:rPr>
            </w:pPr>
            <w:r w:rsidRPr="00FF3B21">
              <w:rPr>
                <w:rFonts w:ascii="Times New Roman" w:hAnsi="Times New Roman" w:cs="Times New Roman"/>
                <w:b/>
              </w:rPr>
              <w:t>Operator Indicator Inspections</w:t>
            </w:r>
            <w:r w:rsidRPr="00FF3B21">
              <w:rPr>
                <w:rFonts w:ascii="Times New Roman" w:hAnsi="Times New Roman" w:cs="Times New Roman"/>
              </w:rPr>
              <w:t>: when the required site inspection records completed by, or on behalf of, the site operator and are routinely submitted to the MS4 for review, the MS4 inspection site frequency may be reduced unless the MS4 identifies a failure to implement control measures or inadequate control measures during the reduced frequency inspection.</w:t>
            </w:r>
          </w:p>
          <w:p w:rsidR="00205FE5" w:rsidRDefault="00205FE5" w:rsidP="00205FE5">
            <w:pPr>
              <w:pStyle w:val="ListParagraph"/>
              <w:numPr>
                <w:ilvl w:val="2"/>
                <w:numId w:val="9"/>
              </w:numPr>
              <w:spacing w:line="276" w:lineRule="auto"/>
              <w:rPr>
                <w:rFonts w:ascii="Times New Roman" w:hAnsi="Times New Roman" w:cs="Times New Roman"/>
              </w:rPr>
            </w:pPr>
            <w:r w:rsidRPr="00FF3B21">
              <w:rPr>
                <w:rFonts w:ascii="Times New Roman" w:hAnsi="Times New Roman" w:cs="Times New Roman"/>
              </w:rPr>
              <w:t>Frequency: conduct at least every 90 days as long as results of MS4 routine inspections assess control measures, pollutant sources and discharge points are maintained in operational condition with only routine maintenance identified.  If an inspection indicates inadequate BMPs, failure to implement BMPs, or offsite discharges, a routine inspection frequency must resume.</w:t>
            </w:r>
          </w:p>
          <w:p w:rsidR="00205FE5" w:rsidRPr="00FF3B21" w:rsidRDefault="00205FE5" w:rsidP="00205FE5">
            <w:pPr>
              <w:pStyle w:val="ListParagraph"/>
              <w:numPr>
                <w:ilvl w:val="2"/>
                <w:numId w:val="9"/>
              </w:numPr>
              <w:spacing w:line="276" w:lineRule="auto"/>
              <w:rPr>
                <w:rFonts w:ascii="Times New Roman" w:hAnsi="Times New Roman" w:cs="Times New Roman"/>
              </w:rPr>
            </w:pPr>
            <w:r w:rsidRPr="00FF3B21">
              <w:rPr>
                <w:rFonts w:ascii="Times New Roman" w:hAnsi="Times New Roman" w:cs="Times New Roman"/>
              </w:rPr>
              <w:t xml:space="preserve">Scope: </w:t>
            </w:r>
          </w:p>
          <w:p w:rsidR="00205FE5" w:rsidRDefault="00205FE5" w:rsidP="00205FE5">
            <w:pPr>
              <w:pStyle w:val="ListParagraph"/>
              <w:numPr>
                <w:ilvl w:val="3"/>
                <w:numId w:val="9"/>
              </w:numPr>
              <w:spacing w:line="276" w:lineRule="auto"/>
              <w:rPr>
                <w:rFonts w:ascii="Times New Roman" w:hAnsi="Times New Roman" w:cs="Times New Roman"/>
              </w:rPr>
            </w:pPr>
            <w:r w:rsidRPr="00A4096A">
              <w:rPr>
                <w:rFonts w:ascii="Times New Roman" w:hAnsi="Times New Roman" w:cs="Times New Roman"/>
              </w:rPr>
              <w:t xml:space="preserve">Control measures: Identify failure to implement control measures, inadequate control measures, and control measures requiring routine maintenance. </w:t>
            </w:r>
          </w:p>
          <w:p w:rsidR="00205FE5" w:rsidRDefault="00205FE5" w:rsidP="00205FE5">
            <w:pPr>
              <w:pStyle w:val="ListParagraph"/>
              <w:numPr>
                <w:ilvl w:val="3"/>
                <w:numId w:val="9"/>
              </w:numPr>
              <w:spacing w:line="276" w:lineRule="auto"/>
              <w:rPr>
                <w:rFonts w:ascii="Times New Roman" w:hAnsi="Times New Roman" w:cs="Times New Roman"/>
              </w:rPr>
            </w:pPr>
            <w:r w:rsidRPr="00204AA4">
              <w:rPr>
                <w:rFonts w:ascii="Times New Roman" w:hAnsi="Times New Roman" w:cs="Times New Roman"/>
              </w:rPr>
              <w:t>Pollutant sources: evaluate all pollutant sources to determine if an offsite discharge of pollutants has occurred.</w:t>
            </w:r>
          </w:p>
          <w:p w:rsidR="00205FE5" w:rsidRPr="00204AA4" w:rsidRDefault="00205FE5" w:rsidP="00205FE5">
            <w:pPr>
              <w:pStyle w:val="ListParagraph"/>
              <w:numPr>
                <w:ilvl w:val="3"/>
                <w:numId w:val="9"/>
              </w:numPr>
              <w:spacing w:line="276" w:lineRule="auto"/>
              <w:rPr>
                <w:rFonts w:ascii="Times New Roman" w:hAnsi="Times New Roman" w:cs="Times New Roman"/>
              </w:rPr>
            </w:pPr>
            <w:r w:rsidRPr="00204AA4">
              <w:rPr>
                <w:rFonts w:ascii="Times New Roman" w:hAnsi="Times New Roman" w:cs="Times New Roman"/>
              </w:rPr>
              <w:t>Discharge points: Evaluate discharge points to the MS4, or beyond the limits of the construction site as necessary to determine if an offsite discharge of pollutants has occurred.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p>
          <w:p w:rsidR="00205FE5" w:rsidRDefault="00205FE5" w:rsidP="00205FE5">
            <w:pPr>
              <w:pStyle w:val="ListParagraph"/>
              <w:numPr>
                <w:ilvl w:val="0"/>
                <w:numId w:val="9"/>
              </w:numPr>
              <w:spacing w:line="276" w:lineRule="auto"/>
              <w:rPr>
                <w:rFonts w:ascii="Times New Roman" w:hAnsi="Times New Roman" w:cs="Times New Roman"/>
              </w:rPr>
            </w:pPr>
            <w:r w:rsidRPr="00FF3B21">
              <w:rPr>
                <w:rFonts w:ascii="Times New Roman" w:hAnsi="Times New Roman" w:cs="Times New Roman"/>
                <w:b/>
                <w:u w:val="single"/>
              </w:rPr>
              <w:t>Compliance Inspection</w:t>
            </w:r>
            <w:r w:rsidRPr="00FF3B21">
              <w:rPr>
                <w:rFonts w:ascii="Times New Roman" w:hAnsi="Times New Roman" w:cs="Times New Roman"/>
              </w:rPr>
              <w:t xml:space="preserve">:  </w:t>
            </w:r>
          </w:p>
          <w:p w:rsidR="00205FE5" w:rsidRDefault="00205FE5" w:rsidP="00205FE5">
            <w:pPr>
              <w:pStyle w:val="ListParagraph"/>
              <w:numPr>
                <w:ilvl w:val="1"/>
                <w:numId w:val="9"/>
              </w:numPr>
              <w:spacing w:line="276" w:lineRule="auto"/>
              <w:rPr>
                <w:rFonts w:ascii="Times New Roman" w:hAnsi="Times New Roman" w:cs="Times New Roman"/>
              </w:rPr>
            </w:pPr>
            <w:r w:rsidRPr="00FF3B21">
              <w:rPr>
                <w:rFonts w:ascii="Times New Roman" w:hAnsi="Times New Roman" w:cs="Times New Roman"/>
              </w:rPr>
              <w:t>Frequency:  A compliance inspection must occur within 14 days of the permittee documenting an offsite discharge or systematic failures of control measures unless corrections were made and observed by the inspector during the inspection.</w:t>
            </w:r>
          </w:p>
          <w:p w:rsidR="00205FE5" w:rsidRDefault="00205FE5" w:rsidP="00205FE5">
            <w:pPr>
              <w:pStyle w:val="ListParagraph"/>
              <w:numPr>
                <w:ilvl w:val="1"/>
                <w:numId w:val="9"/>
              </w:numPr>
              <w:spacing w:line="276" w:lineRule="auto"/>
              <w:rPr>
                <w:rFonts w:ascii="Times New Roman" w:hAnsi="Times New Roman" w:cs="Times New Roman"/>
              </w:rPr>
            </w:pPr>
            <w:r w:rsidRPr="00FF3B21">
              <w:rPr>
                <w:rFonts w:ascii="Times New Roman" w:hAnsi="Times New Roman" w:cs="Times New Roman"/>
              </w:rPr>
              <w:t xml:space="preserve">Scope: A compliance inspection must verify corrections have been </w:t>
            </w:r>
            <w:r w:rsidRPr="001B6151">
              <w:rPr>
                <w:rFonts w:ascii="Times New Roman" w:hAnsi="Times New Roman" w:cs="Times New Roman"/>
              </w:rPr>
              <w:t>completed,  or are actively being addressed, on sites the permittee documented an offsite discharge or systema</w:t>
            </w:r>
            <w:r w:rsidRPr="00FF3B21">
              <w:rPr>
                <w:rFonts w:ascii="Times New Roman" w:hAnsi="Times New Roman" w:cs="Times New Roman"/>
              </w:rPr>
              <w:t>tic failures of control measures during the previous inspection.  One of the following may be performed or required in lieu of a compliance inspection within 14 days of the permittee site inspection identifying that there is a failure to implement a control measure or an inadequate control measure:</w:t>
            </w:r>
          </w:p>
          <w:p w:rsidR="00205FE5" w:rsidRDefault="00205FE5" w:rsidP="00205FE5">
            <w:pPr>
              <w:pStyle w:val="ListParagraph"/>
              <w:numPr>
                <w:ilvl w:val="2"/>
                <w:numId w:val="9"/>
              </w:numPr>
              <w:spacing w:line="276" w:lineRule="auto"/>
              <w:rPr>
                <w:rFonts w:ascii="Times New Roman" w:hAnsi="Times New Roman" w:cs="Times New Roman"/>
              </w:rPr>
            </w:pPr>
            <w:r w:rsidRPr="00FF3B21">
              <w:rPr>
                <w:rFonts w:ascii="Times New Roman" w:hAnsi="Times New Roman" w:cs="Times New Roman"/>
              </w:rPr>
              <w:t>Routine inspection in accordance with I.E.3. (insert permit citation); or</w:t>
            </w:r>
          </w:p>
          <w:p w:rsidR="00205FE5" w:rsidRDefault="00205FE5" w:rsidP="00205FE5">
            <w:pPr>
              <w:pStyle w:val="ListParagraph"/>
              <w:numPr>
                <w:ilvl w:val="2"/>
                <w:numId w:val="9"/>
              </w:numPr>
              <w:spacing w:line="276" w:lineRule="auto"/>
              <w:rPr>
                <w:rFonts w:ascii="Times New Roman" w:eastAsia="Times New Roman" w:hAnsi="Times New Roman" w:cs="Times New Roman"/>
              </w:rPr>
            </w:pPr>
            <w:r w:rsidRPr="001570CA">
              <w:rPr>
                <w:rFonts w:ascii="Times New Roman" w:eastAsia="Times New Roman" w:hAnsi="Times New Roman" w:cs="Times New Roman"/>
              </w:rPr>
              <w:t>Reduced Indicator Inspection in accordance with I.E.3. (insert permit citation); or</w:t>
            </w:r>
          </w:p>
          <w:p w:rsidR="00205FE5" w:rsidRDefault="00205FE5" w:rsidP="00205FE5">
            <w:pPr>
              <w:pStyle w:val="ListParagraph"/>
              <w:numPr>
                <w:ilvl w:val="2"/>
                <w:numId w:val="9"/>
              </w:numPr>
              <w:spacing w:line="276" w:lineRule="auto"/>
              <w:rPr>
                <w:rFonts w:ascii="Times New Roman" w:hAnsi="Times New Roman" w:cs="Times New Roman"/>
              </w:rPr>
            </w:pPr>
            <w:r w:rsidRPr="00FF3B21">
              <w:rPr>
                <w:rFonts w:ascii="Times New Roman" w:hAnsi="Times New Roman" w:cs="Times New Roman"/>
              </w:rPr>
              <w:t>Operator Compliance Inspection: Require the operator to inspect and report that the control measure has been implemented or corrected as necessary to meet the requirements of Part I.E.3.</w:t>
            </w:r>
          </w:p>
          <w:p w:rsidR="00205FE5" w:rsidRPr="00FF3B21" w:rsidRDefault="00205FE5" w:rsidP="00205FE5">
            <w:pPr>
              <w:pStyle w:val="ListParagraph"/>
              <w:numPr>
                <w:ilvl w:val="0"/>
                <w:numId w:val="8"/>
              </w:numPr>
              <w:spacing w:line="276" w:lineRule="auto"/>
              <w:rPr>
                <w:rFonts w:ascii="Times New Roman" w:hAnsi="Times New Roman" w:cs="Times New Roman"/>
              </w:rPr>
            </w:pPr>
            <w:r w:rsidRPr="00FF3B21">
              <w:rPr>
                <w:rFonts w:ascii="Times New Roman" w:hAnsi="Times New Roman" w:cs="Times New Roman"/>
                <w:b/>
              </w:rPr>
              <w:t>Recordkeeping</w:t>
            </w:r>
          </w:p>
          <w:p w:rsidR="00205FE5" w:rsidRDefault="00205FE5" w:rsidP="00205FE5">
            <w:pPr>
              <w:pStyle w:val="ListParagraph"/>
              <w:numPr>
                <w:ilvl w:val="1"/>
                <w:numId w:val="8"/>
              </w:numPr>
              <w:spacing w:line="276" w:lineRule="auto"/>
              <w:rPr>
                <w:rFonts w:ascii="Times New Roman" w:hAnsi="Times New Roman" w:cs="Times New Roman"/>
              </w:rPr>
            </w:pPr>
            <w:r w:rsidRPr="00FF3B21">
              <w:rPr>
                <w:rFonts w:ascii="Times New Roman" w:hAnsi="Times New Roman" w:cs="Times New Roman"/>
              </w:rPr>
              <w:t>Site Inspection</w:t>
            </w:r>
          </w:p>
          <w:p w:rsidR="00205FE5" w:rsidRDefault="00205FE5" w:rsidP="00205FE5">
            <w:pPr>
              <w:pStyle w:val="ListParagraph"/>
              <w:numPr>
                <w:ilvl w:val="0"/>
                <w:numId w:val="10"/>
              </w:numPr>
              <w:spacing w:line="276" w:lineRule="auto"/>
              <w:rPr>
                <w:rFonts w:ascii="Times New Roman" w:hAnsi="Times New Roman" w:cs="Times New Roman"/>
              </w:rPr>
            </w:pPr>
            <w:r w:rsidRPr="00FF3B21">
              <w:rPr>
                <w:rFonts w:ascii="Times New Roman" w:hAnsi="Times New Roman" w:cs="Times New Roman"/>
              </w:rPr>
              <w:t>Routine: Maintain inspection records with the following minimum information for all inspections conducted to meet the minimum inspection frequency:</w:t>
            </w:r>
          </w:p>
          <w:p w:rsidR="00205FE5" w:rsidRPr="00204AA4" w:rsidRDefault="00205FE5" w:rsidP="00205FE5">
            <w:pPr>
              <w:pStyle w:val="ListParagraph"/>
              <w:numPr>
                <w:ilvl w:val="1"/>
                <w:numId w:val="10"/>
              </w:numPr>
              <w:spacing w:line="276" w:lineRule="auto"/>
              <w:rPr>
                <w:rFonts w:ascii="Times New Roman" w:hAnsi="Times New Roman" w:cs="Times New Roman"/>
              </w:rPr>
            </w:pPr>
            <w:r w:rsidRPr="00204AA4">
              <w:rPr>
                <w:rFonts w:ascii="Times New Roman" w:hAnsi="Times New Roman" w:cs="Times New Roman"/>
              </w:rPr>
              <w:t>Inspection date</w:t>
            </w:r>
          </w:p>
          <w:p w:rsidR="00205FE5" w:rsidRPr="00A4096A" w:rsidRDefault="00205FE5" w:rsidP="00205FE5">
            <w:pPr>
              <w:pStyle w:val="ListParagraph"/>
              <w:numPr>
                <w:ilvl w:val="1"/>
                <w:numId w:val="10"/>
              </w:numPr>
              <w:spacing w:line="276" w:lineRule="auto"/>
              <w:rPr>
                <w:rFonts w:ascii="Times New Roman" w:hAnsi="Times New Roman" w:cs="Times New Roman"/>
              </w:rPr>
            </w:pPr>
            <w:r w:rsidRPr="00A4096A">
              <w:rPr>
                <w:rFonts w:ascii="Times New Roman" w:hAnsi="Times New Roman" w:cs="Times New Roman"/>
              </w:rPr>
              <w:t>Name of inspector</w:t>
            </w:r>
          </w:p>
          <w:p w:rsidR="00205FE5" w:rsidRPr="00A4096A" w:rsidRDefault="00205FE5" w:rsidP="00205FE5">
            <w:pPr>
              <w:pStyle w:val="ListParagraph"/>
              <w:numPr>
                <w:ilvl w:val="1"/>
                <w:numId w:val="10"/>
              </w:numPr>
              <w:spacing w:line="276" w:lineRule="auto"/>
              <w:rPr>
                <w:rFonts w:ascii="Times New Roman" w:hAnsi="Times New Roman" w:cs="Times New Roman"/>
              </w:rPr>
            </w:pPr>
            <w:r w:rsidRPr="00A4096A">
              <w:rPr>
                <w:rFonts w:ascii="Times New Roman" w:hAnsi="Times New Roman" w:cs="Times New Roman"/>
              </w:rPr>
              <w:t>Project identification</w:t>
            </w:r>
          </w:p>
          <w:p w:rsidR="00205FE5" w:rsidRPr="00A4096A" w:rsidRDefault="00205FE5" w:rsidP="00205FE5">
            <w:pPr>
              <w:pStyle w:val="ListParagraph"/>
              <w:numPr>
                <w:ilvl w:val="1"/>
                <w:numId w:val="10"/>
              </w:numPr>
              <w:spacing w:line="276" w:lineRule="auto"/>
              <w:rPr>
                <w:rFonts w:ascii="Times New Roman" w:hAnsi="Times New Roman" w:cs="Times New Roman"/>
              </w:rPr>
            </w:pPr>
            <w:r w:rsidRPr="00A4096A">
              <w:rPr>
                <w:rFonts w:ascii="Times New Roman" w:hAnsi="Times New Roman" w:cs="Times New Roman"/>
              </w:rPr>
              <w:t xml:space="preserve">Inspection results including offsite discharge, failure to implement control measures, inadequate control measures, and control measures requiring routine maintenance </w:t>
            </w:r>
          </w:p>
          <w:p w:rsidR="00205FE5" w:rsidRDefault="00205FE5" w:rsidP="00205FE5">
            <w:pPr>
              <w:pStyle w:val="ListParagraph"/>
              <w:numPr>
                <w:ilvl w:val="1"/>
                <w:numId w:val="10"/>
              </w:numPr>
              <w:spacing w:line="276" w:lineRule="auto"/>
              <w:rPr>
                <w:rFonts w:ascii="Times New Roman" w:hAnsi="Times New Roman" w:cs="Times New Roman"/>
              </w:rPr>
            </w:pPr>
            <w:r w:rsidRPr="00A4096A">
              <w:rPr>
                <w:rFonts w:ascii="Times New Roman" w:hAnsi="Times New Roman" w:cs="Times New Roman"/>
              </w:rPr>
              <w:t>Type of inspection</w:t>
            </w:r>
          </w:p>
          <w:p w:rsidR="00205FE5" w:rsidRPr="002621B2" w:rsidRDefault="00205FE5" w:rsidP="00205FE5">
            <w:pPr>
              <w:pStyle w:val="ListParagraph"/>
              <w:numPr>
                <w:ilvl w:val="0"/>
                <w:numId w:val="10"/>
              </w:numPr>
              <w:spacing w:line="276" w:lineRule="auto"/>
              <w:rPr>
                <w:rFonts w:ascii="Times New Roman" w:hAnsi="Times New Roman" w:cs="Times New Roman"/>
              </w:rPr>
            </w:pPr>
            <w:r w:rsidRPr="002621B2">
              <w:rPr>
                <w:rFonts w:ascii="Times New Roman" w:hAnsi="Times New Roman" w:cs="Times New Roman"/>
              </w:rPr>
              <w:t>Reduced: Maintain inspection records with the following minimum information for all inspections conducted to meet the minimum inspection frequency:</w:t>
            </w:r>
          </w:p>
          <w:p w:rsidR="00205FE5" w:rsidRDefault="00205FE5" w:rsidP="00205FE5">
            <w:pPr>
              <w:pStyle w:val="ListParagraph"/>
              <w:numPr>
                <w:ilvl w:val="1"/>
                <w:numId w:val="10"/>
              </w:numPr>
              <w:spacing w:line="276" w:lineRule="auto"/>
              <w:rPr>
                <w:rFonts w:ascii="Times New Roman" w:hAnsi="Times New Roman" w:cs="Times New Roman"/>
              </w:rPr>
            </w:pPr>
            <w:r w:rsidRPr="00A4096A">
              <w:rPr>
                <w:rFonts w:ascii="Times New Roman" w:hAnsi="Times New Roman" w:cs="Times New Roman"/>
              </w:rPr>
              <w:t>Inspection date</w:t>
            </w:r>
          </w:p>
          <w:p w:rsidR="00205FE5" w:rsidRDefault="00205FE5" w:rsidP="00205FE5">
            <w:pPr>
              <w:pStyle w:val="ListParagraph"/>
              <w:numPr>
                <w:ilvl w:val="1"/>
                <w:numId w:val="10"/>
              </w:numPr>
              <w:spacing w:line="276" w:lineRule="auto"/>
              <w:rPr>
                <w:rFonts w:ascii="Times New Roman" w:hAnsi="Times New Roman" w:cs="Times New Roman"/>
              </w:rPr>
            </w:pPr>
            <w:r w:rsidRPr="002621B2">
              <w:rPr>
                <w:rFonts w:ascii="Times New Roman" w:hAnsi="Times New Roman" w:cs="Times New Roman"/>
              </w:rPr>
              <w:t>Name of inspector</w:t>
            </w:r>
          </w:p>
          <w:p w:rsidR="00205FE5" w:rsidRDefault="00205FE5" w:rsidP="00205FE5">
            <w:pPr>
              <w:pStyle w:val="ListParagraph"/>
              <w:numPr>
                <w:ilvl w:val="1"/>
                <w:numId w:val="10"/>
              </w:numPr>
              <w:spacing w:line="276" w:lineRule="auto"/>
              <w:rPr>
                <w:rFonts w:ascii="Times New Roman" w:hAnsi="Times New Roman" w:cs="Times New Roman"/>
              </w:rPr>
            </w:pPr>
            <w:r w:rsidRPr="002621B2">
              <w:rPr>
                <w:rFonts w:ascii="Times New Roman" w:hAnsi="Times New Roman" w:cs="Times New Roman"/>
              </w:rPr>
              <w:t>Project identification</w:t>
            </w:r>
          </w:p>
          <w:p w:rsidR="00205FE5" w:rsidRDefault="00205FE5" w:rsidP="00205FE5">
            <w:pPr>
              <w:pStyle w:val="ListParagraph"/>
              <w:numPr>
                <w:ilvl w:val="1"/>
                <w:numId w:val="10"/>
              </w:numPr>
              <w:spacing w:line="276" w:lineRule="auto"/>
              <w:rPr>
                <w:rFonts w:ascii="Times New Roman" w:hAnsi="Times New Roman" w:cs="Times New Roman"/>
              </w:rPr>
            </w:pPr>
            <w:r w:rsidRPr="002621B2">
              <w:rPr>
                <w:rFonts w:ascii="Times New Roman" w:hAnsi="Times New Roman" w:cs="Times New Roman"/>
              </w:rPr>
              <w:t>Type of inspection</w:t>
            </w:r>
          </w:p>
          <w:p w:rsidR="00205FE5" w:rsidRDefault="00205FE5" w:rsidP="00205FE5">
            <w:pPr>
              <w:pStyle w:val="ListParagraph"/>
              <w:numPr>
                <w:ilvl w:val="2"/>
                <w:numId w:val="10"/>
              </w:numPr>
              <w:spacing w:line="276" w:lineRule="auto"/>
              <w:rPr>
                <w:rFonts w:ascii="Times New Roman" w:hAnsi="Times New Roman" w:cs="Times New Roman"/>
              </w:rPr>
            </w:pPr>
            <w:r w:rsidRPr="002621B2">
              <w:rPr>
                <w:rFonts w:ascii="Times New Roman" w:hAnsi="Times New Roman" w:cs="Times New Roman"/>
              </w:rPr>
              <w:t>Inactive: control measure routine maintenance, failure or inadequate; discharge points</w:t>
            </w:r>
          </w:p>
          <w:p w:rsidR="00205FE5" w:rsidRDefault="00205FE5" w:rsidP="00205FE5">
            <w:pPr>
              <w:pStyle w:val="ListParagraph"/>
              <w:numPr>
                <w:ilvl w:val="2"/>
                <w:numId w:val="10"/>
              </w:numPr>
              <w:spacing w:line="276" w:lineRule="auto"/>
              <w:rPr>
                <w:rFonts w:ascii="Times New Roman" w:hAnsi="Times New Roman" w:cs="Times New Roman"/>
              </w:rPr>
            </w:pPr>
            <w:r w:rsidRPr="002621B2">
              <w:rPr>
                <w:rFonts w:ascii="Times New Roman" w:hAnsi="Times New Roman" w:cs="Times New Roman"/>
              </w:rPr>
              <w:t>Residential: control measure failure or inadequate, discharge points</w:t>
            </w:r>
          </w:p>
          <w:p w:rsidR="00205FE5" w:rsidRDefault="00205FE5" w:rsidP="00205FE5">
            <w:pPr>
              <w:pStyle w:val="ListParagraph"/>
              <w:numPr>
                <w:ilvl w:val="2"/>
                <w:numId w:val="10"/>
              </w:numPr>
              <w:spacing w:line="276" w:lineRule="auto"/>
              <w:rPr>
                <w:rFonts w:ascii="Times New Roman" w:hAnsi="Times New Roman" w:cs="Times New Roman"/>
              </w:rPr>
            </w:pPr>
            <w:r w:rsidRPr="002621B2">
              <w:rPr>
                <w:rFonts w:ascii="Times New Roman" w:hAnsi="Times New Roman" w:cs="Times New Roman"/>
              </w:rPr>
              <w:t>Stormwater Management System Administrator: control measure failure or inadequate; discharge points</w:t>
            </w:r>
          </w:p>
          <w:p w:rsidR="00205FE5" w:rsidRDefault="00205FE5" w:rsidP="00205FE5">
            <w:pPr>
              <w:pStyle w:val="ListParagraph"/>
              <w:numPr>
                <w:ilvl w:val="2"/>
                <w:numId w:val="10"/>
              </w:numPr>
              <w:spacing w:line="276" w:lineRule="auto"/>
              <w:rPr>
                <w:rFonts w:ascii="Times New Roman" w:hAnsi="Times New Roman" w:cs="Times New Roman"/>
              </w:rPr>
            </w:pPr>
            <w:r w:rsidRPr="002621B2">
              <w:rPr>
                <w:rFonts w:ascii="Times New Roman" w:hAnsi="Times New Roman" w:cs="Times New Roman"/>
              </w:rPr>
              <w:t>Indicator</w:t>
            </w:r>
          </w:p>
          <w:p w:rsidR="00205FE5" w:rsidRDefault="00205FE5" w:rsidP="00205FE5">
            <w:pPr>
              <w:pStyle w:val="ListParagraph"/>
              <w:numPr>
                <w:ilvl w:val="3"/>
                <w:numId w:val="10"/>
              </w:numPr>
              <w:spacing w:line="276" w:lineRule="auto"/>
              <w:rPr>
                <w:rFonts w:ascii="Times New Roman" w:hAnsi="Times New Roman" w:cs="Times New Roman"/>
              </w:rPr>
            </w:pPr>
            <w:r w:rsidRPr="00C67CDF">
              <w:rPr>
                <w:rFonts w:ascii="Times New Roman" w:hAnsi="Times New Roman" w:cs="Times New Roman"/>
              </w:rPr>
              <w:t>Reconna</w:t>
            </w:r>
            <w:r w:rsidRPr="002621B2">
              <w:rPr>
                <w:rFonts w:ascii="Times New Roman" w:hAnsi="Times New Roman" w:cs="Times New Roman"/>
              </w:rPr>
              <w:t>issance: Evidence of offsite discharges, inadequate control measures</w:t>
            </w:r>
          </w:p>
          <w:p w:rsidR="00205FE5" w:rsidRDefault="00205FE5" w:rsidP="00205FE5">
            <w:pPr>
              <w:pStyle w:val="ListParagraph"/>
              <w:numPr>
                <w:ilvl w:val="3"/>
                <w:numId w:val="10"/>
              </w:numPr>
              <w:spacing w:line="276" w:lineRule="auto"/>
              <w:rPr>
                <w:rFonts w:ascii="Times New Roman" w:hAnsi="Times New Roman" w:cs="Times New Roman"/>
              </w:rPr>
            </w:pPr>
            <w:r w:rsidRPr="00C67CDF">
              <w:rPr>
                <w:rFonts w:ascii="Times New Roman" w:hAnsi="Times New Roman" w:cs="Times New Roman"/>
              </w:rPr>
              <w:t>Operator: control measure routine maintenance, failure or inadequate; discharge points</w:t>
            </w:r>
          </w:p>
          <w:p w:rsidR="00205FE5" w:rsidRDefault="00205FE5" w:rsidP="00205FE5">
            <w:pPr>
              <w:pStyle w:val="ListParagraph"/>
              <w:numPr>
                <w:ilvl w:val="0"/>
                <w:numId w:val="10"/>
              </w:numPr>
              <w:spacing w:line="276" w:lineRule="auto"/>
              <w:rPr>
                <w:rFonts w:ascii="Times New Roman" w:hAnsi="Times New Roman" w:cs="Times New Roman"/>
              </w:rPr>
            </w:pPr>
            <w:r w:rsidRPr="00C67CDF">
              <w:rPr>
                <w:rFonts w:ascii="Times New Roman" w:hAnsi="Times New Roman" w:cs="Times New Roman"/>
              </w:rPr>
              <w:t>Compliance: Maintain inspection records with the following minimum information for all inspections conducted</w:t>
            </w:r>
          </w:p>
          <w:p w:rsidR="00205FE5" w:rsidRDefault="00205FE5" w:rsidP="00205FE5">
            <w:pPr>
              <w:pStyle w:val="ListParagraph"/>
              <w:numPr>
                <w:ilvl w:val="1"/>
                <w:numId w:val="10"/>
              </w:numPr>
              <w:spacing w:line="276" w:lineRule="auto"/>
              <w:rPr>
                <w:rFonts w:ascii="Times New Roman" w:hAnsi="Times New Roman" w:cs="Times New Roman"/>
              </w:rPr>
            </w:pPr>
            <w:r w:rsidRPr="00C67CDF">
              <w:rPr>
                <w:rFonts w:ascii="Times New Roman" w:hAnsi="Times New Roman" w:cs="Times New Roman"/>
              </w:rPr>
              <w:t>Inspection date</w:t>
            </w:r>
          </w:p>
          <w:p w:rsidR="00205FE5" w:rsidRDefault="00205FE5" w:rsidP="00205FE5">
            <w:pPr>
              <w:pStyle w:val="ListParagraph"/>
              <w:numPr>
                <w:ilvl w:val="1"/>
                <w:numId w:val="10"/>
              </w:numPr>
              <w:spacing w:line="276" w:lineRule="auto"/>
              <w:rPr>
                <w:rFonts w:ascii="Times New Roman" w:hAnsi="Times New Roman" w:cs="Times New Roman"/>
              </w:rPr>
            </w:pPr>
            <w:r w:rsidRPr="00C67CDF">
              <w:rPr>
                <w:rFonts w:ascii="Times New Roman" w:hAnsi="Times New Roman" w:cs="Times New Roman"/>
              </w:rPr>
              <w:t>Name of inspector</w:t>
            </w:r>
          </w:p>
          <w:p w:rsidR="00205FE5" w:rsidRDefault="00205FE5" w:rsidP="00205FE5">
            <w:pPr>
              <w:pStyle w:val="ListParagraph"/>
              <w:numPr>
                <w:ilvl w:val="1"/>
                <w:numId w:val="10"/>
              </w:numPr>
              <w:spacing w:line="276" w:lineRule="auto"/>
              <w:rPr>
                <w:rFonts w:ascii="Times New Roman" w:hAnsi="Times New Roman" w:cs="Times New Roman"/>
              </w:rPr>
            </w:pPr>
            <w:r w:rsidRPr="00C67CDF">
              <w:rPr>
                <w:rFonts w:ascii="Times New Roman" w:hAnsi="Times New Roman" w:cs="Times New Roman"/>
              </w:rPr>
              <w:t>Project identification</w:t>
            </w:r>
          </w:p>
          <w:p w:rsidR="00205FE5" w:rsidRDefault="00205FE5" w:rsidP="00205FE5">
            <w:pPr>
              <w:pStyle w:val="ListParagraph"/>
              <w:numPr>
                <w:ilvl w:val="1"/>
                <w:numId w:val="10"/>
              </w:numPr>
              <w:spacing w:line="276" w:lineRule="auto"/>
              <w:rPr>
                <w:rFonts w:ascii="Times New Roman" w:eastAsia="Times New Roman" w:hAnsi="Times New Roman" w:cs="Times New Roman"/>
              </w:rPr>
            </w:pPr>
            <w:r w:rsidRPr="001570CA">
              <w:rPr>
                <w:rFonts w:ascii="Times New Roman" w:eastAsia="Times New Roman" w:hAnsi="Times New Roman" w:cs="Times New Roman"/>
              </w:rPr>
              <w:t>Inspection results including any corrections that have not been resolved from the previous inspection</w:t>
            </w:r>
          </w:p>
          <w:p w:rsidR="00205FE5" w:rsidRPr="00C67CDF" w:rsidRDefault="00205FE5" w:rsidP="00205FE5">
            <w:pPr>
              <w:pStyle w:val="ListParagraph"/>
              <w:numPr>
                <w:ilvl w:val="1"/>
                <w:numId w:val="10"/>
              </w:numPr>
              <w:spacing w:line="276" w:lineRule="auto"/>
              <w:rPr>
                <w:rFonts w:ascii="Times New Roman" w:hAnsi="Times New Roman" w:cs="Times New Roman"/>
              </w:rPr>
            </w:pPr>
            <w:r w:rsidRPr="00C67CDF">
              <w:rPr>
                <w:rFonts w:ascii="Times New Roman" w:hAnsi="Times New Roman" w:cs="Times New Roman"/>
              </w:rPr>
              <w:t>Type of inspection</w:t>
            </w:r>
          </w:p>
        </w:tc>
        <w:tc>
          <w:tcPr>
            <w:tcW w:w="1045" w:type="pct"/>
          </w:tcPr>
          <w:p w:rsidR="005F0A77" w:rsidRPr="005F0A77" w:rsidRDefault="005F0A77" w:rsidP="00205FE5">
            <w:pPr>
              <w:rPr>
                <w:rFonts w:ascii="Times New Roman" w:hAnsi="Times New Roman" w:cs="Times New Roman"/>
              </w:rPr>
            </w:pPr>
            <w:r w:rsidRPr="005F0A77">
              <w:rPr>
                <w:rFonts w:ascii="Times New Roman" w:hAnsi="Times New Roman" w:cs="Times New Roman"/>
              </w:rPr>
              <w:t>Partially.</w:t>
            </w:r>
          </w:p>
          <w:p w:rsidR="005F0A77" w:rsidRDefault="005F0A77" w:rsidP="00205FE5">
            <w:pPr>
              <w:rPr>
                <w:rFonts w:ascii="Times New Roman" w:hAnsi="Times New Roman" w:cs="Times New Roman"/>
                <w:i/>
              </w:rPr>
            </w:pPr>
          </w:p>
          <w:p w:rsidR="00205FE5" w:rsidRPr="00591503" w:rsidRDefault="00205FE5" w:rsidP="00205FE5">
            <w:pPr>
              <w:rPr>
                <w:rFonts w:ascii="Times New Roman" w:hAnsi="Times New Roman" w:cs="Times New Roman"/>
                <w:i/>
              </w:rPr>
            </w:pPr>
            <w:r w:rsidRPr="00591503">
              <w:rPr>
                <w:rFonts w:ascii="Times New Roman" w:hAnsi="Times New Roman" w:cs="Times New Roman"/>
                <w:i/>
              </w:rPr>
              <w:t>Re frequency:</w:t>
            </w:r>
          </w:p>
          <w:p w:rsidR="00205FE5" w:rsidRPr="00591503" w:rsidRDefault="00205FE5" w:rsidP="00205FE5">
            <w:pPr>
              <w:rPr>
                <w:rFonts w:ascii="Times New Roman" w:hAnsi="Times New Roman" w:cs="Times New Roman"/>
              </w:rPr>
            </w:pPr>
            <w:r w:rsidRPr="00591503">
              <w:rPr>
                <w:rFonts w:ascii="Times New Roman" w:hAnsi="Times New Roman" w:cs="Times New Roman"/>
              </w:rPr>
              <w:t>These comments have been partially been incorporated into the permit. Please see the response to an alternative inspection frequency below. The following response details the changes that were not incorporated into the permit:</w:t>
            </w:r>
          </w:p>
          <w:p w:rsidR="00205FE5" w:rsidRPr="00591503" w:rsidRDefault="00205FE5" w:rsidP="00205FE5">
            <w:pPr>
              <w:pStyle w:val="ListParagraph"/>
              <w:numPr>
                <w:ilvl w:val="0"/>
                <w:numId w:val="20"/>
              </w:numPr>
              <w:ind w:left="256" w:hanging="180"/>
              <w:rPr>
                <w:rFonts w:ascii="Times New Roman" w:hAnsi="Times New Roman" w:cs="Times New Roman"/>
              </w:rPr>
            </w:pPr>
            <w:r w:rsidRPr="00591503">
              <w:rPr>
                <w:rFonts w:ascii="Times New Roman" w:hAnsi="Times New Roman" w:cs="Times New Roman"/>
              </w:rPr>
              <w:t xml:space="preserve">The exclusion for all staff vacancies was not incorporated into the permit. Excluding </w:t>
            </w:r>
            <w:r w:rsidRPr="00591503">
              <w:rPr>
                <w:rFonts w:ascii="Times New Roman" w:hAnsi="Times New Roman" w:cs="Times New Roman"/>
                <w:i/>
              </w:rPr>
              <w:t xml:space="preserve">all </w:t>
            </w:r>
            <w:r w:rsidRPr="00591503">
              <w:rPr>
                <w:rFonts w:ascii="Times New Roman" w:hAnsi="Times New Roman" w:cs="Times New Roman"/>
              </w:rPr>
              <w:t xml:space="preserve">inspections for a staff vacancy for potentially the entire duration of construction project is not appropriate. The “infeasibility exclusion” has been renamed to “staff vacancy” and moved to the reduced site inspection section. </w:t>
            </w:r>
          </w:p>
          <w:p w:rsidR="00205FE5" w:rsidRPr="00591503" w:rsidRDefault="00205FE5" w:rsidP="00205FE5">
            <w:pPr>
              <w:pStyle w:val="ListParagraph"/>
              <w:numPr>
                <w:ilvl w:val="0"/>
                <w:numId w:val="20"/>
              </w:numPr>
              <w:ind w:left="256" w:hanging="180"/>
              <w:rPr>
                <w:rFonts w:ascii="Times New Roman" w:hAnsi="Times New Roman" w:cs="Times New Roman"/>
              </w:rPr>
            </w:pPr>
            <w:r w:rsidRPr="00591503">
              <w:rPr>
                <w:rFonts w:ascii="Times New Roman" w:hAnsi="Times New Roman" w:cs="Times New Roman"/>
              </w:rPr>
              <w:t xml:space="preserve">The residential subdivision comment for 60-day inspections was not incorporated into the permit. Alternatively, inspections are not required for individual lots in a residential development if the residential development has a permittee-approved site plan and is being inspected under one of the inspection frequencies in the permit. </w:t>
            </w:r>
          </w:p>
          <w:p w:rsidR="00205FE5" w:rsidRPr="00591503" w:rsidRDefault="00205FE5" w:rsidP="00205FE5">
            <w:pPr>
              <w:pStyle w:val="ListParagraph"/>
              <w:numPr>
                <w:ilvl w:val="0"/>
                <w:numId w:val="20"/>
              </w:numPr>
              <w:ind w:left="256" w:hanging="180"/>
              <w:rPr>
                <w:rFonts w:ascii="Times New Roman" w:hAnsi="Times New Roman" w:cs="Times New Roman"/>
              </w:rPr>
            </w:pPr>
            <w:r w:rsidRPr="00591503">
              <w:rPr>
                <w:rFonts w:ascii="Times New Roman" w:hAnsi="Times New Roman" w:cs="Times New Roman"/>
              </w:rPr>
              <w:t xml:space="preserve">Two requirements to the indicator inspections frequency have been added. The requirement is that the permittee must have conducted a routine inspection of the construction site at least once before the permittee switches to the indicator inspection type of inspections. In addition, a routine inspection must be conducted after an indicator inspection results in a compliance inspection before the indicator inspection can be used again. </w:t>
            </w:r>
          </w:p>
          <w:p w:rsidR="00205FE5" w:rsidRPr="00591503" w:rsidRDefault="00205FE5" w:rsidP="00205FE5">
            <w:pPr>
              <w:pStyle w:val="ListParagraph"/>
              <w:numPr>
                <w:ilvl w:val="0"/>
                <w:numId w:val="20"/>
              </w:numPr>
              <w:ind w:left="256" w:hanging="180"/>
              <w:rPr>
                <w:rFonts w:ascii="Times New Roman" w:hAnsi="Times New Roman" w:cs="Times New Roman"/>
              </w:rPr>
            </w:pPr>
            <w:r w:rsidRPr="00591503">
              <w:rPr>
                <w:rFonts w:ascii="Times New Roman" w:hAnsi="Times New Roman" w:cs="Times New Roman"/>
              </w:rPr>
              <w:t xml:space="preserve">The operator indicator inspection was not incorporated into the permit. These are not permittee inspections, but are permittee report reviews. Regulation 61 specifically requires the permittee to conduct inspections, not just reviews of operator reports. </w:t>
            </w:r>
          </w:p>
          <w:p w:rsidR="00205FE5" w:rsidRPr="00591503" w:rsidRDefault="00205FE5" w:rsidP="00205FE5">
            <w:pPr>
              <w:pStyle w:val="ListParagraph"/>
              <w:numPr>
                <w:ilvl w:val="0"/>
                <w:numId w:val="20"/>
              </w:numPr>
              <w:ind w:left="256" w:hanging="180"/>
              <w:rPr>
                <w:rFonts w:ascii="Times New Roman" w:hAnsi="Times New Roman" w:cs="Times New Roman"/>
              </w:rPr>
            </w:pPr>
            <w:r w:rsidRPr="00591503">
              <w:rPr>
                <w:rFonts w:ascii="Times New Roman" w:hAnsi="Times New Roman" w:cs="Times New Roman"/>
              </w:rPr>
              <w:t xml:space="preserve">The frequency of a compliance inspection does not include “systematic failures of control measures” since this term is unclear. A “systematic failure” would need to be defined. In addition, “or are actively being addressed” was not incorporated into the scope of the inspection. If a control measure is being “actively addressed” 14 days after the offsite discharge or inadequate control measure was observed, then the site has already been out of compliance for 14 days. It is not appropriate to allow the construction site to be out of compliance indefinitely. Also, the operator compliance inspection report must include photographs. </w:t>
            </w: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w:t>
            </w:r>
            <w:r w:rsidR="005F0A77">
              <w:rPr>
                <w:rFonts w:ascii="Times New Roman" w:eastAsia="Times New Roman" w:hAnsi="Times New Roman" w:cs="Times New Roman"/>
                <w:snapToGrid w:val="0"/>
                <w:szCs w:val="20"/>
              </w:rPr>
              <w:t>Response 2: Revise the Inspection F</w:t>
            </w:r>
            <w:r w:rsidRPr="00591503">
              <w:rPr>
                <w:rFonts w:ascii="Times New Roman" w:eastAsia="Times New Roman" w:hAnsi="Times New Roman" w:cs="Times New Roman"/>
                <w:snapToGrid w:val="0"/>
                <w:szCs w:val="20"/>
              </w:rPr>
              <w:t>requency, p. 93)</w:t>
            </w:r>
          </w:p>
          <w:p w:rsidR="00205FE5" w:rsidRDefault="00205FE5" w:rsidP="00205FE5">
            <w:pPr>
              <w:rPr>
                <w:rFonts w:ascii="Times New Roman" w:eastAsia="Times New Roman" w:hAnsi="Times New Roman" w:cs="Times New Roman"/>
                <w:snapToGrid w:val="0"/>
                <w:szCs w:val="20"/>
              </w:rPr>
            </w:pPr>
          </w:p>
          <w:p w:rsidR="005F0A77" w:rsidRPr="00591503" w:rsidRDefault="005F0A77"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i/>
                <w:snapToGrid w:val="0"/>
                <w:szCs w:val="20"/>
              </w:rPr>
            </w:pPr>
            <w:r w:rsidRPr="00591503">
              <w:rPr>
                <w:rFonts w:ascii="Times New Roman" w:eastAsia="Times New Roman" w:hAnsi="Times New Roman" w:cs="Times New Roman"/>
                <w:i/>
                <w:snapToGrid w:val="0"/>
                <w:szCs w:val="20"/>
              </w:rPr>
              <w:t>Recordkeeping:</w:t>
            </w:r>
          </w:p>
          <w:p w:rsidR="00205FE5" w:rsidRPr="00591503"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These comments have been partially incorporated into the permit. The following have not been incorporated into the permit:</w:t>
            </w:r>
          </w:p>
          <w:p w:rsidR="00205FE5" w:rsidRPr="00591503" w:rsidRDefault="00205FE5" w:rsidP="00205FE5">
            <w:pPr>
              <w:numPr>
                <w:ilvl w:val="0"/>
                <w:numId w:val="21"/>
              </w:numPr>
              <w:ind w:left="256" w:hanging="270"/>
              <w:contextualSpacing/>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All types of inspections: Did not remove “the location of” inspection results. An important part of inspection recordkeeping is documenting the location of the significant issues, especially offsite discharges, failed control measures, or inadequate control measures, found on the inspection, especially on large sites. The permittee, however, does not have to list the location of control measures needing maintenance. </w:t>
            </w:r>
          </w:p>
          <w:p w:rsidR="00205FE5" w:rsidRPr="00591503" w:rsidRDefault="00205FE5" w:rsidP="00205FE5">
            <w:pPr>
              <w:ind w:left="256" w:hanging="270"/>
              <w:contextualSpacing/>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*this is clarified in the permit to include a “list,” not locations of</w:t>
            </w:r>
          </w:p>
          <w:p w:rsidR="00205FE5" w:rsidRPr="00591503" w:rsidRDefault="00205FE5" w:rsidP="00205FE5">
            <w:pPr>
              <w:ind w:left="256" w:hanging="270"/>
              <w:contextualSpacing/>
              <w:rPr>
                <w:rFonts w:ascii="Times New Roman" w:eastAsia="Times New Roman" w:hAnsi="Times New Roman" w:cs="Times New Roman"/>
                <w:snapToGrid w:val="0"/>
                <w:szCs w:val="20"/>
              </w:rPr>
            </w:pPr>
          </w:p>
          <w:p w:rsidR="00205FE5" w:rsidRPr="00591503" w:rsidRDefault="00205FE5" w:rsidP="00205FE5">
            <w:pPr>
              <w:numPr>
                <w:ilvl w:val="0"/>
                <w:numId w:val="21"/>
              </w:numPr>
              <w:ind w:left="256" w:hanging="270"/>
              <w:contextualSpacing/>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 xml:space="preserve">Reduced Site Inspection: The inspection results were added as a requirement. These are still site inspections, just conducted less frequently. In addition, staff vacancy has been added to the type of inspection to document why the inspection was conducted less frequently </w:t>
            </w:r>
          </w:p>
          <w:p w:rsidR="00205FE5" w:rsidRPr="00591503" w:rsidRDefault="00205FE5" w:rsidP="00205FE5">
            <w:pPr>
              <w:numPr>
                <w:ilvl w:val="0"/>
                <w:numId w:val="21"/>
              </w:numPr>
              <w:ind w:left="256" w:hanging="270"/>
              <w:contextualSpacing/>
              <w:rPr>
                <w:rFonts w:ascii="Times New Roman" w:eastAsia="Times New Roman" w:hAnsi="Times New Roman" w:cs="Times New Roman"/>
              </w:rPr>
            </w:pPr>
            <w:r w:rsidRPr="00591503">
              <w:rPr>
                <w:rFonts w:ascii="Times New Roman" w:eastAsia="Times New Roman" w:hAnsi="Times New Roman" w:cs="Times New Roman"/>
                <w:snapToGrid w:val="0"/>
                <w:szCs w:val="20"/>
              </w:rPr>
              <w:t>Operator Compliance Inspection: Requirements for the report were added.</w:t>
            </w:r>
          </w:p>
          <w:p w:rsidR="00205FE5" w:rsidRPr="00591503" w:rsidRDefault="005F0A77" w:rsidP="00205FE5">
            <w:pPr>
              <w:contextualSpacing/>
              <w:rPr>
                <w:rFonts w:ascii="Times New Roman" w:eastAsia="Times New Roman" w:hAnsi="Times New Roman" w:cs="Times New Roman"/>
              </w:rPr>
            </w:pPr>
            <w:r>
              <w:rPr>
                <w:rFonts w:ascii="Times New Roman" w:eastAsia="Times New Roman" w:hAnsi="Times New Roman" w:cs="Times New Roman"/>
                <w:snapToGrid w:val="0"/>
                <w:szCs w:val="20"/>
              </w:rPr>
              <w:t>(</w:t>
            </w:r>
            <w:r w:rsidR="00205FE5" w:rsidRPr="00591503">
              <w:rPr>
                <w:rFonts w:ascii="Times New Roman" w:eastAsia="Times New Roman" w:hAnsi="Times New Roman" w:cs="Times New Roman"/>
                <w:snapToGrid w:val="0"/>
                <w:szCs w:val="20"/>
              </w:rPr>
              <w:t>Response 1: Revise Recordkeeping Requirements, p. 106</w:t>
            </w:r>
            <w:r>
              <w:rPr>
                <w:rFonts w:ascii="Times New Roman" w:eastAsia="Times New Roman" w:hAnsi="Times New Roman" w:cs="Times New Roman"/>
                <w:snapToGrid w:val="0"/>
                <w:szCs w:val="20"/>
              </w:rPr>
              <w:t>)</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1570CA">
              <w:rPr>
                <w:rFonts w:ascii="Times New Roman" w:eastAsia="Times New Roman" w:hAnsi="Times New Roman" w:cs="Times New Roman"/>
              </w:rPr>
              <w:t>The compounded effect of the draft permit language for inspection frequency, compliance inspection and related recordkeeping, while lacking a low-risk category, continues to make the draft requirements infeasible without significant additional staffing for many MS4s.  The site inspection frequency/scope/recordkeeping proposal reflects a proactive program, while at the same time enabling neede</w:t>
            </w:r>
            <w:r>
              <w:rPr>
                <w:rFonts w:ascii="Times New Roman" w:eastAsia="Times New Roman" w:hAnsi="Times New Roman" w:cs="Times New Roman"/>
              </w:rPr>
              <w:t>d flexibility while maintaining</w:t>
            </w:r>
            <w:r w:rsidRPr="001570CA">
              <w:rPr>
                <w:rFonts w:ascii="Times New Roman" w:eastAsia="Times New Roman" w:hAnsi="Times New Roman" w:cs="Times New Roman"/>
              </w:rPr>
              <w:t xml:space="preserve"> minimum standards and a clear expectation of the level of oversight.</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I.E.3.a.vi</w:t>
            </w:r>
            <w:r>
              <w:rPr>
                <w:rFonts w:ascii="Times New Roman" w:hAnsi="Times New Roman" w:cs="Times New Roman"/>
              </w:rPr>
              <w:t>.</w:t>
            </w:r>
            <w:r w:rsidRPr="00A4096A">
              <w:rPr>
                <w:rFonts w:ascii="Times New Roman" w:hAnsi="Times New Roman" w:cs="Times New Roman"/>
              </w:rPr>
              <w:t>(E)(2)(a)</w:t>
            </w:r>
          </w:p>
          <w:p w:rsidR="00205FE5" w:rsidRPr="00A4096A" w:rsidRDefault="00205FE5" w:rsidP="00205FE5">
            <w:pPr>
              <w:tabs>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Site Inspections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Pollutant Sources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Specific Pollutant Sources</w:t>
            </w:r>
          </w:p>
        </w:tc>
        <w:tc>
          <w:tcPr>
            <w:tcW w:w="1355" w:type="pct"/>
            <w:gridSpan w:val="3"/>
            <w:shd w:val="clear" w:color="auto" w:fill="auto"/>
            <w:vAlign w:val="center"/>
          </w:tcPr>
          <w:p w:rsidR="00205FE5" w:rsidRPr="00C766D6" w:rsidRDefault="00205FE5" w:rsidP="00205FE5">
            <w:pPr>
              <w:pStyle w:val="BodyText"/>
              <w:widowControl w:val="0"/>
              <w:tabs>
                <w:tab w:val="left" w:pos="70"/>
                <w:tab w:val="left" w:pos="6030"/>
                <w:tab w:val="left" w:pos="6120"/>
              </w:tabs>
              <w:spacing w:before="121" w:after="0"/>
              <w:ind w:left="70" w:right="228"/>
              <w:rPr>
                <w:rFonts w:ascii="Times New Roman" w:hAnsi="Times New Roman" w:cs="Times New Roman"/>
                <w:i/>
                <w:u w:val="single"/>
              </w:rPr>
            </w:pPr>
            <w:r w:rsidRPr="00C766D6">
              <w:rPr>
                <w:rFonts w:ascii="Times New Roman" w:hAnsi="Times New Roman" w:cs="Times New Roman"/>
                <w:i/>
                <w:u w:val="single"/>
              </w:rPr>
              <w:t>Identify</w:t>
            </w:r>
            <w:r w:rsidRPr="00C766D6">
              <w:rPr>
                <w:rFonts w:ascii="Times New Roman" w:hAnsi="Times New Roman" w:cs="Times New Roman"/>
                <w:i/>
                <w:spacing w:val="1"/>
                <w:u w:val="single"/>
              </w:rPr>
              <w:t xml:space="preserve"> </w:t>
            </w:r>
            <w:r w:rsidRPr="00C766D6">
              <w:rPr>
                <w:rFonts w:ascii="Times New Roman" w:hAnsi="Times New Roman" w:cs="Times New Roman"/>
                <w:i/>
                <w:u w:val="single"/>
              </w:rPr>
              <w:t>and</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evaluate</w:t>
            </w:r>
            <w:r w:rsidRPr="00C766D6">
              <w:rPr>
                <w:rFonts w:ascii="Times New Roman" w:hAnsi="Times New Roman" w:cs="Times New Roman"/>
                <w:i/>
                <w:spacing w:val="3"/>
                <w:u w:val="single"/>
              </w:rPr>
              <w:t xml:space="preserve"> </w:t>
            </w:r>
            <w:r w:rsidRPr="00C766D6">
              <w:rPr>
                <w:rFonts w:ascii="Times New Roman" w:hAnsi="Times New Roman" w:cs="Times New Roman"/>
                <w:i/>
                <w:spacing w:val="-1"/>
                <w:u w:val="single"/>
              </w:rPr>
              <w:t>construction</w:t>
            </w:r>
            <w:r w:rsidRPr="00C766D6">
              <w:rPr>
                <w:rFonts w:ascii="Times New Roman" w:hAnsi="Times New Roman" w:cs="Times New Roman"/>
                <w:i/>
                <w:spacing w:val="-2"/>
                <w:u w:val="single"/>
              </w:rPr>
              <w:t xml:space="preserve"> dewatering</w:t>
            </w:r>
            <w:r w:rsidRPr="00C766D6">
              <w:rPr>
                <w:rFonts w:ascii="Times New Roman" w:hAnsi="Times New Roman" w:cs="Times New Roman"/>
                <w:i/>
                <w:spacing w:val="62"/>
                <w:u w:val="single"/>
              </w:rPr>
              <w:t xml:space="preserve"> </w:t>
            </w:r>
            <w:r w:rsidRPr="00C766D6">
              <w:rPr>
                <w:rFonts w:ascii="Times New Roman" w:hAnsi="Times New Roman" w:cs="Times New Roman"/>
                <w:i/>
                <w:spacing w:val="-2"/>
                <w:u w:val="single"/>
              </w:rPr>
              <w:t>discharges</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and</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concrete</w:t>
            </w:r>
            <w:r w:rsidRPr="00C766D6">
              <w:rPr>
                <w:rFonts w:ascii="Times New Roman" w:hAnsi="Times New Roman" w:cs="Times New Roman"/>
                <w:i/>
                <w:spacing w:val="-2"/>
                <w:u w:val="single"/>
              </w:rPr>
              <w:t xml:space="preserve"> washout</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areas for</w:t>
            </w:r>
            <w:r w:rsidRPr="00C766D6">
              <w:rPr>
                <w:rFonts w:ascii="Times New Roman" w:hAnsi="Times New Roman" w:cs="Times New Roman"/>
                <w:i/>
                <w:spacing w:val="1"/>
                <w:u w:val="single"/>
              </w:rPr>
              <w:t xml:space="preserve"> </w:t>
            </w:r>
            <w:r w:rsidRPr="00C766D6">
              <w:rPr>
                <w:rFonts w:ascii="Times New Roman" w:hAnsi="Times New Roman" w:cs="Times New Roman"/>
                <w:i/>
                <w:spacing w:val="-2"/>
                <w:u w:val="single"/>
              </w:rPr>
              <w:t>inadequate</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control measures</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and</w:t>
            </w:r>
            <w:r w:rsidRPr="00C766D6">
              <w:rPr>
                <w:rFonts w:ascii="Times New Roman" w:hAnsi="Times New Roman" w:cs="Times New Roman"/>
                <w:i/>
                <w:spacing w:val="64"/>
                <w:u w:val="single"/>
              </w:rPr>
              <w:t xml:space="preserve"> </w:t>
            </w:r>
            <w:r w:rsidRPr="00C766D6">
              <w:rPr>
                <w:rFonts w:ascii="Times New Roman" w:hAnsi="Times New Roman" w:cs="Times New Roman"/>
                <w:i/>
                <w:spacing w:val="-1"/>
                <w:u w:val="single"/>
              </w:rPr>
              <w:t>offsite</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discharges of</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pollutants.</w:t>
            </w:r>
            <w:r w:rsidRPr="00C766D6">
              <w:rPr>
                <w:rFonts w:ascii="Times New Roman" w:hAnsi="Times New Roman" w:cs="Times New Roman"/>
                <w:i/>
                <w:spacing w:val="1"/>
                <w:u w:val="single"/>
              </w:rPr>
              <w:t xml:space="preserve"> </w:t>
            </w:r>
            <w:r w:rsidRPr="00C766D6">
              <w:rPr>
                <w:rFonts w:ascii="Times New Roman" w:hAnsi="Times New Roman" w:cs="Times New Roman"/>
                <w:i/>
                <w:spacing w:val="-2"/>
                <w:u w:val="single"/>
              </w:rPr>
              <w:t>“Construction</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dewatering”</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 xml:space="preserve">is the discharge </w:t>
            </w:r>
            <w:r w:rsidRPr="00C766D6">
              <w:rPr>
                <w:rFonts w:ascii="Times New Roman" w:hAnsi="Times New Roman" w:cs="Times New Roman"/>
                <w:i/>
                <w:u w:val="single"/>
              </w:rPr>
              <w:t>of</w:t>
            </w:r>
            <w:r w:rsidRPr="00C766D6">
              <w:rPr>
                <w:rFonts w:ascii="Times New Roman" w:hAnsi="Times New Roman" w:cs="Times New Roman"/>
                <w:i/>
                <w:spacing w:val="57"/>
                <w:u w:val="single"/>
              </w:rPr>
              <w:t xml:space="preserve"> </w:t>
            </w:r>
            <w:r w:rsidRPr="00C766D6">
              <w:rPr>
                <w:rFonts w:ascii="Times New Roman" w:hAnsi="Times New Roman" w:cs="Times New Roman"/>
                <w:i/>
                <w:spacing w:val="-1"/>
                <w:u w:val="single"/>
              </w:rPr>
              <w:t>groundwater,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surface</w:t>
            </w:r>
            <w:r w:rsidRPr="00C766D6">
              <w:rPr>
                <w:rFonts w:ascii="Times New Roman" w:hAnsi="Times New Roman" w:cs="Times New Roman"/>
                <w:i/>
                <w:u w:val="single"/>
              </w:rPr>
              <w:t xml:space="preserve"> </w:t>
            </w:r>
            <w:r w:rsidRPr="00C766D6">
              <w:rPr>
                <w:rFonts w:ascii="Times New Roman" w:hAnsi="Times New Roman" w:cs="Times New Roman"/>
                <w:i/>
                <w:spacing w:val="-2"/>
                <w:u w:val="single"/>
              </w:rPr>
              <w:t>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and stormwater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2"/>
                <w:u w:val="single"/>
              </w:rPr>
              <w:t>that</w:t>
            </w:r>
            <w:r w:rsidRPr="00C766D6">
              <w:rPr>
                <w:rFonts w:ascii="Times New Roman" w:hAnsi="Times New Roman" w:cs="Times New Roman"/>
                <w:i/>
                <w:spacing w:val="-1"/>
                <w:u w:val="single"/>
              </w:rPr>
              <w:t xml:space="preserve"> has</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 xml:space="preserve">mixed </w:t>
            </w:r>
            <w:r w:rsidRPr="00C766D6">
              <w:rPr>
                <w:rFonts w:ascii="Times New Roman" w:hAnsi="Times New Roman" w:cs="Times New Roman"/>
                <w:i/>
                <w:spacing w:val="-2"/>
                <w:u w:val="single"/>
              </w:rPr>
              <w:t>with</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the</w:t>
            </w:r>
            <w:r w:rsidRPr="00C766D6">
              <w:rPr>
                <w:rFonts w:ascii="Times New Roman" w:hAnsi="Times New Roman" w:cs="Times New Roman"/>
                <w:i/>
                <w:spacing w:val="38"/>
                <w:u w:val="single"/>
              </w:rPr>
              <w:t xml:space="preserve"> </w:t>
            </w:r>
            <w:r w:rsidRPr="00C766D6">
              <w:rPr>
                <w:rFonts w:ascii="Times New Roman" w:hAnsi="Times New Roman" w:cs="Times New Roman"/>
                <w:i/>
                <w:spacing w:val="-1"/>
                <w:u w:val="single"/>
              </w:rPr>
              <w:t>groundwater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and/or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surface</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2"/>
                <w:u w:val="single"/>
              </w:rPr>
              <w:t>(i.e.</w:t>
            </w:r>
            <w:r w:rsidRPr="00C766D6">
              <w:rPr>
                <w:rFonts w:ascii="Times New Roman" w:hAnsi="Times New Roman" w:cs="Times New Roman"/>
                <w:i/>
                <w:spacing w:val="-1"/>
                <w:u w:val="single"/>
              </w:rPr>
              <w:t xml:space="preserve"> commingled stormwater</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runoff)</w:t>
            </w:r>
            <w:r w:rsidRPr="00C766D6">
              <w:rPr>
                <w:rFonts w:ascii="Times New Roman" w:hAnsi="Times New Roman" w:cs="Times New Roman"/>
                <w:i/>
                <w:u w:val="single"/>
              </w:rPr>
              <w:t xml:space="preserve"> </w:t>
            </w:r>
            <w:r w:rsidRPr="00C766D6">
              <w:rPr>
                <w:rFonts w:ascii="Times New Roman" w:hAnsi="Times New Roman" w:cs="Times New Roman"/>
                <w:i/>
                <w:spacing w:val="-2"/>
                <w:u w:val="single"/>
              </w:rPr>
              <w:t>that</w:t>
            </w:r>
            <w:r w:rsidRPr="00C766D6">
              <w:rPr>
                <w:rFonts w:ascii="Times New Roman" w:hAnsi="Times New Roman" w:cs="Times New Roman"/>
                <w:i/>
                <w:spacing w:val="-1"/>
                <w:u w:val="single"/>
              </w:rPr>
              <w:t xml:space="preserve"> has</w:t>
            </w:r>
            <w:r w:rsidRPr="00C766D6">
              <w:rPr>
                <w:rFonts w:ascii="Times New Roman" w:hAnsi="Times New Roman" w:cs="Times New Roman"/>
                <w:i/>
                <w:spacing w:val="39"/>
                <w:u w:val="single"/>
              </w:rPr>
              <w:t xml:space="preserve"> </w:t>
            </w:r>
            <w:r w:rsidRPr="00C766D6">
              <w:rPr>
                <w:rFonts w:ascii="Times New Roman" w:hAnsi="Times New Roman" w:cs="Times New Roman"/>
                <w:i/>
                <w:spacing w:val="-1"/>
                <w:u w:val="single"/>
              </w:rPr>
              <w:t>come</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 xml:space="preserve">into contact </w:t>
            </w:r>
            <w:r w:rsidRPr="00C766D6">
              <w:rPr>
                <w:rFonts w:ascii="Times New Roman" w:hAnsi="Times New Roman" w:cs="Times New Roman"/>
                <w:i/>
                <w:spacing w:val="-2"/>
                <w:u w:val="single"/>
              </w:rPr>
              <w:t>with</w:t>
            </w:r>
            <w:r w:rsidRPr="00C766D6">
              <w:rPr>
                <w:rFonts w:ascii="Times New Roman" w:hAnsi="Times New Roman" w:cs="Times New Roman"/>
                <w:i/>
                <w:spacing w:val="1"/>
                <w:u w:val="single"/>
              </w:rPr>
              <w:t xml:space="preserve"> </w:t>
            </w:r>
            <w:r w:rsidRPr="00C766D6">
              <w:rPr>
                <w:rFonts w:ascii="Times New Roman" w:hAnsi="Times New Roman" w:cs="Times New Roman"/>
                <w:i/>
                <w:spacing w:val="-1"/>
                <w:u w:val="single"/>
              </w:rPr>
              <w:t>applicable</w:t>
            </w:r>
            <w:r w:rsidRPr="00C766D6">
              <w:rPr>
                <w:rFonts w:ascii="Times New Roman" w:hAnsi="Times New Roman" w:cs="Times New Roman"/>
                <w:i/>
                <w:u w:val="single"/>
              </w:rPr>
              <w:t xml:space="preserve"> </w:t>
            </w:r>
            <w:r w:rsidRPr="00C766D6">
              <w:rPr>
                <w:rFonts w:ascii="Times New Roman" w:hAnsi="Times New Roman" w:cs="Times New Roman"/>
                <w:i/>
                <w:spacing w:val="-1"/>
                <w:u w:val="single"/>
              </w:rPr>
              <w:t>construction</w:t>
            </w:r>
            <w:r w:rsidRPr="00C766D6">
              <w:rPr>
                <w:rFonts w:ascii="Times New Roman" w:hAnsi="Times New Roman" w:cs="Times New Roman"/>
                <w:i/>
                <w:spacing w:val="-3"/>
                <w:u w:val="single"/>
              </w:rPr>
              <w:t xml:space="preserve"> </w:t>
            </w:r>
            <w:r w:rsidRPr="00C766D6">
              <w:rPr>
                <w:rFonts w:ascii="Times New Roman" w:hAnsi="Times New Roman" w:cs="Times New Roman"/>
                <w:i/>
                <w:spacing w:val="-1"/>
                <w:u w:val="single"/>
              </w:rPr>
              <w:t>activities.</w:t>
            </w:r>
          </w:p>
        </w:tc>
        <w:tc>
          <w:tcPr>
            <w:tcW w:w="716"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verbiage specifically calling out construction dewatering discharges and concrete washout areas.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Please refer to inspection frequency/scope/recordkeeping proposal.</w:t>
            </w:r>
          </w:p>
        </w:tc>
        <w:tc>
          <w:tcPr>
            <w:tcW w:w="1045" w:type="pct"/>
          </w:tcPr>
          <w:p w:rsidR="00205FE5" w:rsidRDefault="00205FE5" w:rsidP="00205FE5">
            <w:pPr>
              <w:rPr>
                <w:rFonts w:ascii="Times New Roman" w:eastAsia="Times New Roman" w:hAnsi="Times New Roman" w:cs="Times New Roman"/>
                <w:snapToGrid w:val="0"/>
                <w:szCs w:val="20"/>
              </w:rPr>
            </w:pPr>
            <w:r w:rsidRPr="00591503">
              <w:rPr>
                <w:rFonts w:ascii="Times New Roman" w:eastAsia="Times New Roman" w:hAnsi="Times New Roman" w:cs="Times New Roman"/>
                <w:snapToGrid w:val="0"/>
                <w:szCs w:val="20"/>
              </w:rPr>
              <w:t>N</w:t>
            </w:r>
            <w:r w:rsidR="009612BA">
              <w:rPr>
                <w:rFonts w:ascii="Times New Roman" w:eastAsia="Times New Roman" w:hAnsi="Times New Roman" w:cs="Times New Roman"/>
                <w:snapToGrid w:val="0"/>
                <w:szCs w:val="20"/>
              </w:rPr>
              <w:t>o, but revised.</w:t>
            </w:r>
          </w:p>
          <w:p w:rsidR="005F0A77" w:rsidRPr="00591503" w:rsidRDefault="005F0A77" w:rsidP="00205FE5">
            <w:pPr>
              <w:rPr>
                <w:rFonts w:ascii="Times New Roman" w:eastAsia="Times New Roman" w:hAnsi="Times New Roman" w:cs="Times New Roman"/>
                <w:snapToGrid w:val="0"/>
                <w:szCs w:val="20"/>
              </w:rPr>
            </w:pPr>
          </w:p>
          <w:p w:rsidR="00205FE5" w:rsidRPr="00591503" w:rsidRDefault="00205FE5" w:rsidP="00205FE5">
            <w:pPr>
              <w:rPr>
                <w:rFonts w:ascii="Times New Roman" w:eastAsia="Times New Roman" w:hAnsi="Times New Roman" w:cs="Times New Roman"/>
                <w:snapToGrid w:val="0"/>
                <w:szCs w:val="20"/>
              </w:rPr>
            </w:pPr>
            <w:r w:rsidRPr="009612BA">
              <w:rPr>
                <w:rFonts w:ascii="Times New Roman" w:eastAsia="Times New Roman" w:hAnsi="Times New Roman" w:cs="Times New Roman"/>
                <w:snapToGrid w:val="0"/>
                <w:szCs w:val="20"/>
              </w:rPr>
              <w:t>These comments have not been incorporated into the permit. Construction dewatering discharges</w:t>
            </w:r>
            <w:r w:rsidRPr="00591503">
              <w:rPr>
                <w:rFonts w:ascii="Times New Roman" w:eastAsia="Times New Roman" w:hAnsi="Times New Roman" w:cs="Times New Roman"/>
                <w:snapToGrid w:val="0"/>
                <w:szCs w:val="20"/>
              </w:rPr>
              <w:t xml:space="preserve"> and concrete washout areas are significant sources of pollutants on a construction site. This requirement, however, has been revised to include only dewatering discharges not covered under the COG070000 general permit. </w:t>
            </w:r>
          </w:p>
          <w:p w:rsidR="00205FE5" w:rsidRPr="00591503" w:rsidRDefault="009612BA" w:rsidP="00205FE5">
            <w:pPr>
              <w:tabs>
                <w:tab w:val="left" w:pos="6030"/>
                <w:tab w:val="left" w:pos="6120"/>
              </w:tabs>
              <w:rPr>
                <w:rFonts w:ascii="Times New Roman" w:eastAsia="Times New Roman" w:hAnsi="Times New Roman" w:cs="Times New Roman"/>
              </w:rPr>
            </w:pPr>
            <w:r>
              <w:rPr>
                <w:rFonts w:ascii="Times New Roman" w:eastAsia="Times New Roman" w:hAnsi="Times New Roman" w:cs="Times New Roman"/>
              </w:rPr>
              <w:t>(Response 14, p. 100)</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1570CA">
              <w:rPr>
                <w:rFonts w:ascii="Times New Roman" w:eastAsia="Times New Roman" w:hAnsi="Times New Roman" w:cs="Times New Roman"/>
              </w:rPr>
              <w:t>“All pollutant sources” is sufficiently inclusive and addresses these two pollutant sources.</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Construction Dewatering is already included in J. Definitions.</w:t>
            </w:r>
          </w:p>
        </w:tc>
      </w:tr>
      <w:tr w:rsidR="00803A74" w:rsidRPr="00A4096A" w:rsidTr="002F03C5">
        <w:trPr>
          <w:cantSplit/>
        </w:trPr>
        <w:tc>
          <w:tcPr>
            <w:tcW w:w="566" w:type="pct"/>
            <w:gridSpan w:val="2"/>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I.E.3.b.vi</w:t>
            </w:r>
            <w:r>
              <w:rPr>
                <w:rFonts w:ascii="Times New Roman" w:hAnsi="Times New Roman" w:cs="Times New Roman"/>
              </w:rPr>
              <w:t>.(A)</w:t>
            </w:r>
            <w:r w:rsidRPr="00A4096A">
              <w:rPr>
                <w:rFonts w:ascii="Times New Roman" w:hAnsi="Times New Roman" w:cs="Times New Roman"/>
              </w:rPr>
              <w:t>(4)</w:t>
            </w:r>
          </w:p>
          <w:p w:rsidR="00205FE5" w:rsidRPr="00A4096A" w:rsidRDefault="00205FE5" w:rsidP="00205FE5">
            <w:pPr>
              <w:tabs>
                <w:tab w:val="left" w:pos="6120"/>
              </w:tabs>
              <w:rPr>
                <w:rFonts w:ascii="Times New Roman" w:hAnsi="Times New Roman" w:cs="Times New Roman"/>
              </w:rPr>
            </w:pPr>
            <w:r w:rsidRPr="00A4096A">
              <w:rPr>
                <w:rFonts w:ascii="Times New Roman" w:hAnsi="Times New Roman" w:cs="Times New Roman"/>
              </w:rPr>
              <w:t>Construction Sites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Recordkeeping</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Site Inspections</w:t>
            </w: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Routine and Reduced Frequency/Scope Inspections</w:t>
            </w:r>
          </w:p>
        </w:tc>
        <w:tc>
          <w:tcPr>
            <w:tcW w:w="1355" w:type="pct"/>
            <w:gridSpan w:val="3"/>
            <w:shd w:val="clear" w:color="auto" w:fill="auto"/>
            <w:vAlign w:val="center"/>
          </w:tcPr>
          <w:p w:rsidR="00205FE5" w:rsidRPr="00A4096A" w:rsidRDefault="00205FE5" w:rsidP="00205FE5">
            <w:pPr>
              <w:pStyle w:val="BodyText"/>
              <w:widowControl w:val="0"/>
              <w:tabs>
                <w:tab w:val="left" w:pos="1561"/>
                <w:tab w:val="left" w:pos="6030"/>
                <w:tab w:val="left" w:pos="6120"/>
              </w:tabs>
              <w:spacing w:before="119" w:after="0"/>
              <w:ind w:right="241"/>
              <w:rPr>
                <w:rFonts w:ascii="Times New Roman" w:hAnsi="Times New Roman" w:cs="Times New Roman"/>
                <w:i/>
                <w:highlight w:val="yellow"/>
              </w:rPr>
            </w:pPr>
            <w:r w:rsidRPr="00A4096A">
              <w:rPr>
                <w:rFonts w:ascii="Times New Roman" w:hAnsi="Times New Roman" w:cs="Times New Roman"/>
                <w:i/>
                <w:spacing w:val="-1"/>
              </w:rPr>
              <w:t>Inspection</w:t>
            </w:r>
            <w:r w:rsidRPr="00A4096A">
              <w:rPr>
                <w:rFonts w:ascii="Times New Roman" w:hAnsi="Times New Roman" w:cs="Times New Roman"/>
                <w:i/>
                <w:spacing w:val="1"/>
              </w:rPr>
              <w:t xml:space="preserve"> </w:t>
            </w:r>
            <w:r w:rsidRPr="00A4096A">
              <w:rPr>
                <w:rFonts w:ascii="Times New Roman" w:hAnsi="Times New Roman" w:cs="Times New Roman"/>
                <w:i/>
                <w:spacing w:val="-1"/>
              </w:rPr>
              <w:t>results</w:t>
            </w:r>
            <w:r w:rsidRPr="00A4096A">
              <w:rPr>
                <w:rFonts w:ascii="Times New Roman" w:hAnsi="Times New Roman" w:cs="Times New Roman"/>
                <w:i/>
              </w:rPr>
              <w:t xml:space="preserve"> </w:t>
            </w:r>
            <w:r w:rsidRPr="00A4096A">
              <w:rPr>
                <w:rFonts w:ascii="Times New Roman" w:hAnsi="Times New Roman" w:cs="Times New Roman"/>
                <w:i/>
                <w:spacing w:val="-2"/>
              </w:rPr>
              <w:t>including,</w:t>
            </w:r>
            <w:r w:rsidRPr="00A4096A">
              <w:rPr>
                <w:rFonts w:ascii="Times New Roman" w:hAnsi="Times New Roman" w:cs="Times New Roman"/>
                <w:i/>
                <w:spacing w:val="1"/>
              </w:rPr>
              <w:t xml:space="preserve"> </w:t>
            </w:r>
            <w:r w:rsidRPr="00A4096A">
              <w:rPr>
                <w:rFonts w:ascii="Times New Roman" w:hAnsi="Times New Roman" w:cs="Times New Roman"/>
                <w:i/>
                <w:spacing w:val="-1"/>
              </w:rPr>
              <w:t xml:space="preserve">the </w:t>
            </w:r>
            <w:r w:rsidRPr="00A4096A">
              <w:rPr>
                <w:rFonts w:ascii="Times New Roman" w:hAnsi="Times New Roman" w:cs="Times New Roman"/>
                <w:i/>
                <w:spacing w:val="-1"/>
                <w:u w:val="single"/>
              </w:rPr>
              <w:t>location</w:t>
            </w:r>
            <w:r w:rsidRPr="00A4096A">
              <w:rPr>
                <w:rFonts w:ascii="Times New Roman" w:hAnsi="Times New Roman" w:cs="Times New Roman"/>
                <w:i/>
                <w:u w:val="single"/>
              </w:rPr>
              <w:t xml:space="preserve"> </w:t>
            </w:r>
            <w:r w:rsidRPr="00A4096A">
              <w:rPr>
                <w:rFonts w:ascii="Times New Roman" w:hAnsi="Times New Roman" w:cs="Times New Roman"/>
                <w:i/>
                <w:spacing w:val="-1"/>
                <w:u w:val="single"/>
              </w:rPr>
              <w:t>of</w:t>
            </w:r>
            <w:r w:rsidRPr="00A4096A">
              <w:rPr>
                <w:rFonts w:ascii="Times New Roman" w:hAnsi="Times New Roman" w:cs="Times New Roman"/>
                <w:i/>
                <w:spacing w:val="2"/>
                <w:u w:val="single"/>
              </w:rPr>
              <w:t xml:space="preserve"> </w:t>
            </w:r>
            <w:r w:rsidRPr="00A4096A">
              <w:rPr>
                <w:rFonts w:ascii="Times New Roman" w:hAnsi="Times New Roman" w:cs="Times New Roman"/>
                <w:i/>
                <w:spacing w:val="-2"/>
                <w:u w:val="single"/>
              </w:rPr>
              <w:t>conditions</w:t>
            </w:r>
            <w:r w:rsidRPr="00A4096A">
              <w:rPr>
                <w:rFonts w:ascii="Times New Roman" w:hAnsi="Times New Roman" w:cs="Times New Roman"/>
                <w:i/>
                <w:spacing w:val="-1"/>
                <w:u w:val="single"/>
              </w:rPr>
              <w:t xml:space="preserve"> </w:t>
            </w:r>
            <w:r w:rsidRPr="00A4096A">
              <w:rPr>
                <w:rFonts w:ascii="Times New Roman" w:hAnsi="Times New Roman" w:cs="Times New Roman"/>
                <w:i/>
                <w:spacing w:val="-1"/>
              </w:rPr>
              <w:t>resulting</w:t>
            </w:r>
            <w:r w:rsidRPr="00A4096A">
              <w:rPr>
                <w:rFonts w:ascii="Times New Roman" w:hAnsi="Times New Roman" w:cs="Times New Roman"/>
                <w:i/>
              </w:rPr>
              <w:t xml:space="preserve"> </w:t>
            </w:r>
            <w:r w:rsidRPr="00A4096A">
              <w:rPr>
                <w:rFonts w:ascii="Times New Roman" w:hAnsi="Times New Roman" w:cs="Times New Roman"/>
                <w:i/>
                <w:spacing w:val="-1"/>
              </w:rPr>
              <w:t>in</w:t>
            </w:r>
            <w:r w:rsidRPr="00A4096A">
              <w:rPr>
                <w:rFonts w:ascii="Times New Roman" w:hAnsi="Times New Roman" w:cs="Times New Roman"/>
                <w:i/>
                <w:spacing w:val="1"/>
              </w:rPr>
              <w:t xml:space="preserve"> </w:t>
            </w:r>
            <w:r w:rsidRPr="00A4096A">
              <w:rPr>
                <w:rFonts w:ascii="Times New Roman" w:hAnsi="Times New Roman" w:cs="Times New Roman"/>
                <w:i/>
                <w:spacing w:val="-1"/>
              </w:rPr>
              <w:t>offsite</w:t>
            </w:r>
            <w:r w:rsidRPr="00A4096A">
              <w:rPr>
                <w:rFonts w:ascii="Times New Roman" w:hAnsi="Times New Roman" w:cs="Times New Roman"/>
                <w:i/>
                <w:spacing w:val="2"/>
              </w:rPr>
              <w:t xml:space="preserve"> </w:t>
            </w:r>
            <w:r w:rsidRPr="00A4096A">
              <w:rPr>
                <w:rFonts w:ascii="Times New Roman" w:hAnsi="Times New Roman" w:cs="Times New Roman"/>
                <w:i/>
                <w:spacing w:val="-1"/>
              </w:rPr>
              <w:t>discharge,</w:t>
            </w:r>
            <w:r w:rsidRPr="00A4096A">
              <w:rPr>
                <w:rFonts w:ascii="Times New Roman" w:hAnsi="Times New Roman" w:cs="Times New Roman"/>
                <w:i/>
                <w:spacing w:val="61"/>
              </w:rPr>
              <w:t xml:space="preserve"> </w:t>
            </w:r>
            <w:r w:rsidRPr="00A4096A">
              <w:rPr>
                <w:rFonts w:ascii="Times New Roman" w:hAnsi="Times New Roman" w:cs="Times New Roman"/>
                <w:i/>
                <w:spacing w:val="-1"/>
              </w:rPr>
              <w:t>failure</w:t>
            </w:r>
            <w:r w:rsidRPr="00A4096A">
              <w:rPr>
                <w:rFonts w:ascii="Times New Roman" w:hAnsi="Times New Roman" w:cs="Times New Roman"/>
                <w:i/>
              </w:rPr>
              <w:t xml:space="preserve"> </w:t>
            </w:r>
            <w:r w:rsidRPr="00A4096A">
              <w:rPr>
                <w:rFonts w:ascii="Times New Roman" w:hAnsi="Times New Roman" w:cs="Times New Roman"/>
                <w:i/>
                <w:spacing w:val="-1"/>
              </w:rPr>
              <w:t xml:space="preserve">to </w:t>
            </w:r>
            <w:r w:rsidRPr="00A4096A">
              <w:rPr>
                <w:rFonts w:ascii="Times New Roman" w:hAnsi="Times New Roman" w:cs="Times New Roman"/>
                <w:i/>
                <w:spacing w:val="-2"/>
              </w:rPr>
              <w:t>implement</w:t>
            </w:r>
            <w:r w:rsidRPr="00A4096A">
              <w:rPr>
                <w:rFonts w:ascii="Times New Roman" w:hAnsi="Times New Roman" w:cs="Times New Roman"/>
                <w:i/>
                <w:spacing w:val="-1"/>
              </w:rPr>
              <w:t xml:space="preserve"> control</w:t>
            </w:r>
            <w:r w:rsidRPr="00A4096A">
              <w:rPr>
                <w:rFonts w:ascii="Times New Roman" w:hAnsi="Times New Roman" w:cs="Times New Roman"/>
                <w:i/>
              </w:rPr>
              <w:t xml:space="preserve"> </w:t>
            </w:r>
            <w:r w:rsidRPr="00A4096A">
              <w:rPr>
                <w:rFonts w:ascii="Times New Roman" w:hAnsi="Times New Roman" w:cs="Times New Roman"/>
                <w:i/>
                <w:spacing w:val="-1"/>
              </w:rPr>
              <w:t>measures,</w:t>
            </w:r>
            <w:r w:rsidRPr="00A4096A">
              <w:rPr>
                <w:rFonts w:ascii="Times New Roman" w:hAnsi="Times New Roman" w:cs="Times New Roman"/>
                <w:i/>
              </w:rPr>
              <w:t xml:space="preserve"> </w:t>
            </w:r>
            <w:r w:rsidRPr="00A4096A">
              <w:rPr>
                <w:rFonts w:ascii="Times New Roman" w:hAnsi="Times New Roman" w:cs="Times New Roman"/>
                <w:i/>
                <w:spacing w:val="-2"/>
              </w:rPr>
              <w:t>inadequate</w:t>
            </w:r>
            <w:r w:rsidRPr="00A4096A">
              <w:rPr>
                <w:rFonts w:ascii="Times New Roman" w:hAnsi="Times New Roman" w:cs="Times New Roman"/>
                <w:i/>
              </w:rPr>
              <w:t xml:space="preserve"> </w:t>
            </w:r>
            <w:r w:rsidRPr="00A4096A">
              <w:rPr>
                <w:rFonts w:ascii="Times New Roman" w:hAnsi="Times New Roman" w:cs="Times New Roman"/>
                <w:i/>
                <w:spacing w:val="-1"/>
              </w:rPr>
              <w:t>control measures,</w:t>
            </w:r>
            <w:r w:rsidRPr="00A4096A">
              <w:rPr>
                <w:rFonts w:ascii="Times New Roman" w:hAnsi="Times New Roman" w:cs="Times New Roman"/>
                <w:i/>
              </w:rPr>
              <w:t xml:space="preserve"> </w:t>
            </w:r>
            <w:r w:rsidRPr="00A4096A">
              <w:rPr>
                <w:rFonts w:ascii="Times New Roman" w:hAnsi="Times New Roman" w:cs="Times New Roman"/>
                <w:i/>
                <w:spacing w:val="-2"/>
              </w:rPr>
              <w:t>and</w:t>
            </w:r>
            <w:r w:rsidRPr="00A4096A">
              <w:rPr>
                <w:rFonts w:ascii="Times New Roman" w:hAnsi="Times New Roman" w:cs="Times New Roman"/>
                <w:i/>
                <w:spacing w:val="1"/>
              </w:rPr>
              <w:t xml:space="preserve"> </w:t>
            </w:r>
            <w:r w:rsidRPr="00A4096A">
              <w:rPr>
                <w:rFonts w:ascii="Times New Roman" w:hAnsi="Times New Roman" w:cs="Times New Roman"/>
                <w:i/>
                <w:spacing w:val="-1"/>
              </w:rPr>
              <w:t>control</w:t>
            </w:r>
            <w:r w:rsidRPr="00A4096A">
              <w:rPr>
                <w:rFonts w:ascii="Times New Roman" w:hAnsi="Times New Roman" w:cs="Times New Roman"/>
                <w:i/>
                <w:spacing w:val="77"/>
              </w:rPr>
              <w:t xml:space="preserve"> </w:t>
            </w:r>
            <w:r w:rsidRPr="00A4096A">
              <w:rPr>
                <w:rFonts w:ascii="Times New Roman" w:hAnsi="Times New Roman" w:cs="Times New Roman"/>
                <w:i/>
                <w:spacing w:val="-1"/>
              </w:rPr>
              <w:t>measures</w:t>
            </w:r>
            <w:r w:rsidRPr="00A4096A">
              <w:rPr>
                <w:rFonts w:ascii="Times New Roman" w:hAnsi="Times New Roman" w:cs="Times New Roman"/>
                <w:i/>
                <w:spacing w:val="1"/>
              </w:rPr>
              <w:t xml:space="preserve"> </w:t>
            </w:r>
            <w:r w:rsidRPr="00A4096A">
              <w:rPr>
                <w:rFonts w:ascii="Times New Roman" w:hAnsi="Times New Roman" w:cs="Times New Roman"/>
                <w:i/>
                <w:spacing w:val="-1"/>
              </w:rPr>
              <w:t>requiring</w:t>
            </w:r>
            <w:r w:rsidRPr="00A4096A">
              <w:rPr>
                <w:rFonts w:ascii="Times New Roman" w:hAnsi="Times New Roman" w:cs="Times New Roman"/>
                <w:i/>
              </w:rPr>
              <w:t xml:space="preserve"> </w:t>
            </w:r>
            <w:r w:rsidRPr="00A4096A">
              <w:rPr>
                <w:rFonts w:ascii="Times New Roman" w:hAnsi="Times New Roman" w:cs="Times New Roman"/>
                <w:i/>
                <w:spacing w:val="-1"/>
              </w:rPr>
              <w:t>routine</w:t>
            </w:r>
            <w:r w:rsidRPr="00A4096A">
              <w:rPr>
                <w:rFonts w:ascii="Times New Roman" w:hAnsi="Times New Roman" w:cs="Times New Roman"/>
                <w:i/>
              </w:rPr>
              <w:t xml:space="preserve"> </w:t>
            </w:r>
            <w:r w:rsidRPr="00A4096A">
              <w:rPr>
                <w:rFonts w:ascii="Times New Roman" w:hAnsi="Times New Roman" w:cs="Times New Roman"/>
                <w:i/>
                <w:spacing w:val="-2"/>
              </w:rPr>
              <w:t>maintenance</w:t>
            </w:r>
            <w:r w:rsidRPr="00A4096A">
              <w:rPr>
                <w:rFonts w:ascii="Times New Roman" w:hAnsi="Times New Roman" w:cs="Times New Roman"/>
                <w:i/>
                <w:spacing w:val="1"/>
              </w:rPr>
              <w:t xml:space="preserve"> </w:t>
            </w:r>
            <w:r w:rsidRPr="00A4096A">
              <w:rPr>
                <w:rFonts w:ascii="Times New Roman" w:hAnsi="Times New Roman" w:cs="Times New Roman"/>
                <w:i/>
                <w:spacing w:val="-1"/>
              </w:rPr>
              <w:t xml:space="preserve">and </w:t>
            </w:r>
            <w:r w:rsidRPr="00A4096A">
              <w:rPr>
                <w:rFonts w:ascii="Times New Roman" w:hAnsi="Times New Roman" w:cs="Times New Roman"/>
                <w:i/>
                <w:spacing w:val="-1"/>
                <w:u w:val="single"/>
              </w:rPr>
              <w:t>how the issues were</w:t>
            </w:r>
            <w:r w:rsidRPr="00A4096A">
              <w:rPr>
                <w:rFonts w:ascii="Times New Roman" w:hAnsi="Times New Roman" w:cs="Times New Roman"/>
                <w:i/>
                <w:u w:val="single"/>
              </w:rPr>
              <w:t xml:space="preserve"> </w:t>
            </w:r>
            <w:r w:rsidRPr="00A4096A">
              <w:rPr>
                <w:rFonts w:ascii="Times New Roman" w:hAnsi="Times New Roman" w:cs="Times New Roman"/>
                <w:i/>
                <w:spacing w:val="-1"/>
                <w:u w:val="single"/>
              </w:rPr>
              <w:t>resolved if</w:t>
            </w:r>
            <w:r w:rsidRPr="00A4096A">
              <w:rPr>
                <w:rFonts w:ascii="Times New Roman" w:hAnsi="Times New Roman" w:cs="Times New Roman"/>
                <w:i/>
                <w:spacing w:val="32"/>
                <w:u w:val="single"/>
              </w:rPr>
              <w:t xml:space="preserve"> </w:t>
            </w:r>
            <w:r w:rsidRPr="00A4096A">
              <w:rPr>
                <w:rFonts w:ascii="Times New Roman" w:hAnsi="Times New Roman" w:cs="Times New Roman"/>
                <w:i/>
                <w:spacing w:val="-1"/>
                <w:u w:val="single"/>
              </w:rPr>
              <w:t>resolved</w:t>
            </w:r>
            <w:r w:rsidRPr="00A4096A">
              <w:rPr>
                <w:rFonts w:ascii="Times New Roman" w:hAnsi="Times New Roman" w:cs="Times New Roman"/>
                <w:i/>
                <w:u w:val="single"/>
              </w:rPr>
              <w:t xml:space="preserve"> </w:t>
            </w:r>
            <w:r w:rsidRPr="00A4096A">
              <w:rPr>
                <w:rFonts w:ascii="Times New Roman" w:hAnsi="Times New Roman" w:cs="Times New Roman"/>
                <w:i/>
                <w:spacing w:val="-1"/>
                <w:u w:val="single"/>
              </w:rPr>
              <w:t xml:space="preserve">during the </w:t>
            </w:r>
            <w:r w:rsidRPr="00A4096A">
              <w:rPr>
                <w:rFonts w:ascii="Times New Roman" w:hAnsi="Times New Roman" w:cs="Times New Roman"/>
                <w:i/>
                <w:spacing w:val="-2"/>
                <w:u w:val="single"/>
              </w:rPr>
              <w:t>inspection.</w:t>
            </w:r>
          </w:p>
          <w:p w:rsidR="00205FE5" w:rsidRPr="00A4096A" w:rsidRDefault="00205FE5" w:rsidP="00205FE5">
            <w:pPr>
              <w:pStyle w:val="BodyText"/>
              <w:widowControl w:val="0"/>
              <w:tabs>
                <w:tab w:val="left" w:pos="1501"/>
                <w:tab w:val="left" w:pos="6030"/>
                <w:tab w:val="left" w:pos="6120"/>
              </w:tabs>
              <w:spacing w:before="121" w:after="0"/>
              <w:ind w:right="265"/>
              <w:rPr>
                <w:rFonts w:ascii="Times New Roman" w:hAnsi="Times New Roman" w:cs="Times New Roman"/>
                <w:i/>
              </w:rPr>
            </w:pPr>
          </w:p>
        </w:tc>
        <w:tc>
          <w:tcPr>
            <w:tcW w:w="716" w:type="pct"/>
            <w:shd w:val="clear" w:color="auto" w:fill="auto"/>
            <w:vAlign w:val="center"/>
          </w:tcPr>
          <w:p w:rsidR="00205FE5" w:rsidRPr="00A4096A" w:rsidRDefault="00205FE5" w:rsidP="00205FE5">
            <w:pPr>
              <w:pStyle w:val="BodyText"/>
              <w:widowControl w:val="0"/>
              <w:tabs>
                <w:tab w:val="left" w:pos="1501"/>
                <w:tab w:val="left" w:pos="6030"/>
                <w:tab w:val="left" w:pos="6120"/>
              </w:tabs>
              <w:spacing w:before="121" w:after="0"/>
              <w:ind w:right="265"/>
              <w:rPr>
                <w:rFonts w:ascii="Times New Roman" w:hAnsi="Times New Roman" w:cs="Times New Roman"/>
              </w:rPr>
            </w:pPr>
            <w:r w:rsidRPr="00A4096A">
              <w:rPr>
                <w:rFonts w:ascii="Times New Roman" w:hAnsi="Times New Roman" w:cs="Times New Roman"/>
              </w:rPr>
              <w:t>Please refer to inspection frequency/scope/recordkeeping proposal.</w:t>
            </w:r>
          </w:p>
          <w:p w:rsidR="00205FE5" w:rsidRPr="00A4096A" w:rsidRDefault="00205FE5" w:rsidP="00205FE5">
            <w:pPr>
              <w:pStyle w:val="BodyText"/>
              <w:widowControl w:val="0"/>
              <w:tabs>
                <w:tab w:val="left" w:pos="1501"/>
                <w:tab w:val="left" w:pos="6030"/>
                <w:tab w:val="left" w:pos="6120"/>
              </w:tabs>
              <w:spacing w:before="121" w:after="0"/>
              <w:ind w:right="265"/>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“location of conditions”</w:t>
            </w:r>
          </w:p>
          <w:p w:rsidR="00205FE5" w:rsidRPr="00A4096A" w:rsidRDefault="00205FE5" w:rsidP="00205FE5">
            <w:pPr>
              <w:pStyle w:val="BodyText"/>
              <w:widowControl w:val="0"/>
              <w:tabs>
                <w:tab w:val="left" w:pos="1501"/>
                <w:tab w:val="left" w:pos="6030"/>
                <w:tab w:val="left" w:pos="6120"/>
              </w:tabs>
              <w:spacing w:before="121" w:after="0"/>
              <w:ind w:right="265"/>
              <w:rPr>
                <w:rFonts w:ascii="Times New Roman" w:hAnsi="Times New Roman" w:cs="Times New Roman"/>
              </w:rPr>
            </w:pPr>
            <w:r>
              <w:rPr>
                <w:rFonts w:ascii="Times New Roman" w:hAnsi="Times New Roman" w:cs="Times New Roman"/>
              </w:rPr>
              <w:t>Please remove</w:t>
            </w:r>
            <w:r w:rsidRPr="00A4096A">
              <w:rPr>
                <w:rFonts w:ascii="Times New Roman" w:hAnsi="Times New Roman" w:cs="Times New Roman"/>
              </w:rPr>
              <w:t xml:space="preserve"> “how the issues were resolved if resolved during inspection.</w:t>
            </w:r>
          </w:p>
        </w:tc>
        <w:tc>
          <w:tcPr>
            <w:tcW w:w="1045" w:type="pct"/>
          </w:tcPr>
          <w:p w:rsidR="00024317" w:rsidRDefault="00024317" w:rsidP="00205FE5">
            <w:pPr>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Partially.</w:t>
            </w:r>
          </w:p>
          <w:p w:rsidR="00024317" w:rsidRDefault="00024317" w:rsidP="00205FE5">
            <w:pPr>
              <w:rPr>
                <w:rFonts w:ascii="Times New Roman" w:eastAsia="Times New Roman" w:hAnsi="Times New Roman" w:cs="Times New Roman"/>
                <w:snapToGrid w:val="0"/>
                <w:szCs w:val="20"/>
              </w:rPr>
            </w:pPr>
          </w:p>
          <w:p w:rsidR="00205FE5" w:rsidRPr="00B25AD3" w:rsidRDefault="00205FE5" w:rsidP="00205FE5">
            <w:pPr>
              <w:rPr>
                <w:rFonts w:ascii="Times New Roman" w:eastAsia="Times New Roman" w:hAnsi="Times New Roman" w:cs="Times New Roman"/>
                <w:b/>
                <w:snapToGrid w:val="0"/>
                <w:szCs w:val="20"/>
              </w:rPr>
            </w:pPr>
            <w:r w:rsidRPr="00591503">
              <w:rPr>
                <w:rFonts w:ascii="Times New Roman" w:eastAsia="Times New Roman" w:hAnsi="Times New Roman" w:cs="Times New Roman"/>
                <w:snapToGrid w:val="0"/>
                <w:szCs w:val="20"/>
              </w:rPr>
              <w:t xml:space="preserve">These comments have not been incorporated into the permit. An important part of inspection recordkeeping is documenting the location of the significant issues, especially offsite discharges, failed control measures, or inadequate control measures, found on the inspection, especially on large sites. </w:t>
            </w:r>
            <w:r w:rsidRPr="00591503">
              <w:rPr>
                <w:rFonts w:ascii="Times New Roman" w:eastAsia="Times New Roman" w:hAnsi="Times New Roman" w:cs="Times New Roman"/>
                <w:b/>
                <w:snapToGrid w:val="0"/>
                <w:szCs w:val="20"/>
              </w:rPr>
              <w:t xml:space="preserve">The permittee, </w:t>
            </w:r>
            <w:r w:rsidRPr="00B25AD3">
              <w:rPr>
                <w:rFonts w:ascii="Times New Roman" w:eastAsia="Times New Roman" w:hAnsi="Times New Roman" w:cs="Times New Roman"/>
                <w:b/>
                <w:snapToGrid w:val="0"/>
                <w:szCs w:val="20"/>
              </w:rPr>
              <w:t>however, does not have to list the location of control measures needing maintenance.</w:t>
            </w:r>
          </w:p>
          <w:p w:rsidR="00205FE5" w:rsidRPr="00591503" w:rsidRDefault="00024317" w:rsidP="00EA49A9">
            <w:pPr>
              <w:rPr>
                <w:rFonts w:ascii="Times New Roman" w:hAnsi="Times New Roman" w:cs="Times New Roman"/>
              </w:rPr>
            </w:pPr>
            <w:r w:rsidRPr="00B25AD3">
              <w:rPr>
                <w:rFonts w:ascii="Times New Roman" w:eastAsia="Times New Roman" w:hAnsi="Times New Roman" w:cs="Times New Roman"/>
                <w:snapToGrid w:val="0"/>
                <w:szCs w:val="20"/>
              </w:rPr>
              <w:t>(</w:t>
            </w:r>
            <w:r w:rsidR="00580E45" w:rsidRPr="00B25AD3">
              <w:rPr>
                <w:rFonts w:ascii="Times New Roman" w:eastAsia="Times New Roman" w:hAnsi="Times New Roman" w:cs="Times New Roman"/>
                <w:snapToGrid w:val="0"/>
                <w:szCs w:val="20"/>
              </w:rPr>
              <w:t>Response</w:t>
            </w:r>
            <w:r w:rsidRPr="00B25AD3">
              <w:rPr>
                <w:rFonts w:ascii="Times New Roman" w:eastAsia="Times New Roman" w:hAnsi="Times New Roman" w:cs="Times New Roman"/>
                <w:snapToGrid w:val="0"/>
                <w:szCs w:val="20"/>
              </w:rPr>
              <w:t xml:space="preserve"> 2 Remove the Requirement of Documenting the Location of </w:t>
            </w:r>
            <w:r w:rsidR="00580E45" w:rsidRPr="00B25AD3">
              <w:rPr>
                <w:rFonts w:ascii="Times New Roman" w:eastAsia="Times New Roman" w:hAnsi="Times New Roman" w:cs="Times New Roman"/>
                <w:snapToGrid w:val="0"/>
                <w:szCs w:val="20"/>
              </w:rPr>
              <w:t>Inadequate</w:t>
            </w:r>
            <w:r w:rsidR="00EA49A9" w:rsidRPr="00B25AD3">
              <w:rPr>
                <w:rFonts w:ascii="Times New Roman" w:eastAsia="Times New Roman" w:hAnsi="Times New Roman" w:cs="Times New Roman"/>
                <w:snapToGrid w:val="0"/>
                <w:szCs w:val="20"/>
              </w:rPr>
              <w:t xml:space="preserve"> Control Measure, p. 106)</w:t>
            </w:r>
          </w:p>
        </w:tc>
        <w:tc>
          <w:tcPr>
            <w:tcW w:w="1318" w:type="pct"/>
            <w:shd w:val="clear" w:color="auto" w:fill="auto"/>
            <w:vAlign w:val="center"/>
          </w:tcPr>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 xml:space="preserve">Noting the “location of conditions” is a level of detail not needed for assessment of control measures, pollutant sources or discharge points. </w:t>
            </w:r>
          </w:p>
          <w:p w:rsidR="00205FE5" w:rsidRPr="00A4096A" w:rsidRDefault="00205FE5" w:rsidP="00205FE5">
            <w:pPr>
              <w:tabs>
                <w:tab w:val="left" w:pos="6030"/>
                <w:tab w:val="left" w:pos="6120"/>
              </w:tabs>
              <w:rPr>
                <w:rFonts w:ascii="Times New Roman" w:hAnsi="Times New Roman" w:cs="Times New Roman"/>
              </w:rPr>
            </w:pPr>
          </w:p>
          <w:p w:rsidR="00205FE5" w:rsidRPr="00A4096A" w:rsidRDefault="00205FE5" w:rsidP="00205FE5">
            <w:pPr>
              <w:tabs>
                <w:tab w:val="left" w:pos="6030"/>
                <w:tab w:val="left" w:pos="6120"/>
              </w:tabs>
              <w:rPr>
                <w:rFonts w:ascii="Times New Roman" w:hAnsi="Times New Roman" w:cs="Times New Roman"/>
              </w:rPr>
            </w:pPr>
            <w:r w:rsidRPr="00A4096A">
              <w:rPr>
                <w:rFonts w:ascii="Times New Roman" w:hAnsi="Times New Roman" w:cs="Times New Roman"/>
              </w:rPr>
              <w:t>Documentation of "how the issues were resolved” is not relevant to determining if something was resolved or enforcing if something was not resolved.</w:t>
            </w:r>
          </w:p>
        </w:tc>
      </w:tr>
      <w:tr w:rsidR="004814A6" w:rsidRPr="0084181F" w:rsidTr="00803A74">
        <w:trPr>
          <w:cantSplit/>
          <w:trHeight w:val="710"/>
        </w:trPr>
        <w:tc>
          <w:tcPr>
            <w:tcW w:w="5000" w:type="pct"/>
            <w:gridSpan w:val="8"/>
            <w:shd w:val="clear" w:color="auto" w:fill="D9D9D9" w:themeFill="background1" w:themeFillShade="D9"/>
          </w:tcPr>
          <w:p w:rsidR="004814A6" w:rsidRPr="0084181F" w:rsidRDefault="004814A6" w:rsidP="004814A6">
            <w:pPr>
              <w:contextualSpacing/>
              <w:jc w:val="center"/>
              <w:rPr>
                <w:rFonts w:ascii="Times New Roman" w:hAnsi="Times New Roman" w:cs="Times New Roman"/>
                <w:sz w:val="28"/>
                <w:szCs w:val="28"/>
              </w:rPr>
            </w:pPr>
            <w:r w:rsidRPr="0084181F">
              <w:rPr>
                <w:rFonts w:ascii="Times New Roman" w:hAnsi="Times New Roman" w:cs="Times New Roman"/>
                <w:sz w:val="28"/>
                <w:szCs w:val="28"/>
              </w:rPr>
              <w:t>POST-CONSTRUCTION STORMWATER MANAGEMENT IN NEW DEVELOPMENT AND REDEVELOPMENT</w:t>
            </w:r>
          </w:p>
        </w:tc>
      </w:tr>
      <w:tr w:rsidR="00803A74" w:rsidRPr="00A4096A" w:rsidTr="002F03C5">
        <w:trPr>
          <w:cantSplit/>
        </w:trPr>
        <w:tc>
          <w:tcPr>
            <w:tcW w:w="566" w:type="pct"/>
            <w:gridSpan w:val="2"/>
            <w:shd w:val="clear" w:color="auto" w:fill="auto"/>
            <w:vAlign w:val="center"/>
          </w:tcPr>
          <w:p w:rsidR="00205FE5" w:rsidRDefault="00205FE5" w:rsidP="00205FE5">
            <w:pPr>
              <w:contextualSpacing/>
              <w:rPr>
                <w:rFonts w:ascii="Times New Roman" w:hAnsi="Times New Roman" w:cs="Times New Roman"/>
              </w:rPr>
            </w:pPr>
            <w:r w:rsidRPr="0084181F">
              <w:rPr>
                <w:rFonts w:ascii="Times New Roman" w:hAnsi="Times New Roman" w:cs="Times New Roman"/>
              </w:rPr>
              <w:t>Part I.E.4</w:t>
            </w:r>
            <w:r>
              <w:rPr>
                <w:rFonts w:ascii="Times New Roman" w:hAnsi="Times New Roman" w:cs="Times New Roman"/>
              </w:rPr>
              <w:t>.</w:t>
            </w:r>
            <w:r w:rsidRPr="0084181F">
              <w:rPr>
                <w:rFonts w:ascii="Times New Roman" w:hAnsi="Times New Roman" w:cs="Times New Roman"/>
              </w:rPr>
              <w:t xml:space="preserve"> </w:t>
            </w:r>
          </w:p>
          <w:p w:rsidR="00205FE5" w:rsidRPr="001823BB" w:rsidRDefault="00205FE5" w:rsidP="00205FE5">
            <w:pPr>
              <w:contextualSpacing/>
              <w:rPr>
                <w:rFonts w:ascii="Times New Roman" w:hAnsi="Times New Roman" w:cs="Times New Roman"/>
              </w:rPr>
            </w:pPr>
            <w:r w:rsidRPr="001823BB">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Applicability</w:t>
            </w:r>
          </w:p>
        </w:tc>
        <w:tc>
          <w:tcPr>
            <w:tcW w:w="1133" w:type="pct"/>
            <w:gridSpan w:val="2"/>
            <w:shd w:val="clear" w:color="auto" w:fill="auto"/>
            <w:vAlign w:val="center"/>
          </w:tcPr>
          <w:p w:rsidR="00205FE5" w:rsidRPr="0084181F" w:rsidRDefault="00205FE5" w:rsidP="00205FE5">
            <w:pPr>
              <w:pStyle w:val="BodyText"/>
              <w:ind w:right="120"/>
              <w:rPr>
                <w:rFonts w:ascii="Times New Roman" w:hAnsi="Times New Roman" w:cs="Times New Roman"/>
                <w:i/>
                <w:spacing w:val="-1"/>
              </w:rPr>
            </w:pPr>
            <w:r w:rsidRPr="0084181F">
              <w:rPr>
                <w:rFonts w:ascii="Times New Roman" w:hAnsi="Times New Roman" w:cs="Times New Roman"/>
                <w:i/>
                <w:spacing w:val="-1"/>
              </w:rPr>
              <w:t>“Applicable development projects” are those that result in land disturbance of greater than or equal to one acre, including projects less than one acre that are part of a larger common plan of development or sale, unless excluded below.</w:t>
            </w:r>
          </w:p>
        </w:tc>
        <w:tc>
          <w:tcPr>
            <w:tcW w:w="938" w:type="pct"/>
            <w:gridSpan w:val="2"/>
            <w:shd w:val="clear" w:color="auto" w:fill="auto"/>
            <w:vAlign w:val="center"/>
          </w:tcPr>
          <w:p w:rsidR="00205FE5" w:rsidRPr="0084181F" w:rsidRDefault="00205FE5" w:rsidP="00205FE5">
            <w:pPr>
              <w:pStyle w:val="BodyText"/>
              <w:ind w:right="404"/>
              <w:rPr>
                <w:rFonts w:ascii="Times New Roman" w:hAnsi="Times New Roman" w:cs="Times New Roman"/>
              </w:rPr>
            </w:pPr>
            <w:r w:rsidRPr="0084181F">
              <w:rPr>
                <w:rFonts w:ascii="Times New Roman" w:hAnsi="Times New Roman" w:cs="Times New Roman"/>
              </w:rPr>
              <w:t xml:space="preserve">Please include a discussion in the fact sheet or permit regarding the stabilization of a site and how stabilization changes the larger common plan area for the purposes of the permit requirements.  </w:t>
            </w:r>
          </w:p>
        </w:tc>
        <w:tc>
          <w:tcPr>
            <w:tcW w:w="1045" w:type="pct"/>
          </w:tcPr>
          <w:p w:rsidR="00205FE5" w:rsidRDefault="00205FE5" w:rsidP="00205FE5">
            <w:pPr>
              <w:rPr>
                <w:rFonts w:ascii="Times New Roman" w:hAnsi="Times New Roman" w:cs="Times New Roman"/>
              </w:rPr>
            </w:pPr>
            <w:r>
              <w:rPr>
                <w:rFonts w:ascii="Times New Roman" w:hAnsi="Times New Roman" w:cs="Times New Roman"/>
              </w:rPr>
              <w:t xml:space="preserve">No.  </w:t>
            </w:r>
          </w:p>
          <w:p w:rsidR="00205FE5" w:rsidRDefault="00205FE5" w:rsidP="00205FE5">
            <w:pPr>
              <w:rPr>
                <w:rFonts w:ascii="Times New Roman" w:hAnsi="Times New Roman" w:cs="Times New Roman"/>
              </w:rPr>
            </w:pPr>
          </w:p>
          <w:p w:rsidR="00205FE5" w:rsidRPr="0084181F" w:rsidRDefault="00205FE5" w:rsidP="00205FE5">
            <w:pPr>
              <w:rPr>
                <w:rFonts w:ascii="Times New Roman" w:hAnsi="Times New Roman" w:cs="Times New Roman"/>
              </w:rPr>
            </w:pPr>
            <w:r>
              <w:rPr>
                <w:rFonts w:ascii="Times New Roman" w:hAnsi="Times New Roman" w:cs="Times New Roman"/>
              </w:rPr>
              <w:t xml:space="preserve">It is my opinion the Division misinterpreted this comment since they say stabilization is only applicable to construction program. Determining if a project is part of larger common plan is a post construction requirement.   </w:t>
            </w:r>
          </w:p>
        </w:tc>
        <w:tc>
          <w:tcPr>
            <w:tcW w:w="1318" w:type="pct"/>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After a lot has been sold, Land Disturbance has occurred and the site has been stabilized, it is no longer part of the Larger Common Plan of Development or Sale and should not be considered for the purposes of post-construction requirements.</w:t>
            </w:r>
          </w:p>
          <w:p w:rsidR="00205FE5" w:rsidRPr="0084181F" w:rsidRDefault="00205FE5" w:rsidP="00205FE5">
            <w:pPr>
              <w:rPr>
                <w:rFonts w:ascii="Times New Roman" w:hAnsi="Times New Roman" w:cs="Times New Roman"/>
              </w:rPr>
            </w:pPr>
            <w:r w:rsidRPr="0084181F">
              <w:rPr>
                <w:rFonts w:ascii="Times New Roman" w:hAnsi="Times New Roman" w:cs="Times New Roman"/>
              </w:rPr>
              <w:t xml:space="preserve">    </w:t>
            </w:r>
          </w:p>
          <w:p w:rsidR="00205FE5" w:rsidRPr="0084181F" w:rsidRDefault="00205FE5" w:rsidP="00205FE5">
            <w:pPr>
              <w:rPr>
                <w:rFonts w:ascii="Times New Roman" w:hAnsi="Times New Roman" w:cs="Times New Roman"/>
              </w:rPr>
            </w:pPr>
            <w:r w:rsidRPr="0084181F">
              <w:rPr>
                <w:rFonts w:ascii="Times New Roman" w:hAnsi="Times New Roman" w:cs="Times New Roman"/>
              </w:rPr>
              <w:t>The Division has issued guidance through other permits regarding final stabilization and removing areas from larger common plans of development.  A discussion in the fact sheet would be beneficial.</w:t>
            </w:r>
          </w:p>
        </w:tc>
      </w:tr>
      <w:tr w:rsidR="00803A74" w:rsidRPr="00A4096A" w:rsidTr="002F03C5">
        <w:trPr>
          <w:cantSplit/>
          <w:trHeight w:val="6965"/>
        </w:trPr>
        <w:tc>
          <w:tcPr>
            <w:tcW w:w="566" w:type="pct"/>
            <w:gridSpan w:val="2"/>
            <w:shd w:val="clear" w:color="auto" w:fill="auto"/>
            <w:vAlign w:val="center"/>
          </w:tcPr>
          <w:p w:rsidR="00205FE5" w:rsidRDefault="00205FE5" w:rsidP="00205FE5">
            <w:pPr>
              <w:contextualSpacing/>
              <w:rPr>
                <w:rFonts w:ascii="Times New Roman" w:hAnsi="Times New Roman" w:cs="Times New Roman"/>
              </w:rPr>
            </w:pPr>
            <w:r w:rsidRPr="0084181F">
              <w:rPr>
                <w:rFonts w:ascii="Times New Roman" w:hAnsi="Times New Roman" w:cs="Times New Roman"/>
              </w:rPr>
              <w:t>Part I.E.4</w:t>
            </w:r>
            <w:r>
              <w:rPr>
                <w:rFonts w:ascii="Times New Roman" w:hAnsi="Times New Roman" w:cs="Times New Roman"/>
              </w:rPr>
              <w:t>.</w:t>
            </w:r>
            <w:r w:rsidRPr="0084181F">
              <w:rPr>
                <w:rFonts w:ascii="Times New Roman" w:hAnsi="Times New Roman" w:cs="Times New Roman"/>
              </w:rPr>
              <w:t xml:space="preserve"> </w:t>
            </w:r>
          </w:p>
          <w:p w:rsidR="00205FE5" w:rsidRPr="001823BB" w:rsidRDefault="00205FE5" w:rsidP="00205FE5">
            <w:pPr>
              <w:contextualSpacing/>
              <w:rPr>
                <w:rFonts w:ascii="Times New Roman" w:hAnsi="Times New Roman" w:cs="Times New Roman"/>
              </w:rPr>
            </w:pPr>
            <w:r w:rsidRPr="001823BB">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Applicability</w:t>
            </w:r>
          </w:p>
        </w:tc>
        <w:tc>
          <w:tcPr>
            <w:tcW w:w="1133" w:type="pct"/>
            <w:gridSpan w:val="2"/>
            <w:shd w:val="clear" w:color="auto" w:fill="auto"/>
            <w:vAlign w:val="center"/>
          </w:tcPr>
          <w:p w:rsidR="00205FE5" w:rsidRDefault="00205FE5" w:rsidP="00205FE5">
            <w:pPr>
              <w:pStyle w:val="BodyText"/>
              <w:ind w:right="120"/>
              <w:rPr>
                <w:rFonts w:ascii="Times New Roman" w:hAnsi="Times New Roman" w:cs="Times New Roman"/>
                <w:i/>
                <w:spacing w:val="-1"/>
              </w:rPr>
            </w:pPr>
            <w:r w:rsidRPr="0084181F">
              <w:rPr>
                <w:rFonts w:ascii="Times New Roman" w:hAnsi="Times New Roman" w:cs="Times New Roman"/>
                <w:i/>
                <w:spacing w:val="-1"/>
              </w:rPr>
              <w:t>“Applicable</w:t>
            </w:r>
            <w:r w:rsidRPr="0084181F">
              <w:rPr>
                <w:rFonts w:ascii="Times New Roman" w:hAnsi="Times New Roman" w:cs="Times New Roman"/>
                <w:i/>
              </w:rPr>
              <w:t xml:space="preserve"> </w:t>
            </w:r>
            <w:r w:rsidRPr="0084181F">
              <w:rPr>
                <w:rFonts w:ascii="Times New Roman" w:hAnsi="Times New Roman" w:cs="Times New Roman"/>
                <w:i/>
                <w:spacing w:val="-1"/>
              </w:rPr>
              <w:t>development projects”</w:t>
            </w:r>
            <w:r w:rsidRPr="0084181F">
              <w:rPr>
                <w:rFonts w:ascii="Times New Roman" w:hAnsi="Times New Roman" w:cs="Times New Roman"/>
                <w:i/>
                <w:spacing w:val="1"/>
              </w:rPr>
              <w:t xml:space="preserve"> </w:t>
            </w:r>
            <w:r w:rsidRPr="0084181F">
              <w:rPr>
                <w:rFonts w:ascii="Times New Roman" w:hAnsi="Times New Roman" w:cs="Times New Roman"/>
                <w:i/>
                <w:spacing w:val="-1"/>
              </w:rPr>
              <w:t>are</w:t>
            </w:r>
            <w:r w:rsidRPr="0084181F">
              <w:rPr>
                <w:rFonts w:ascii="Times New Roman" w:hAnsi="Times New Roman" w:cs="Times New Roman"/>
                <w:i/>
                <w:spacing w:val="-2"/>
              </w:rPr>
              <w:t xml:space="preserve"> </w:t>
            </w:r>
            <w:r w:rsidRPr="0084181F">
              <w:rPr>
                <w:rFonts w:ascii="Times New Roman" w:hAnsi="Times New Roman" w:cs="Times New Roman"/>
                <w:i/>
                <w:spacing w:val="-1"/>
              </w:rPr>
              <w:t xml:space="preserve">those </w:t>
            </w:r>
            <w:r w:rsidRPr="0084181F">
              <w:rPr>
                <w:rFonts w:ascii="Times New Roman" w:hAnsi="Times New Roman" w:cs="Times New Roman"/>
                <w:i/>
                <w:spacing w:val="-2"/>
              </w:rPr>
              <w:t>that</w:t>
            </w:r>
            <w:r w:rsidRPr="0084181F">
              <w:rPr>
                <w:rFonts w:ascii="Times New Roman" w:hAnsi="Times New Roman" w:cs="Times New Roman"/>
                <w:i/>
              </w:rPr>
              <w:t xml:space="preserve"> </w:t>
            </w:r>
            <w:r w:rsidRPr="0084181F">
              <w:rPr>
                <w:rFonts w:ascii="Times New Roman" w:hAnsi="Times New Roman" w:cs="Times New Roman"/>
                <w:i/>
                <w:spacing w:val="-1"/>
              </w:rPr>
              <w:t xml:space="preserve">result in land </w:t>
            </w:r>
            <w:r w:rsidRPr="0084181F">
              <w:rPr>
                <w:rFonts w:ascii="Times New Roman" w:hAnsi="Times New Roman" w:cs="Times New Roman"/>
                <w:i/>
                <w:spacing w:val="-2"/>
              </w:rPr>
              <w:t>disturbance</w:t>
            </w:r>
            <w:r w:rsidRPr="0084181F">
              <w:rPr>
                <w:rFonts w:ascii="Times New Roman" w:hAnsi="Times New Roman" w:cs="Times New Roman"/>
                <w:i/>
                <w:spacing w:val="1"/>
              </w:rPr>
              <w:t xml:space="preserve"> </w:t>
            </w:r>
            <w:r w:rsidRPr="0084181F">
              <w:rPr>
                <w:rFonts w:ascii="Times New Roman" w:hAnsi="Times New Roman" w:cs="Times New Roman"/>
                <w:i/>
                <w:spacing w:val="-1"/>
              </w:rPr>
              <w:t>of</w:t>
            </w:r>
            <w:r w:rsidRPr="0084181F">
              <w:rPr>
                <w:rFonts w:ascii="Times New Roman" w:hAnsi="Times New Roman" w:cs="Times New Roman"/>
                <w:i/>
              </w:rPr>
              <w:t xml:space="preserve"> </w:t>
            </w:r>
            <w:r w:rsidRPr="0084181F">
              <w:rPr>
                <w:rFonts w:ascii="Times New Roman" w:hAnsi="Times New Roman" w:cs="Times New Roman"/>
                <w:i/>
                <w:spacing w:val="-1"/>
              </w:rPr>
              <w:t>greater</w:t>
            </w:r>
            <w:r w:rsidRPr="0084181F">
              <w:rPr>
                <w:rFonts w:ascii="Times New Roman" w:hAnsi="Times New Roman" w:cs="Times New Roman"/>
                <w:i/>
                <w:spacing w:val="1"/>
              </w:rPr>
              <w:t xml:space="preserve"> </w:t>
            </w:r>
            <w:r w:rsidRPr="0084181F">
              <w:rPr>
                <w:rFonts w:ascii="Times New Roman" w:hAnsi="Times New Roman" w:cs="Times New Roman"/>
                <w:i/>
                <w:spacing w:val="-2"/>
              </w:rPr>
              <w:t>than</w:t>
            </w:r>
            <w:r w:rsidRPr="0084181F">
              <w:rPr>
                <w:rFonts w:ascii="Times New Roman" w:hAnsi="Times New Roman" w:cs="Times New Roman"/>
                <w:i/>
              </w:rPr>
              <w:t xml:space="preserve"> </w:t>
            </w:r>
            <w:r w:rsidRPr="0084181F">
              <w:rPr>
                <w:rFonts w:ascii="Times New Roman" w:hAnsi="Times New Roman" w:cs="Times New Roman"/>
                <w:i/>
                <w:spacing w:val="-1"/>
              </w:rPr>
              <w:t>or</w:t>
            </w:r>
            <w:r w:rsidRPr="0084181F">
              <w:rPr>
                <w:rFonts w:ascii="Times New Roman" w:hAnsi="Times New Roman" w:cs="Times New Roman"/>
                <w:i/>
                <w:spacing w:val="81"/>
              </w:rPr>
              <w:t xml:space="preserve"> </w:t>
            </w:r>
            <w:r w:rsidRPr="0084181F">
              <w:rPr>
                <w:rFonts w:ascii="Times New Roman" w:hAnsi="Times New Roman" w:cs="Times New Roman"/>
                <w:i/>
                <w:spacing w:val="-1"/>
              </w:rPr>
              <w:t>equal</w:t>
            </w:r>
            <w:r w:rsidRPr="0084181F">
              <w:rPr>
                <w:rFonts w:ascii="Times New Roman" w:hAnsi="Times New Roman" w:cs="Times New Roman"/>
                <w:i/>
              </w:rPr>
              <w:t xml:space="preserve"> </w:t>
            </w:r>
            <w:r w:rsidRPr="0084181F">
              <w:rPr>
                <w:rFonts w:ascii="Times New Roman" w:hAnsi="Times New Roman" w:cs="Times New Roman"/>
                <w:i/>
                <w:spacing w:val="-1"/>
              </w:rPr>
              <w:t>to one acre,</w:t>
            </w:r>
            <w:r w:rsidRPr="0084181F">
              <w:rPr>
                <w:rFonts w:ascii="Times New Roman" w:hAnsi="Times New Roman" w:cs="Times New Roman"/>
                <w:i/>
              </w:rPr>
              <w:t xml:space="preserve"> </w:t>
            </w:r>
            <w:r w:rsidRPr="0084181F">
              <w:rPr>
                <w:rFonts w:ascii="Times New Roman" w:hAnsi="Times New Roman" w:cs="Times New Roman"/>
                <w:i/>
                <w:spacing w:val="-2"/>
              </w:rPr>
              <w:t>including</w:t>
            </w:r>
            <w:r w:rsidRPr="0084181F">
              <w:rPr>
                <w:rFonts w:ascii="Times New Roman" w:hAnsi="Times New Roman" w:cs="Times New Roman"/>
                <w:i/>
                <w:spacing w:val="-1"/>
              </w:rPr>
              <w:t xml:space="preserve"> projects</w:t>
            </w:r>
            <w:r w:rsidRPr="0084181F">
              <w:rPr>
                <w:rFonts w:ascii="Times New Roman" w:hAnsi="Times New Roman" w:cs="Times New Roman"/>
                <w:i/>
              </w:rPr>
              <w:t xml:space="preserve"> </w:t>
            </w:r>
            <w:r w:rsidRPr="0084181F">
              <w:rPr>
                <w:rFonts w:ascii="Times New Roman" w:hAnsi="Times New Roman" w:cs="Times New Roman"/>
                <w:i/>
                <w:spacing w:val="-1"/>
              </w:rPr>
              <w:t>less</w:t>
            </w:r>
            <w:r w:rsidRPr="0084181F">
              <w:rPr>
                <w:rFonts w:ascii="Times New Roman" w:hAnsi="Times New Roman" w:cs="Times New Roman"/>
                <w:i/>
              </w:rPr>
              <w:t xml:space="preserve"> </w:t>
            </w:r>
            <w:r w:rsidRPr="0084181F">
              <w:rPr>
                <w:rFonts w:ascii="Times New Roman" w:hAnsi="Times New Roman" w:cs="Times New Roman"/>
                <w:i/>
                <w:spacing w:val="-1"/>
              </w:rPr>
              <w:t>than</w:t>
            </w:r>
            <w:r w:rsidRPr="0084181F">
              <w:rPr>
                <w:rFonts w:ascii="Times New Roman" w:hAnsi="Times New Roman" w:cs="Times New Roman"/>
                <w:i/>
              </w:rPr>
              <w:t xml:space="preserve"> </w:t>
            </w:r>
            <w:r w:rsidRPr="0084181F">
              <w:rPr>
                <w:rFonts w:ascii="Times New Roman" w:hAnsi="Times New Roman" w:cs="Times New Roman"/>
                <w:i/>
                <w:spacing w:val="-2"/>
              </w:rPr>
              <w:t>one</w:t>
            </w:r>
            <w:r w:rsidRPr="0084181F">
              <w:rPr>
                <w:rFonts w:ascii="Times New Roman" w:hAnsi="Times New Roman" w:cs="Times New Roman"/>
                <w:i/>
                <w:spacing w:val="-1"/>
              </w:rPr>
              <w:t xml:space="preserve"> acre</w:t>
            </w:r>
            <w:r w:rsidRPr="0084181F">
              <w:rPr>
                <w:rFonts w:ascii="Times New Roman" w:hAnsi="Times New Roman" w:cs="Times New Roman"/>
                <w:i/>
              </w:rPr>
              <w:t xml:space="preserve"> </w:t>
            </w:r>
            <w:r w:rsidRPr="0084181F">
              <w:rPr>
                <w:rFonts w:ascii="Times New Roman" w:hAnsi="Times New Roman" w:cs="Times New Roman"/>
                <w:i/>
                <w:spacing w:val="-2"/>
              </w:rPr>
              <w:t>that</w:t>
            </w:r>
            <w:r w:rsidRPr="0084181F">
              <w:rPr>
                <w:rFonts w:ascii="Times New Roman" w:hAnsi="Times New Roman" w:cs="Times New Roman"/>
                <w:i/>
                <w:spacing w:val="-1"/>
              </w:rPr>
              <w:t xml:space="preserve"> are</w:t>
            </w:r>
            <w:r w:rsidRPr="0084181F">
              <w:rPr>
                <w:rFonts w:ascii="Times New Roman" w:hAnsi="Times New Roman" w:cs="Times New Roman"/>
                <w:i/>
                <w:spacing w:val="-2"/>
              </w:rPr>
              <w:t xml:space="preserve"> </w:t>
            </w:r>
            <w:r w:rsidRPr="0084181F">
              <w:rPr>
                <w:rFonts w:ascii="Times New Roman" w:hAnsi="Times New Roman" w:cs="Times New Roman"/>
                <w:i/>
                <w:spacing w:val="-1"/>
              </w:rPr>
              <w:t>part</w:t>
            </w:r>
            <w:r w:rsidRPr="0084181F">
              <w:rPr>
                <w:rFonts w:ascii="Times New Roman" w:hAnsi="Times New Roman" w:cs="Times New Roman"/>
                <w:i/>
              </w:rPr>
              <w:t xml:space="preserve"> </w:t>
            </w:r>
            <w:r w:rsidRPr="0084181F">
              <w:rPr>
                <w:rFonts w:ascii="Times New Roman" w:hAnsi="Times New Roman" w:cs="Times New Roman"/>
                <w:i/>
                <w:spacing w:val="-1"/>
              </w:rPr>
              <w:t>of</w:t>
            </w:r>
            <w:r w:rsidRPr="0084181F">
              <w:rPr>
                <w:rFonts w:ascii="Times New Roman" w:hAnsi="Times New Roman" w:cs="Times New Roman"/>
                <w:i/>
                <w:spacing w:val="-2"/>
              </w:rPr>
              <w:t xml:space="preserve"> </w:t>
            </w:r>
            <w:r w:rsidRPr="0084181F">
              <w:rPr>
                <w:rFonts w:ascii="Times New Roman" w:hAnsi="Times New Roman" w:cs="Times New Roman"/>
                <w:i/>
              </w:rPr>
              <w:t>a</w:t>
            </w:r>
            <w:r w:rsidRPr="0084181F">
              <w:rPr>
                <w:rFonts w:ascii="Times New Roman" w:hAnsi="Times New Roman" w:cs="Times New Roman"/>
                <w:i/>
                <w:spacing w:val="-1"/>
              </w:rPr>
              <w:t xml:space="preserve"> </w:t>
            </w:r>
            <w:r w:rsidRPr="0084181F">
              <w:rPr>
                <w:rFonts w:ascii="Times New Roman" w:hAnsi="Times New Roman" w:cs="Times New Roman"/>
                <w:i/>
              </w:rPr>
              <w:t>larger</w:t>
            </w:r>
            <w:r w:rsidRPr="0084181F">
              <w:rPr>
                <w:rFonts w:ascii="Times New Roman" w:hAnsi="Times New Roman" w:cs="Times New Roman"/>
                <w:i/>
                <w:spacing w:val="-2"/>
              </w:rPr>
              <w:t xml:space="preserve"> </w:t>
            </w:r>
            <w:r w:rsidRPr="0084181F">
              <w:rPr>
                <w:rFonts w:ascii="Times New Roman" w:hAnsi="Times New Roman" w:cs="Times New Roman"/>
                <w:i/>
                <w:spacing w:val="-1"/>
              </w:rPr>
              <w:t>common</w:t>
            </w:r>
            <w:r w:rsidRPr="0084181F">
              <w:rPr>
                <w:rFonts w:ascii="Times New Roman" w:hAnsi="Times New Roman" w:cs="Times New Roman"/>
                <w:i/>
              </w:rPr>
              <w:t xml:space="preserve"> </w:t>
            </w:r>
            <w:r w:rsidRPr="0084181F">
              <w:rPr>
                <w:rFonts w:ascii="Times New Roman" w:hAnsi="Times New Roman" w:cs="Times New Roman"/>
                <w:i/>
                <w:spacing w:val="-1"/>
              </w:rPr>
              <w:t>plan</w:t>
            </w:r>
            <w:r w:rsidRPr="0084181F">
              <w:rPr>
                <w:rFonts w:ascii="Times New Roman" w:hAnsi="Times New Roman" w:cs="Times New Roman"/>
                <w:i/>
              </w:rPr>
              <w:t xml:space="preserve"> </w:t>
            </w:r>
            <w:r w:rsidRPr="0084181F">
              <w:rPr>
                <w:rFonts w:ascii="Times New Roman" w:hAnsi="Times New Roman" w:cs="Times New Roman"/>
                <w:i/>
                <w:spacing w:val="-1"/>
              </w:rPr>
              <w:t>of</w:t>
            </w:r>
            <w:r w:rsidRPr="0084181F">
              <w:rPr>
                <w:rFonts w:ascii="Times New Roman" w:hAnsi="Times New Roman" w:cs="Times New Roman"/>
                <w:i/>
                <w:spacing w:val="71"/>
              </w:rPr>
              <w:t xml:space="preserve"> </w:t>
            </w:r>
            <w:r w:rsidRPr="0084181F">
              <w:rPr>
                <w:rFonts w:ascii="Times New Roman" w:hAnsi="Times New Roman" w:cs="Times New Roman"/>
                <w:i/>
                <w:spacing w:val="-1"/>
              </w:rPr>
              <w:t>development or</w:t>
            </w:r>
            <w:r w:rsidRPr="0084181F">
              <w:rPr>
                <w:rFonts w:ascii="Times New Roman" w:hAnsi="Times New Roman" w:cs="Times New Roman"/>
                <w:i/>
                <w:spacing w:val="1"/>
              </w:rPr>
              <w:t xml:space="preserve"> </w:t>
            </w:r>
            <w:r w:rsidRPr="0084181F">
              <w:rPr>
                <w:rFonts w:ascii="Times New Roman" w:hAnsi="Times New Roman" w:cs="Times New Roman"/>
                <w:i/>
                <w:spacing w:val="-1"/>
              </w:rPr>
              <w:t>sale,</w:t>
            </w:r>
            <w:r w:rsidRPr="0084181F">
              <w:rPr>
                <w:rFonts w:ascii="Times New Roman" w:hAnsi="Times New Roman" w:cs="Times New Roman"/>
                <w:i/>
                <w:spacing w:val="1"/>
              </w:rPr>
              <w:t xml:space="preserve"> </w:t>
            </w:r>
            <w:r w:rsidRPr="0084181F">
              <w:rPr>
                <w:rFonts w:ascii="Times New Roman" w:hAnsi="Times New Roman" w:cs="Times New Roman"/>
                <w:i/>
                <w:spacing w:val="-1"/>
              </w:rPr>
              <w:t>unless excluded below.</w:t>
            </w:r>
          </w:p>
          <w:p w:rsidR="00205FE5" w:rsidRDefault="00205FE5" w:rsidP="00205FE5">
            <w:pPr>
              <w:pStyle w:val="BodyText"/>
              <w:ind w:right="120"/>
              <w:rPr>
                <w:rFonts w:ascii="Times New Roman" w:hAnsi="Times New Roman" w:cs="Times New Roman"/>
                <w:i/>
                <w:spacing w:val="-1"/>
              </w:rPr>
            </w:pPr>
            <w:r w:rsidRPr="0084181F">
              <w:rPr>
                <w:rFonts w:ascii="Times New Roman" w:hAnsi="Times New Roman" w:cs="Times New Roman"/>
                <w:i/>
                <w:spacing w:val="-1"/>
              </w:rPr>
              <w:t xml:space="preserve"> </w:t>
            </w:r>
            <w:r>
              <w:rPr>
                <w:rFonts w:ascii="Times New Roman" w:hAnsi="Times New Roman" w:cs="Times New Roman"/>
                <w:i/>
                <w:spacing w:val="-1"/>
              </w:rPr>
              <w:t>…</w:t>
            </w:r>
          </w:p>
          <w:p w:rsidR="00205FE5" w:rsidRPr="0084181F" w:rsidRDefault="00205FE5" w:rsidP="00205FE5">
            <w:pPr>
              <w:pStyle w:val="BodyText"/>
              <w:ind w:right="120"/>
              <w:rPr>
                <w:rFonts w:ascii="Times New Roman" w:hAnsi="Times New Roman" w:cs="Times New Roman"/>
                <w:i/>
              </w:rPr>
            </w:pPr>
            <w:r w:rsidRPr="0084181F">
              <w:rPr>
                <w:rFonts w:ascii="Times New Roman" w:hAnsi="Times New Roman" w:cs="Times New Roman"/>
                <w:i/>
                <w:spacing w:val="-1"/>
              </w:rPr>
              <w:t xml:space="preserve">“New </w:t>
            </w:r>
            <w:r w:rsidRPr="0084181F">
              <w:rPr>
                <w:rFonts w:ascii="Times New Roman" w:hAnsi="Times New Roman" w:cs="Times New Roman"/>
                <w:i/>
                <w:spacing w:val="-2"/>
              </w:rPr>
              <w:t>Development”</w:t>
            </w:r>
            <w:r w:rsidRPr="0084181F">
              <w:rPr>
                <w:rFonts w:ascii="Times New Roman" w:hAnsi="Times New Roman" w:cs="Times New Roman"/>
                <w:i/>
              </w:rPr>
              <w:t xml:space="preserve"> </w:t>
            </w:r>
            <w:r w:rsidRPr="0084181F">
              <w:rPr>
                <w:rFonts w:ascii="Times New Roman" w:hAnsi="Times New Roman" w:cs="Times New Roman"/>
                <w:i/>
                <w:spacing w:val="-2"/>
              </w:rPr>
              <w:t>means</w:t>
            </w:r>
            <w:r w:rsidRPr="0084181F">
              <w:rPr>
                <w:rFonts w:ascii="Times New Roman" w:hAnsi="Times New Roman" w:cs="Times New Roman"/>
                <w:i/>
                <w:spacing w:val="-1"/>
              </w:rPr>
              <w:t xml:space="preserve"> land </w:t>
            </w:r>
            <w:r w:rsidRPr="0084181F">
              <w:rPr>
                <w:rFonts w:ascii="Times New Roman" w:hAnsi="Times New Roman" w:cs="Times New Roman"/>
                <w:i/>
                <w:spacing w:val="-2"/>
              </w:rPr>
              <w:t>disturbing</w:t>
            </w:r>
            <w:r w:rsidRPr="0084181F">
              <w:rPr>
                <w:rFonts w:ascii="Times New Roman" w:hAnsi="Times New Roman" w:cs="Times New Roman"/>
                <w:i/>
                <w:spacing w:val="88"/>
              </w:rPr>
              <w:t xml:space="preserve"> </w:t>
            </w:r>
            <w:r w:rsidRPr="0084181F">
              <w:rPr>
                <w:rFonts w:ascii="Times New Roman" w:hAnsi="Times New Roman" w:cs="Times New Roman"/>
                <w:i/>
                <w:spacing w:val="-1"/>
              </w:rPr>
              <w:t>activities;</w:t>
            </w:r>
            <w:r w:rsidRPr="0084181F">
              <w:rPr>
                <w:rFonts w:ascii="Times New Roman" w:hAnsi="Times New Roman" w:cs="Times New Roman"/>
                <w:i/>
              </w:rPr>
              <w:t xml:space="preserve"> </w:t>
            </w:r>
            <w:r w:rsidRPr="0084181F">
              <w:rPr>
                <w:rFonts w:ascii="Times New Roman" w:hAnsi="Times New Roman" w:cs="Times New Roman"/>
                <w:i/>
                <w:spacing w:val="-1"/>
              </w:rPr>
              <w:t>structural</w:t>
            </w:r>
            <w:r w:rsidRPr="0084181F">
              <w:rPr>
                <w:rFonts w:ascii="Times New Roman" w:hAnsi="Times New Roman" w:cs="Times New Roman"/>
                <w:i/>
              </w:rPr>
              <w:t xml:space="preserve"> </w:t>
            </w:r>
            <w:r w:rsidRPr="0084181F">
              <w:rPr>
                <w:rFonts w:ascii="Times New Roman" w:hAnsi="Times New Roman" w:cs="Times New Roman"/>
                <w:i/>
                <w:spacing w:val="-2"/>
              </w:rPr>
              <w:t>development,</w:t>
            </w:r>
            <w:r w:rsidRPr="0084181F">
              <w:rPr>
                <w:rFonts w:ascii="Times New Roman" w:hAnsi="Times New Roman" w:cs="Times New Roman"/>
                <w:i/>
                <w:spacing w:val="1"/>
              </w:rPr>
              <w:t xml:space="preserve"> </w:t>
            </w:r>
            <w:r w:rsidRPr="0084181F">
              <w:rPr>
                <w:rFonts w:ascii="Times New Roman" w:hAnsi="Times New Roman" w:cs="Times New Roman"/>
                <w:i/>
                <w:spacing w:val="-1"/>
              </w:rPr>
              <w:t>including construction</w:t>
            </w:r>
            <w:r w:rsidRPr="0084181F">
              <w:rPr>
                <w:rFonts w:ascii="Times New Roman" w:hAnsi="Times New Roman" w:cs="Times New Roman"/>
                <w:i/>
              </w:rPr>
              <w:t xml:space="preserve"> </w:t>
            </w:r>
            <w:r w:rsidRPr="0084181F">
              <w:rPr>
                <w:rFonts w:ascii="Times New Roman" w:hAnsi="Times New Roman" w:cs="Times New Roman"/>
                <w:i/>
                <w:spacing w:val="-1"/>
              </w:rPr>
              <w:t>or</w:t>
            </w:r>
            <w:r w:rsidRPr="0084181F">
              <w:rPr>
                <w:rFonts w:ascii="Times New Roman" w:hAnsi="Times New Roman" w:cs="Times New Roman"/>
                <w:i/>
                <w:spacing w:val="1"/>
              </w:rPr>
              <w:t xml:space="preserve"> </w:t>
            </w:r>
            <w:r w:rsidRPr="0084181F">
              <w:rPr>
                <w:rFonts w:ascii="Times New Roman" w:hAnsi="Times New Roman" w:cs="Times New Roman"/>
                <w:i/>
                <w:spacing w:val="-2"/>
              </w:rPr>
              <w:t>installation</w:t>
            </w:r>
            <w:r w:rsidRPr="0084181F">
              <w:rPr>
                <w:rFonts w:ascii="Times New Roman" w:hAnsi="Times New Roman" w:cs="Times New Roman"/>
                <w:i/>
                <w:spacing w:val="2"/>
              </w:rPr>
              <w:t xml:space="preserve"> </w:t>
            </w:r>
            <w:r w:rsidRPr="0084181F">
              <w:rPr>
                <w:rFonts w:ascii="Times New Roman" w:hAnsi="Times New Roman" w:cs="Times New Roman"/>
                <w:i/>
                <w:spacing w:val="-1"/>
              </w:rPr>
              <w:t>of</w:t>
            </w:r>
            <w:r w:rsidRPr="0084181F">
              <w:rPr>
                <w:rFonts w:ascii="Times New Roman" w:hAnsi="Times New Roman" w:cs="Times New Roman"/>
                <w:i/>
              </w:rPr>
              <w:t xml:space="preserve"> a </w:t>
            </w:r>
            <w:r w:rsidRPr="0084181F">
              <w:rPr>
                <w:rFonts w:ascii="Times New Roman" w:hAnsi="Times New Roman" w:cs="Times New Roman"/>
                <w:i/>
                <w:spacing w:val="-2"/>
              </w:rPr>
              <w:t>building</w:t>
            </w:r>
            <w:r w:rsidRPr="0084181F">
              <w:rPr>
                <w:rFonts w:ascii="Times New Roman" w:hAnsi="Times New Roman" w:cs="Times New Roman"/>
                <w:i/>
                <w:spacing w:val="-1"/>
              </w:rPr>
              <w:t xml:space="preserve"> or</w:t>
            </w:r>
            <w:r w:rsidRPr="0084181F">
              <w:rPr>
                <w:rFonts w:ascii="Times New Roman" w:hAnsi="Times New Roman" w:cs="Times New Roman"/>
                <w:i/>
                <w:spacing w:val="1"/>
              </w:rPr>
              <w:t xml:space="preserve"> </w:t>
            </w:r>
            <w:r w:rsidRPr="0084181F">
              <w:rPr>
                <w:rFonts w:ascii="Times New Roman" w:hAnsi="Times New Roman" w:cs="Times New Roman"/>
                <w:i/>
                <w:spacing w:val="-1"/>
              </w:rPr>
              <w:t>structure,</w:t>
            </w:r>
            <w:r w:rsidRPr="0084181F">
              <w:rPr>
                <w:rFonts w:ascii="Times New Roman" w:hAnsi="Times New Roman" w:cs="Times New Roman"/>
                <w:i/>
                <w:spacing w:val="70"/>
              </w:rPr>
              <w:t xml:space="preserve"> </w:t>
            </w:r>
            <w:r w:rsidRPr="0084181F">
              <w:rPr>
                <w:rFonts w:ascii="Times New Roman" w:hAnsi="Times New Roman" w:cs="Times New Roman"/>
                <w:i/>
                <w:spacing w:val="-1"/>
              </w:rPr>
              <w:t>creation</w:t>
            </w:r>
            <w:r w:rsidRPr="0084181F">
              <w:rPr>
                <w:rFonts w:ascii="Times New Roman" w:hAnsi="Times New Roman" w:cs="Times New Roman"/>
                <w:i/>
              </w:rPr>
              <w:t xml:space="preserve"> </w:t>
            </w:r>
            <w:r w:rsidRPr="0084181F">
              <w:rPr>
                <w:rFonts w:ascii="Times New Roman" w:hAnsi="Times New Roman" w:cs="Times New Roman"/>
                <w:i/>
                <w:spacing w:val="-1"/>
              </w:rPr>
              <w:t>of</w:t>
            </w:r>
            <w:r w:rsidRPr="0084181F">
              <w:rPr>
                <w:rFonts w:ascii="Times New Roman" w:hAnsi="Times New Roman" w:cs="Times New Roman"/>
                <w:i/>
              </w:rPr>
              <w:t xml:space="preserve"> </w:t>
            </w:r>
            <w:r w:rsidRPr="0084181F">
              <w:rPr>
                <w:rFonts w:ascii="Times New Roman" w:hAnsi="Times New Roman" w:cs="Times New Roman"/>
                <w:i/>
                <w:spacing w:val="-1"/>
              </w:rPr>
              <w:t xml:space="preserve">impervious </w:t>
            </w:r>
            <w:r w:rsidRPr="0084181F">
              <w:rPr>
                <w:rFonts w:ascii="Times New Roman" w:hAnsi="Times New Roman" w:cs="Times New Roman"/>
                <w:i/>
                <w:spacing w:val="-2"/>
              </w:rPr>
              <w:t>surfaces;</w:t>
            </w:r>
            <w:r w:rsidRPr="0084181F">
              <w:rPr>
                <w:rFonts w:ascii="Times New Roman" w:hAnsi="Times New Roman" w:cs="Times New Roman"/>
                <w:i/>
                <w:spacing w:val="1"/>
              </w:rPr>
              <w:t xml:space="preserve"> </w:t>
            </w:r>
            <w:r w:rsidRPr="0084181F">
              <w:rPr>
                <w:rFonts w:ascii="Times New Roman" w:hAnsi="Times New Roman" w:cs="Times New Roman"/>
                <w:i/>
                <w:spacing w:val="-1"/>
              </w:rPr>
              <w:t>and</w:t>
            </w:r>
            <w:r w:rsidRPr="0084181F">
              <w:rPr>
                <w:rFonts w:ascii="Times New Roman" w:hAnsi="Times New Roman" w:cs="Times New Roman"/>
                <w:i/>
                <w:spacing w:val="-3"/>
              </w:rPr>
              <w:t xml:space="preserve"> </w:t>
            </w:r>
            <w:r w:rsidRPr="0084181F">
              <w:rPr>
                <w:rFonts w:ascii="Times New Roman" w:hAnsi="Times New Roman" w:cs="Times New Roman"/>
                <w:i/>
                <w:spacing w:val="-1"/>
              </w:rPr>
              <w:t xml:space="preserve">land </w:t>
            </w:r>
            <w:r w:rsidRPr="0084181F">
              <w:rPr>
                <w:rFonts w:ascii="Times New Roman" w:hAnsi="Times New Roman" w:cs="Times New Roman"/>
                <w:i/>
                <w:spacing w:val="-2"/>
              </w:rPr>
              <w:t>subdivision</w:t>
            </w:r>
            <w:r w:rsidRPr="0084181F">
              <w:rPr>
                <w:rFonts w:ascii="Times New Roman" w:hAnsi="Times New Roman" w:cs="Times New Roman"/>
                <w:i/>
              </w:rPr>
              <w:t xml:space="preserve"> </w:t>
            </w:r>
            <w:r w:rsidRPr="0084181F">
              <w:rPr>
                <w:rFonts w:ascii="Times New Roman" w:hAnsi="Times New Roman" w:cs="Times New Roman"/>
                <w:i/>
                <w:spacing w:val="-1"/>
              </w:rPr>
              <w:t>on</w:t>
            </w:r>
            <w:r w:rsidRPr="0084181F">
              <w:rPr>
                <w:rFonts w:ascii="Times New Roman" w:hAnsi="Times New Roman" w:cs="Times New Roman"/>
                <w:i/>
              </w:rPr>
              <w:t xml:space="preserve"> </w:t>
            </w:r>
            <w:r w:rsidRPr="0084181F">
              <w:rPr>
                <w:rFonts w:ascii="Times New Roman" w:hAnsi="Times New Roman" w:cs="Times New Roman"/>
                <w:i/>
                <w:spacing w:val="-1"/>
              </w:rPr>
              <w:t>an area that has</w:t>
            </w:r>
            <w:r w:rsidRPr="0084181F">
              <w:rPr>
                <w:rFonts w:ascii="Times New Roman" w:hAnsi="Times New Roman" w:cs="Times New Roman"/>
                <w:i/>
                <w:spacing w:val="2"/>
              </w:rPr>
              <w:t xml:space="preserve"> </w:t>
            </w:r>
            <w:r w:rsidRPr="0084181F">
              <w:rPr>
                <w:rFonts w:ascii="Times New Roman" w:hAnsi="Times New Roman" w:cs="Times New Roman"/>
                <w:i/>
                <w:spacing w:val="-1"/>
              </w:rPr>
              <w:t>not been previously</w:t>
            </w:r>
            <w:r w:rsidRPr="0084181F">
              <w:rPr>
                <w:rFonts w:ascii="Times New Roman" w:hAnsi="Times New Roman" w:cs="Times New Roman"/>
                <w:i/>
                <w:spacing w:val="67"/>
              </w:rPr>
              <w:t xml:space="preserve"> </w:t>
            </w:r>
            <w:r w:rsidRPr="0084181F">
              <w:rPr>
                <w:rFonts w:ascii="Times New Roman" w:hAnsi="Times New Roman" w:cs="Times New Roman"/>
                <w:i/>
                <w:spacing w:val="-1"/>
              </w:rPr>
              <w:t>developed.</w:t>
            </w:r>
            <w:r w:rsidRPr="0084181F">
              <w:rPr>
                <w:rFonts w:ascii="Times New Roman" w:hAnsi="Times New Roman" w:cs="Times New Roman"/>
                <w:i/>
              </w:rPr>
              <w:t xml:space="preserve"> </w:t>
            </w:r>
          </w:p>
          <w:p w:rsidR="00205FE5" w:rsidRPr="0084181F" w:rsidRDefault="00205FE5" w:rsidP="00205FE5">
            <w:pPr>
              <w:contextualSpacing/>
              <w:rPr>
                <w:rFonts w:ascii="Times New Roman" w:hAnsi="Times New Roman" w:cs="Times New Roman"/>
              </w:rPr>
            </w:pPr>
          </w:p>
        </w:tc>
        <w:tc>
          <w:tcPr>
            <w:tcW w:w="938" w:type="pct"/>
            <w:gridSpan w:val="2"/>
            <w:shd w:val="clear" w:color="auto" w:fill="auto"/>
            <w:vAlign w:val="center"/>
          </w:tcPr>
          <w:p w:rsidR="00205FE5" w:rsidRDefault="00205FE5" w:rsidP="00205FE5">
            <w:pPr>
              <w:pStyle w:val="BodyText"/>
              <w:ind w:right="404"/>
              <w:rPr>
                <w:rFonts w:ascii="Times New Roman" w:hAnsi="Times New Roman" w:cs="Times New Roman"/>
              </w:rPr>
            </w:pPr>
            <w:r w:rsidRPr="0084181F">
              <w:rPr>
                <w:rFonts w:ascii="Times New Roman" w:hAnsi="Times New Roman" w:cs="Times New Roman"/>
              </w:rPr>
              <w:t>Please change the definition of land disturbance for the purposes of the post const</w:t>
            </w:r>
            <w:r>
              <w:rPr>
                <w:rFonts w:ascii="Times New Roman" w:hAnsi="Times New Roman" w:cs="Times New Roman"/>
              </w:rPr>
              <w:t xml:space="preserve">ruction section of the permit, considering the following </w:t>
            </w:r>
            <w:r w:rsidRPr="006C6D6A">
              <w:rPr>
                <w:rFonts w:ascii="Times New Roman" w:hAnsi="Times New Roman" w:cs="Times New Roman"/>
              </w:rPr>
              <w:t xml:space="preserve">proposed concept: </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“Applicable development projects” are those that result in land disturbance of greater than or equal to one acre, including projects less than one acre that are part of a larger common plan of development or sale, unless excluded below.</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br/>
              <w:t>For the purpose of post construction, land disturbance is where land disturbing activities change the existing ground cover (vegetative and/or non-vegetative) that results in more than 1000 square feet of imperviousness.</w:t>
            </w:r>
          </w:p>
          <w:p w:rsidR="00205FE5" w:rsidRPr="0084181F" w:rsidRDefault="00205FE5" w:rsidP="00205FE5">
            <w:pPr>
              <w:contextualSpacing/>
              <w:rPr>
                <w:rFonts w:ascii="Times New Roman" w:hAnsi="Times New Roman" w:cs="Times New Roman"/>
              </w:rPr>
            </w:pP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At a minimum, projects that do not impact water quality if a control measure is not implemented should not be considered applicable development projects.</w:t>
            </w:r>
          </w:p>
          <w:p w:rsidR="00205FE5" w:rsidRPr="0084181F" w:rsidRDefault="00205FE5" w:rsidP="00205FE5">
            <w:pPr>
              <w:contextualSpacing/>
              <w:rPr>
                <w:rFonts w:ascii="Times New Roman" w:hAnsi="Times New Roman" w:cs="Times New Roman"/>
              </w:rPr>
            </w:pPr>
          </w:p>
          <w:p w:rsidR="00205FE5" w:rsidRDefault="00205FE5" w:rsidP="00205FE5">
            <w:pPr>
              <w:pStyle w:val="BodyText"/>
              <w:ind w:right="404"/>
              <w:rPr>
                <w:rFonts w:ascii="Times New Roman" w:hAnsi="Times New Roman" w:cs="Times New Roman"/>
              </w:rPr>
            </w:pPr>
          </w:p>
          <w:p w:rsidR="00205FE5" w:rsidRDefault="00205FE5" w:rsidP="00205FE5">
            <w:pPr>
              <w:pStyle w:val="BodyText"/>
              <w:ind w:right="404"/>
              <w:rPr>
                <w:rFonts w:ascii="Times New Roman" w:hAnsi="Times New Roman" w:cs="Times New Roman"/>
                <w:spacing w:val="-3"/>
              </w:rPr>
            </w:pPr>
            <w:r w:rsidRPr="0084181F">
              <w:rPr>
                <w:rFonts w:ascii="Times New Roman" w:hAnsi="Times New Roman" w:cs="Times New Roman"/>
              </w:rPr>
              <w:t>Please change th</w:t>
            </w:r>
            <w:r>
              <w:rPr>
                <w:rFonts w:ascii="Times New Roman" w:hAnsi="Times New Roman" w:cs="Times New Roman"/>
              </w:rPr>
              <w:t xml:space="preserve">e definition of new development, considering the </w:t>
            </w:r>
            <w:r w:rsidRPr="006C6D6A">
              <w:rPr>
                <w:rFonts w:ascii="Times New Roman" w:hAnsi="Times New Roman" w:cs="Times New Roman"/>
                <w:spacing w:val="-3"/>
              </w:rPr>
              <w:t xml:space="preserve">following proposed concept: </w:t>
            </w:r>
          </w:p>
          <w:p w:rsidR="00205FE5" w:rsidRPr="0084181F" w:rsidRDefault="00205FE5" w:rsidP="00205FE5">
            <w:pPr>
              <w:pStyle w:val="BodyText"/>
              <w:ind w:right="404"/>
              <w:rPr>
                <w:rFonts w:ascii="Times New Roman" w:hAnsi="Times New Roman" w:cs="Times New Roman"/>
              </w:rPr>
            </w:pPr>
            <w:r w:rsidRPr="0084181F">
              <w:rPr>
                <w:rFonts w:ascii="Times New Roman" w:hAnsi="Times New Roman" w:cs="Times New Roman"/>
                <w:spacing w:val="-3"/>
              </w:rPr>
              <w:t>“New Development” is a l</w:t>
            </w:r>
            <w:r w:rsidRPr="0084181F">
              <w:rPr>
                <w:rFonts w:ascii="Times New Roman" w:hAnsi="Times New Roman" w:cs="Times New Roman"/>
              </w:rPr>
              <w:t xml:space="preserve">and disturbance that results in the creation of impervious area on a site that was not previously developed, unless excluded below.  </w:t>
            </w:r>
          </w:p>
          <w:p w:rsidR="00205FE5" w:rsidRPr="0084181F" w:rsidRDefault="00205FE5" w:rsidP="00205FE5">
            <w:pPr>
              <w:contextualSpacing/>
              <w:rPr>
                <w:rFonts w:ascii="Times New Roman" w:hAnsi="Times New Roman" w:cs="Times New Roman"/>
              </w:rPr>
            </w:pPr>
          </w:p>
        </w:tc>
        <w:tc>
          <w:tcPr>
            <w:tcW w:w="1045" w:type="pct"/>
          </w:tcPr>
          <w:p w:rsidR="00205FE5" w:rsidRPr="00591503" w:rsidRDefault="00205FE5" w:rsidP="00205FE5">
            <w:pPr>
              <w:pStyle w:val="BodyText"/>
              <w:ind w:right="185"/>
              <w:rPr>
                <w:rFonts w:ascii="Times New Roman" w:hAnsi="Times New Roman" w:cs="Times New Roman"/>
              </w:rPr>
            </w:pPr>
            <w:r w:rsidRPr="00591503">
              <w:rPr>
                <w:rFonts w:ascii="Times New Roman" w:hAnsi="Times New Roman" w:cs="Times New Roman"/>
              </w:rPr>
              <w:t>No.</w:t>
            </w:r>
          </w:p>
          <w:p w:rsidR="00205FE5" w:rsidRPr="00591503" w:rsidRDefault="00205FE5" w:rsidP="00205FE5">
            <w:pPr>
              <w:pStyle w:val="BodyText"/>
              <w:ind w:right="185"/>
              <w:rPr>
                <w:rFonts w:ascii="Times New Roman" w:hAnsi="Times New Roman" w:cs="Times New Roman"/>
              </w:rPr>
            </w:pPr>
            <w:r w:rsidRPr="00591503">
              <w:rPr>
                <w:rFonts w:ascii="Times New Roman" w:hAnsi="Times New Roman" w:cs="Times New Roman"/>
              </w:rPr>
              <w:t>See fact sheet page 114. “As new information becomes available additional refinements can be made and projects can be added through the permit modification process and at permit renewal.”</w:t>
            </w:r>
          </w:p>
          <w:p w:rsidR="00205FE5" w:rsidRPr="00591503" w:rsidRDefault="00205FE5" w:rsidP="00205FE5">
            <w:pPr>
              <w:pStyle w:val="BodyText"/>
              <w:ind w:right="185"/>
              <w:rPr>
                <w:rFonts w:ascii="Times New Roman" w:hAnsi="Times New Roman" w:cs="Times New Roman"/>
              </w:rPr>
            </w:pPr>
            <w:r w:rsidRPr="00591503">
              <w:rPr>
                <w:rFonts w:ascii="Times New Roman" w:hAnsi="Times New Roman" w:cs="Times New Roman"/>
              </w:rPr>
              <w:t>Page 115, the definition of applicable development projects is based on land disturbance and not imperviousness as outlined in EPA’s Phase II Rule and Regulation 61.</w:t>
            </w:r>
          </w:p>
          <w:p w:rsidR="00205FE5" w:rsidRPr="00591503" w:rsidRDefault="00205FE5" w:rsidP="00205FE5">
            <w:pPr>
              <w:pStyle w:val="BodyText"/>
              <w:ind w:right="185"/>
              <w:rPr>
                <w:rFonts w:ascii="Times New Roman" w:hAnsi="Times New Roman" w:cs="Times New Roman"/>
              </w:rPr>
            </w:pPr>
          </w:p>
          <w:p w:rsidR="00205FE5" w:rsidRPr="0084181F" w:rsidRDefault="00205FE5" w:rsidP="00205FE5">
            <w:pPr>
              <w:pStyle w:val="BodyText"/>
              <w:ind w:right="185"/>
              <w:rPr>
                <w:rFonts w:ascii="Times New Roman" w:hAnsi="Times New Roman" w:cs="Times New Roman"/>
              </w:rPr>
            </w:pPr>
            <w:r w:rsidRPr="00591503">
              <w:rPr>
                <w:rFonts w:ascii="Times New Roman" w:hAnsi="Times New Roman" w:cs="Times New Roman"/>
              </w:rPr>
              <w:t>I’m still stuck on that staging areas are included in land disturbance.</w:t>
            </w:r>
          </w:p>
        </w:tc>
        <w:tc>
          <w:tcPr>
            <w:tcW w:w="1318" w:type="pct"/>
            <w:shd w:val="clear" w:color="auto" w:fill="auto"/>
            <w:vAlign w:val="center"/>
          </w:tcPr>
          <w:p w:rsidR="00205FE5" w:rsidRPr="0084181F" w:rsidRDefault="00205FE5" w:rsidP="00205FE5">
            <w:pPr>
              <w:pStyle w:val="BodyText"/>
              <w:ind w:right="185"/>
              <w:rPr>
                <w:rFonts w:ascii="Times New Roman" w:hAnsi="Times New Roman" w:cs="Times New Roman"/>
              </w:rPr>
            </w:pPr>
            <w:r w:rsidRPr="0084181F">
              <w:rPr>
                <w:rFonts w:ascii="Times New Roman" w:hAnsi="Times New Roman" w:cs="Times New Roman"/>
              </w:rPr>
              <w:t>The current definition of land disturbance is applicable to construction activity, but does not pertain to post construction, for which design standards are based upon the final disposition of the site. The purpose of the post construction program is to address water quality impacts.  Projects that do not result in water quality impacts should not be applicable development projects.</w:t>
            </w:r>
          </w:p>
          <w:p w:rsidR="00205FE5" w:rsidRPr="0084181F" w:rsidRDefault="00205FE5" w:rsidP="00205FE5">
            <w:pPr>
              <w:pStyle w:val="BodyText"/>
              <w:ind w:right="185"/>
              <w:rPr>
                <w:rFonts w:ascii="Times New Roman" w:hAnsi="Times New Roman" w:cs="Times New Roman"/>
              </w:rPr>
            </w:pPr>
            <w:r w:rsidRPr="0084181F">
              <w:rPr>
                <w:rFonts w:ascii="Times New Roman" w:eastAsia="Times New Roman" w:hAnsi="Times New Roman" w:cs="Times New Roman"/>
              </w:rPr>
              <w:t xml:space="preserve">Redefining the term land disturbance in the permit allows a logical approach to addressing post construction concerns.  A definition of “disturb” should reflect the final site condition. Using this as a trigger for post construction requirements rather than the traditional "disturbance" definition used in construction would allow projects like trails or utility projects that return the land back to its pre-existing condition to be automatically excluded from the requirements. This change in the definition for the purpose of the post construction program also ensures activities that do not actually disturb land are not included in the requirement for post construction controls, such as temporary staging areas and stockpile areas. If an area is not actually disturbed, the opportunity to install a permanent control measure does not exist.  </w:t>
            </w:r>
          </w:p>
          <w:p w:rsidR="00205FE5" w:rsidRPr="0084181F" w:rsidRDefault="00205FE5" w:rsidP="00205FE5">
            <w:pPr>
              <w:pStyle w:val="BodyText"/>
              <w:spacing w:after="0"/>
              <w:ind w:right="187"/>
              <w:rPr>
                <w:rFonts w:ascii="Times New Roman" w:hAnsi="Times New Roman" w:cs="Times New Roman"/>
              </w:rPr>
            </w:pPr>
            <w:r w:rsidRPr="0084181F">
              <w:rPr>
                <w:rFonts w:ascii="Times New Roman" w:hAnsi="Times New Roman" w:cs="Times New Roman"/>
              </w:rPr>
              <w:t xml:space="preserve">The definition for “New Development” is too broad and may allow for misinterpretation.   The definition states that </w:t>
            </w:r>
            <w:r w:rsidRPr="0084181F">
              <w:rPr>
                <w:rFonts w:ascii="Times New Roman" w:hAnsi="Times New Roman" w:cs="Times New Roman"/>
                <w:spacing w:val="-1"/>
              </w:rPr>
              <w:t>“</w:t>
            </w:r>
            <w:r w:rsidRPr="0084181F">
              <w:rPr>
                <w:rFonts w:ascii="Times New Roman" w:hAnsi="Times New Roman" w:cs="Times New Roman"/>
              </w:rPr>
              <w:t>N</w:t>
            </w:r>
            <w:r w:rsidRPr="0084181F">
              <w:rPr>
                <w:rFonts w:ascii="Times New Roman" w:hAnsi="Times New Roman" w:cs="Times New Roman"/>
                <w:spacing w:val="-3"/>
              </w:rPr>
              <w:t>e</w:t>
            </w:r>
            <w:r w:rsidRPr="0084181F">
              <w:rPr>
                <w:rFonts w:ascii="Times New Roman" w:hAnsi="Times New Roman" w:cs="Times New Roman"/>
              </w:rPr>
              <w:t>w</w:t>
            </w:r>
            <w:r w:rsidRPr="0084181F">
              <w:rPr>
                <w:rFonts w:ascii="Times New Roman" w:hAnsi="Times New Roman" w:cs="Times New Roman"/>
                <w:spacing w:val="-1"/>
              </w:rPr>
              <w:t xml:space="preserve"> D</w:t>
            </w:r>
            <w:r w:rsidRPr="0084181F">
              <w:rPr>
                <w:rFonts w:ascii="Times New Roman" w:hAnsi="Times New Roman" w:cs="Times New Roman"/>
              </w:rPr>
              <w:t>ev</w:t>
            </w:r>
            <w:r w:rsidRPr="0084181F">
              <w:rPr>
                <w:rFonts w:ascii="Times New Roman" w:hAnsi="Times New Roman" w:cs="Times New Roman"/>
                <w:spacing w:val="-1"/>
              </w:rPr>
              <w:t>e</w:t>
            </w:r>
            <w:r w:rsidRPr="0084181F">
              <w:rPr>
                <w:rFonts w:ascii="Times New Roman" w:hAnsi="Times New Roman" w:cs="Times New Roman"/>
              </w:rPr>
              <w:t>l</w:t>
            </w:r>
            <w:r w:rsidRPr="0084181F">
              <w:rPr>
                <w:rFonts w:ascii="Times New Roman" w:hAnsi="Times New Roman" w:cs="Times New Roman"/>
                <w:spacing w:val="-2"/>
              </w:rPr>
              <w:t>o</w:t>
            </w:r>
            <w:r w:rsidRPr="0084181F">
              <w:rPr>
                <w:rFonts w:ascii="Times New Roman" w:hAnsi="Times New Roman" w:cs="Times New Roman"/>
              </w:rPr>
              <w:t>p</w:t>
            </w:r>
            <w:r w:rsidRPr="0084181F">
              <w:rPr>
                <w:rFonts w:ascii="Times New Roman" w:hAnsi="Times New Roman" w:cs="Times New Roman"/>
                <w:spacing w:val="-2"/>
              </w:rPr>
              <w:t>m</w:t>
            </w:r>
            <w:r w:rsidRPr="0084181F">
              <w:rPr>
                <w:rFonts w:ascii="Times New Roman" w:hAnsi="Times New Roman" w:cs="Times New Roman"/>
              </w:rPr>
              <w:t>e</w:t>
            </w:r>
            <w:r w:rsidRPr="0084181F">
              <w:rPr>
                <w:rFonts w:ascii="Times New Roman" w:hAnsi="Times New Roman" w:cs="Times New Roman"/>
                <w:spacing w:val="-2"/>
              </w:rPr>
              <w:t>n</w:t>
            </w:r>
            <w:r w:rsidRPr="0084181F">
              <w:rPr>
                <w:rFonts w:ascii="Times New Roman" w:hAnsi="Times New Roman" w:cs="Times New Roman"/>
              </w:rPr>
              <w:t>t</w:t>
            </w:r>
            <w:r w:rsidRPr="0084181F">
              <w:rPr>
                <w:rFonts w:ascii="Times New Roman" w:hAnsi="Times New Roman" w:cs="Times New Roman"/>
                <w:i/>
              </w:rPr>
              <w:t xml:space="preserve">” </w:t>
            </w:r>
            <w:r w:rsidRPr="0084181F">
              <w:rPr>
                <w:rFonts w:ascii="Times New Roman" w:hAnsi="Times New Roman" w:cs="Times New Roman"/>
                <w:i/>
                <w:spacing w:val="-1"/>
              </w:rPr>
              <w:t>m</w:t>
            </w:r>
            <w:r w:rsidRPr="0084181F">
              <w:rPr>
                <w:rFonts w:ascii="Times New Roman" w:hAnsi="Times New Roman" w:cs="Times New Roman"/>
                <w:i/>
              </w:rPr>
              <w:t>e</w:t>
            </w:r>
            <w:r w:rsidRPr="0084181F">
              <w:rPr>
                <w:rFonts w:ascii="Times New Roman" w:hAnsi="Times New Roman" w:cs="Times New Roman"/>
                <w:i/>
                <w:spacing w:val="-2"/>
              </w:rPr>
              <w:t>a</w:t>
            </w:r>
            <w:r w:rsidRPr="0084181F">
              <w:rPr>
                <w:rFonts w:ascii="Times New Roman" w:hAnsi="Times New Roman" w:cs="Times New Roman"/>
                <w:i/>
              </w:rPr>
              <w:t>ns</w:t>
            </w:r>
            <w:r w:rsidRPr="0084181F">
              <w:rPr>
                <w:rFonts w:ascii="Times New Roman" w:hAnsi="Times New Roman" w:cs="Times New Roman"/>
                <w:i/>
                <w:spacing w:val="1"/>
              </w:rPr>
              <w:t xml:space="preserve"> </w:t>
            </w:r>
            <w:r w:rsidRPr="0084181F">
              <w:rPr>
                <w:rFonts w:ascii="Times New Roman" w:hAnsi="Times New Roman" w:cs="Times New Roman"/>
                <w:i/>
              </w:rPr>
              <w:t>l</w:t>
            </w:r>
            <w:r w:rsidRPr="0084181F">
              <w:rPr>
                <w:rFonts w:ascii="Times New Roman" w:hAnsi="Times New Roman" w:cs="Times New Roman"/>
                <w:i/>
                <w:spacing w:val="-2"/>
              </w:rPr>
              <w:t>a</w:t>
            </w:r>
            <w:r w:rsidRPr="0084181F">
              <w:rPr>
                <w:rFonts w:ascii="Times New Roman" w:hAnsi="Times New Roman" w:cs="Times New Roman"/>
                <w:i/>
              </w:rPr>
              <w:t>nd</w:t>
            </w:r>
            <w:r w:rsidRPr="0084181F">
              <w:rPr>
                <w:rFonts w:ascii="Times New Roman" w:hAnsi="Times New Roman" w:cs="Times New Roman"/>
                <w:i/>
                <w:spacing w:val="-1"/>
              </w:rPr>
              <w:t xml:space="preserve"> </w:t>
            </w:r>
            <w:r w:rsidRPr="0084181F">
              <w:rPr>
                <w:rFonts w:ascii="Times New Roman" w:hAnsi="Times New Roman" w:cs="Times New Roman"/>
                <w:i/>
              </w:rPr>
              <w:t>d</w:t>
            </w:r>
            <w:r w:rsidRPr="0084181F">
              <w:rPr>
                <w:rFonts w:ascii="Times New Roman" w:hAnsi="Times New Roman" w:cs="Times New Roman"/>
                <w:i/>
                <w:spacing w:val="-2"/>
              </w:rPr>
              <w:t>i</w:t>
            </w:r>
            <w:r w:rsidRPr="0084181F">
              <w:rPr>
                <w:rFonts w:ascii="Times New Roman" w:hAnsi="Times New Roman" w:cs="Times New Roman"/>
                <w:i/>
              </w:rPr>
              <w:t>s</w:t>
            </w:r>
            <w:r w:rsidRPr="0084181F">
              <w:rPr>
                <w:rFonts w:ascii="Times New Roman" w:hAnsi="Times New Roman" w:cs="Times New Roman"/>
                <w:i/>
                <w:spacing w:val="-2"/>
              </w:rPr>
              <w:t>t</w:t>
            </w:r>
            <w:r w:rsidRPr="0084181F">
              <w:rPr>
                <w:rFonts w:ascii="Times New Roman" w:hAnsi="Times New Roman" w:cs="Times New Roman"/>
                <w:i/>
              </w:rPr>
              <w:t>urb</w:t>
            </w:r>
            <w:r w:rsidRPr="0084181F">
              <w:rPr>
                <w:rFonts w:ascii="Times New Roman" w:hAnsi="Times New Roman" w:cs="Times New Roman"/>
                <w:i/>
                <w:spacing w:val="-2"/>
              </w:rPr>
              <w:t>i</w:t>
            </w:r>
            <w:r w:rsidRPr="0084181F">
              <w:rPr>
                <w:rFonts w:ascii="Times New Roman" w:hAnsi="Times New Roman" w:cs="Times New Roman"/>
                <w:i/>
              </w:rPr>
              <w:t>ng</w:t>
            </w:r>
            <w:r w:rsidRPr="0084181F">
              <w:rPr>
                <w:rFonts w:ascii="Times New Roman" w:hAnsi="Times New Roman" w:cs="Times New Roman"/>
                <w:i/>
                <w:spacing w:val="-1"/>
              </w:rPr>
              <w:t xml:space="preserve"> a</w:t>
            </w:r>
            <w:r w:rsidRPr="0084181F">
              <w:rPr>
                <w:rFonts w:ascii="Times New Roman" w:hAnsi="Times New Roman" w:cs="Times New Roman"/>
                <w:i/>
              </w:rPr>
              <w:t>c</w:t>
            </w:r>
            <w:r w:rsidRPr="0084181F">
              <w:rPr>
                <w:rFonts w:ascii="Times New Roman" w:hAnsi="Times New Roman" w:cs="Times New Roman"/>
                <w:i/>
                <w:spacing w:val="-2"/>
              </w:rPr>
              <w:t>t</w:t>
            </w:r>
            <w:r w:rsidRPr="0084181F">
              <w:rPr>
                <w:rFonts w:ascii="Times New Roman" w:hAnsi="Times New Roman" w:cs="Times New Roman"/>
                <w:i/>
              </w:rPr>
              <w:t>i</w:t>
            </w:r>
            <w:r w:rsidRPr="0084181F">
              <w:rPr>
                <w:rFonts w:ascii="Times New Roman" w:hAnsi="Times New Roman" w:cs="Times New Roman"/>
                <w:i/>
                <w:spacing w:val="-1"/>
              </w:rPr>
              <w:t>v</w:t>
            </w:r>
            <w:r w:rsidRPr="0084181F">
              <w:rPr>
                <w:rFonts w:ascii="Times New Roman" w:hAnsi="Times New Roman" w:cs="Times New Roman"/>
                <w:i/>
              </w:rPr>
              <w:t>i</w:t>
            </w:r>
            <w:r w:rsidRPr="0084181F">
              <w:rPr>
                <w:rFonts w:ascii="Times New Roman" w:hAnsi="Times New Roman" w:cs="Times New Roman"/>
                <w:i/>
                <w:spacing w:val="-2"/>
              </w:rPr>
              <w:t>t</w:t>
            </w:r>
            <w:r w:rsidRPr="0084181F">
              <w:rPr>
                <w:rFonts w:ascii="Times New Roman" w:hAnsi="Times New Roman" w:cs="Times New Roman"/>
                <w:i/>
              </w:rPr>
              <w:t>i</w:t>
            </w:r>
            <w:r w:rsidRPr="0084181F">
              <w:rPr>
                <w:rFonts w:ascii="Times New Roman" w:hAnsi="Times New Roman" w:cs="Times New Roman"/>
                <w:i/>
                <w:spacing w:val="-1"/>
              </w:rPr>
              <w:t>e</w:t>
            </w:r>
            <w:r w:rsidRPr="0084181F">
              <w:rPr>
                <w:rFonts w:ascii="Times New Roman" w:hAnsi="Times New Roman" w:cs="Times New Roman"/>
                <w:i/>
                <w:spacing w:val="1"/>
              </w:rPr>
              <w:t>s</w:t>
            </w:r>
            <w:r w:rsidRPr="0084181F">
              <w:rPr>
                <w:rFonts w:ascii="Times New Roman" w:hAnsi="Times New Roman" w:cs="Times New Roman"/>
                <w:i/>
              </w:rPr>
              <w:t>;</w:t>
            </w:r>
            <w:r w:rsidRPr="0084181F">
              <w:rPr>
                <w:rFonts w:ascii="Times New Roman" w:hAnsi="Times New Roman" w:cs="Times New Roman"/>
                <w:i/>
                <w:spacing w:val="1"/>
              </w:rPr>
              <w:t xml:space="preserve"> </w:t>
            </w:r>
            <w:r w:rsidRPr="0084181F">
              <w:rPr>
                <w:rFonts w:ascii="Times New Roman" w:hAnsi="Times New Roman" w:cs="Times New Roman"/>
                <w:i/>
              </w:rPr>
              <w:t>s</w:t>
            </w:r>
            <w:r w:rsidRPr="0084181F">
              <w:rPr>
                <w:rFonts w:ascii="Times New Roman" w:hAnsi="Times New Roman" w:cs="Times New Roman"/>
                <w:i/>
                <w:spacing w:val="-2"/>
              </w:rPr>
              <w:t>t</w:t>
            </w:r>
            <w:r w:rsidRPr="0084181F">
              <w:rPr>
                <w:rFonts w:ascii="Times New Roman" w:hAnsi="Times New Roman" w:cs="Times New Roman"/>
                <w:i/>
              </w:rPr>
              <w:t>ruc</w:t>
            </w:r>
            <w:r w:rsidRPr="0084181F">
              <w:rPr>
                <w:rFonts w:ascii="Times New Roman" w:hAnsi="Times New Roman" w:cs="Times New Roman"/>
                <w:i/>
                <w:spacing w:val="-2"/>
              </w:rPr>
              <w:t>t</w:t>
            </w:r>
            <w:r w:rsidRPr="0084181F">
              <w:rPr>
                <w:rFonts w:ascii="Times New Roman" w:hAnsi="Times New Roman" w:cs="Times New Roman"/>
                <w:i/>
              </w:rPr>
              <w:t>ur</w:t>
            </w:r>
            <w:r w:rsidRPr="0084181F">
              <w:rPr>
                <w:rFonts w:ascii="Times New Roman" w:hAnsi="Times New Roman" w:cs="Times New Roman"/>
                <w:i/>
                <w:spacing w:val="-1"/>
              </w:rPr>
              <w:t>a</w:t>
            </w:r>
            <w:r w:rsidRPr="0084181F">
              <w:rPr>
                <w:rFonts w:ascii="Times New Roman" w:hAnsi="Times New Roman" w:cs="Times New Roman"/>
                <w:i/>
              </w:rPr>
              <w:t>l de</w:t>
            </w:r>
            <w:r w:rsidRPr="0084181F">
              <w:rPr>
                <w:rFonts w:ascii="Times New Roman" w:hAnsi="Times New Roman" w:cs="Times New Roman"/>
                <w:i/>
                <w:spacing w:val="-1"/>
              </w:rPr>
              <w:t>v</w:t>
            </w:r>
            <w:r w:rsidRPr="0084181F">
              <w:rPr>
                <w:rFonts w:ascii="Times New Roman" w:hAnsi="Times New Roman" w:cs="Times New Roman"/>
                <w:i/>
              </w:rPr>
              <w:t>e</w:t>
            </w:r>
            <w:r w:rsidRPr="0084181F">
              <w:rPr>
                <w:rFonts w:ascii="Times New Roman" w:hAnsi="Times New Roman" w:cs="Times New Roman"/>
                <w:i/>
                <w:spacing w:val="-1"/>
              </w:rPr>
              <w:t>lo</w:t>
            </w:r>
            <w:r w:rsidRPr="0084181F">
              <w:rPr>
                <w:rFonts w:ascii="Times New Roman" w:hAnsi="Times New Roman" w:cs="Times New Roman"/>
                <w:i/>
              </w:rPr>
              <w:t>p</w:t>
            </w:r>
            <w:r w:rsidRPr="0084181F">
              <w:rPr>
                <w:rFonts w:ascii="Times New Roman" w:hAnsi="Times New Roman" w:cs="Times New Roman"/>
                <w:i/>
                <w:spacing w:val="-2"/>
              </w:rPr>
              <w:t>m</w:t>
            </w:r>
            <w:r w:rsidRPr="0084181F">
              <w:rPr>
                <w:rFonts w:ascii="Times New Roman" w:hAnsi="Times New Roman" w:cs="Times New Roman"/>
                <w:i/>
              </w:rPr>
              <w:t>e</w:t>
            </w:r>
            <w:r w:rsidRPr="0084181F">
              <w:rPr>
                <w:rFonts w:ascii="Times New Roman" w:hAnsi="Times New Roman" w:cs="Times New Roman"/>
                <w:i/>
                <w:spacing w:val="-4"/>
              </w:rPr>
              <w:t>n</w:t>
            </w:r>
            <w:r w:rsidRPr="0084181F">
              <w:rPr>
                <w:rFonts w:ascii="Times New Roman" w:hAnsi="Times New Roman" w:cs="Times New Roman"/>
                <w:i/>
                <w:spacing w:val="-2"/>
              </w:rPr>
              <w:t>t</w:t>
            </w:r>
            <w:r w:rsidRPr="0084181F">
              <w:rPr>
                <w:rFonts w:ascii="Times New Roman" w:hAnsi="Times New Roman" w:cs="Times New Roman"/>
                <w:i/>
              </w:rPr>
              <w:t>, i</w:t>
            </w:r>
            <w:r w:rsidRPr="0084181F">
              <w:rPr>
                <w:rFonts w:ascii="Times New Roman" w:hAnsi="Times New Roman" w:cs="Times New Roman"/>
                <w:i/>
                <w:spacing w:val="-2"/>
              </w:rPr>
              <w:t>n</w:t>
            </w:r>
            <w:r w:rsidRPr="0084181F">
              <w:rPr>
                <w:rFonts w:ascii="Times New Roman" w:hAnsi="Times New Roman" w:cs="Times New Roman"/>
                <w:i/>
              </w:rPr>
              <w:t>cl</w:t>
            </w:r>
            <w:r w:rsidRPr="0084181F">
              <w:rPr>
                <w:rFonts w:ascii="Times New Roman" w:hAnsi="Times New Roman" w:cs="Times New Roman"/>
                <w:i/>
                <w:spacing w:val="-1"/>
              </w:rPr>
              <w:t>u</w:t>
            </w:r>
            <w:r w:rsidRPr="0084181F">
              <w:rPr>
                <w:rFonts w:ascii="Times New Roman" w:hAnsi="Times New Roman" w:cs="Times New Roman"/>
                <w:i/>
              </w:rPr>
              <w:t>d</w:t>
            </w:r>
            <w:r w:rsidRPr="0084181F">
              <w:rPr>
                <w:rFonts w:ascii="Times New Roman" w:hAnsi="Times New Roman" w:cs="Times New Roman"/>
                <w:i/>
                <w:spacing w:val="-2"/>
              </w:rPr>
              <w:t>i</w:t>
            </w:r>
            <w:r w:rsidRPr="0084181F">
              <w:rPr>
                <w:rFonts w:ascii="Times New Roman" w:hAnsi="Times New Roman" w:cs="Times New Roman"/>
                <w:i/>
              </w:rPr>
              <w:t>ng</w:t>
            </w:r>
            <w:r w:rsidRPr="0084181F">
              <w:rPr>
                <w:rFonts w:ascii="Times New Roman" w:hAnsi="Times New Roman" w:cs="Times New Roman"/>
                <w:i/>
                <w:spacing w:val="-1"/>
              </w:rPr>
              <w:t xml:space="preserve"> </w:t>
            </w:r>
            <w:r w:rsidRPr="0084181F">
              <w:rPr>
                <w:rFonts w:ascii="Times New Roman" w:hAnsi="Times New Roman" w:cs="Times New Roman"/>
                <w:i/>
              </w:rPr>
              <w:t>c</w:t>
            </w:r>
            <w:r w:rsidRPr="0084181F">
              <w:rPr>
                <w:rFonts w:ascii="Times New Roman" w:hAnsi="Times New Roman" w:cs="Times New Roman"/>
                <w:i/>
                <w:spacing w:val="-1"/>
              </w:rPr>
              <w:t>o</w:t>
            </w:r>
            <w:r w:rsidRPr="0084181F">
              <w:rPr>
                <w:rFonts w:ascii="Times New Roman" w:hAnsi="Times New Roman" w:cs="Times New Roman"/>
                <w:i/>
              </w:rPr>
              <w:t>n</w:t>
            </w:r>
            <w:r w:rsidRPr="0084181F">
              <w:rPr>
                <w:rFonts w:ascii="Times New Roman" w:hAnsi="Times New Roman" w:cs="Times New Roman"/>
                <w:i/>
                <w:spacing w:val="-2"/>
              </w:rPr>
              <w:t>st</w:t>
            </w:r>
            <w:r w:rsidRPr="0084181F">
              <w:rPr>
                <w:rFonts w:ascii="Times New Roman" w:hAnsi="Times New Roman" w:cs="Times New Roman"/>
                <w:i/>
              </w:rPr>
              <w:t>ru</w:t>
            </w:r>
            <w:r w:rsidRPr="0084181F">
              <w:rPr>
                <w:rFonts w:ascii="Times New Roman" w:hAnsi="Times New Roman" w:cs="Times New Roman"/>
                <w:i/>
                <w:spacing w:val="2"/>
              </w:rPr>
              <w:t>c</w:t>
            </w:r>
            <w:r w:rsidRPr="0084181F">
              <w:rPr>
                <w:rFonts w:ascii="Times New Roman" w:hAnsi="Times New Roman" w:cs="Times New Roman"/>
                <w:i/>
                <w:spacing w:val="-2"/>
              </w:rPr>
              <w:t>t</w:t>
            </w:r>
            <w:r w:rsidRPr="0084181F">
              <w:rPr>
                <w:rFonts w:ascii="Times New Roman" w:hAnsi="Times New Roman" w:cs="Times New Roman"/>
                <w:i/>
              </w:rPr>
              <w:t>i</w:t>
            </w:r>
            <w:r w:rsidRPr="0084181F">
              <w:rPr>
                <w:rFonts w:ascii="Times New Roman" w:hAnsi="Times New Roman" w:cs="Times New Roman"/>
                <w:i/>
                <w:spacing w:val="-2"/>
              </w:rPr>
              <w:t>o</w:t>
            </w:r>
            <w:r w:rsidRPr="0084181F">
              <w:rPr>
                <w:rFonts w:ascii="Times New Roman" w:hAnsi="Times New Roman" w:cs="Times New Roman"/>
                <w:i/>
              </w:rPr>
              <w:t xml:space="preserve">n </w:t>
            </w:r>
            <w:r w:rsidRPr="0084181F">
              <w:rPr>
                <w:rFonts w:ascii="Times New Roman" w:hAnsi="Times New Roman" w:cs="Times New Roman"/>
                <w:i/>
                <w:spacing w:val="-1"/>
              </w:rPr>
              <w:t>o</w:t>
            </w:r>
            <w:r w:rsidRPr="0084181F">
              <w:rPr>
                <w:rFonts w:ascii="Times New Roman" w:hAnsi="Times New Roman" w:cs="Times New Roman"/>
                <w:i/>
              </w:rPr>
              <w:t>r</w:t>
            </w:r>
            <w:r w:rsidRPr="0084181F">
              <w:rPr>
                <w:rFonts w:ascii="Times New Roman" w:hAnsi="Times New Roman" w:cs="Times New Roman"/>
                <w:i/>
                <w:spacing w:val="-2"/>
              </w:rPr>
              <w:t xml:space="preserve"> </w:t>
            </w:r>
            <w:r w:rsidRPr="0084181F">
              <w:rPr>
                <w:rFonts w:ascii="Times New Roman" w:hAnsi="Times New Roman" w:cs="Times New Roman"/>
                <w:i/>
              </w:rPr>
              <w:t>i</w:t>
            </w:r>
            <w:r w:rsidRPr="0084181F">
              <w:rPr>
                <w:rFonts w:ascii="Times New Roman" w:hAnsi="Times New Roman" w:cs="Times New Roman"/>
                <w:i/>
                <w:spacing w:val="-2"/>
              </w:rPr>
              <w:t>n</w:t>
            </w:r>
            <w:r w:rsidRPr="0084181F">
              <w:rPr>
                <w:rFonts w:ascii="Times New Roman" w:hAnsi="Times New Roman" w:cs="Times New Roman"/>
                <w:i/>
              </w:rPr>
              <w:t>s</w:t>
            </w:r>
            <w:r w:rsidRPr="0084181F">
              <w:rPr>
                <w:rFonts w:ascii="Times New Roman" w:hAnsi="Times New Roman" w:cs="Times New Roman"/>
                <w:i/>
                <w:spacing w:val="-2"/>
              </w:rPr>
              <w:t>t</w:t>
            </w:r>
            <w:r w:rsidRPr="0084181F">
              <w:rPr>
                <w:rFonts w:ascii="Times New Roman" w:hAnsi="Times New Roman" w:cs="Times New Roman"/>
                <w:i/>
                <w:spacing w:val="-1"/>
              </w:rPr>
              <w:t>a</w:t>
            </w:r>
            <w:r w:rsidRPr="0084181F">
              <w:rPr>
                <w:rFonts w:ascii="Times New Roman" w:hAnsi="Times New Roman" w:cs="Times New Roman"/>
                <w:i/>
              </w:rPr>
              <w:t>l</w:t>
            </w:r>
            <w:r w:rsidRPr="0084181F">
              <w:rPr>
                <w:rFonts w:ascii="Times New Roman" w:hAnsi="Times New Roman" w:cs="Times New Roman"/>
                <w:i/>
                <w:spacing w:val="-1"/>
              </w:rPr>
              <w:t>la</w:t>
            </w:r>
            <w:r w:rsidRPr="0084181F">
              <w:rPr>
                <w:rFonts w:ascii="Times New Roman" w:hAnsi="Times New Roman" w:cs="Times New Roman"/>
                <w:i/>
                <w:spacing w:val="-2"/>
              </w:rPr>
              <w:t>t</w:t>
            </w:r>
            <w:r w:rsidRPr="0084181F">
              <w:rPr>
                <w:rFonts w:ascii="Times New Roman" w:hAnsi="Times New Roman" w:cs="Times New Roman"/>
                <w:i/>
              </w:rPr>
              <w:t>i</w:t>
            </w:r>
            <w:r w:rsidRPr="0084181F">
              <w:rPr>
                <w:rFonts w:ascii="Times New Roman" w:hAnsi="Times New Roman" w:cs="Times New Roman"/>
                <w:i/>
                <w:spacing w:val="-2"/>
              </w:rPr>
              <w:t>o</w:t>
            </w:r>
            <w:r w:rsidRPr="0084181F">
              <w:rPr>
                <w:rFonts w:ascii="Times New Roman" w:hAnsi="Times New Roman" w:cs="Times New Roman"/>
                <w:i/>
              </w:rPr>
              <w:t xml:space="preserve">n </w:t>
            </w:r>
            <w:r w:rsidRPr="0084181F">
              <w:rPr>
                <w:rFonts w:ascii="Times New Roman" w:hAnsi="Times New Roman" w:cs="Times New Roman"/>
                <w:i/>
                <w:spacing w:val="-1"/>
              </w:rPr>
              <w:t>o</w:t>
            </w:r>
            <w:r w:rsidRPr="0084181F">
              <w:rPr>
                <w:rFonts w:ascii="Times New Roman" w:hAnsi="Times New Roman" w:cs="Times New Roman"/>
                <w:i/>
              </w:rPr>
              <w:t>f a b</w:t>
            </w:r>
            <w:r w:rsidRPr="0084181F">
              <w:rPr>
                <w:rFonts w:ascii="Times New Roman" w:hAnsi="Times New Roman" w:cs="Times New Roman"/>
                <w:i/>
                <w:spacing w:val="-2"/>
              </w:rPr>
              <w:t>u</w:t>
            </w:r>
            <w:r w:rsidRPr="0084181F">
              <w:rPr>
                <w:rFonts w:ascii="Times New Roman" w:hAnsi="Times New Roman" w:cs="Times New Roman"/>
                <w:i/>
              </w:rPr>
              <w:t>i</w:t>
            </w:r>
            <w:r w:rsidRPr="0084181F">
              <w:rPr>
                <w:rFonts w:ascii="Times New Roman" w:hAnsi="Times New Roman" w:cs="Times New Roman"/>
                <w:i/>
                <w:spacing w:val="-1"/>
              </w:rPr>
              <w:t>l</w:t>
            </w:r>
            <w:r w:rsidRPr="0084181F">
              <w:rPr>
                <w:rFonts w:ascii="Times New Roman" w:hAnsi="Times New Roman" w:cs="Times New Roman"/>
                <w:i/>
              </w:rPr>
              <w:t>d</w:t>
            </w:r>
            <w:r w:rsidRPr="0084181F">
              <w:rPr>
                <w:rFonts w:ascii="Times New Roman" w:hAnsi="Times New Roman" w:cs="Times New Roman"/>
                <w:i/>
                <w:spacing w:val="-2"/>
              </w:rPr>
              <w:t>i</w:t>
            </w:r>
            <w:r w:rsidRPr="0084181F">
              <w:rPr>
                <w:rFonts w:ascii="Times New Roman" w:hAnsi="Times New Roman" w:cs="Times New Roman"/>
                <w:i/>
                <w:spacing w:val="1"/>
              </w:rPr>
              <w:t>n</w:t>
            </w:r>
            <w:r w:rsidRPr="0084181F">
              <w:rPr>
                <w:rFonts w:ascii="Times New Roman" w:hAnsi="Times New Roman" w:cs="Times New Roman"/>
                <w:i/>
              </w:rPr>
              <w:t xml:space="preserve">g </w:t>
            </w:r>
            <w:r w:rsidRPr="0084181F">
              <w:rPr>
                <w:rFonts w:ascii="Times New Roman" w:hAnsi="Times New Roman" w:cs="Times New Roman"/>
                <w:i/>
                <w:spacing w:val="-1"/>
              </w:rPr>
              <w:t>o</w:t>
            </w:r>
            <w:r w:rsidRPr="0084181F">
              <w:rPr>
                <w:rFonts w:ascii="Times New Roman" w:hAnsi="Times New Roman" w:cs="Times New Roman"/>
                <w:i/>
              </w:rPr>
              <w:t>r</w:t>
            </w:r>
            <w:r w:rsidRPr="0084181F">
              <w:rPr>
                <w:rFonts w:ascii="Times New Roman" w:hAnsi="Times New Roman" w:cs="Times New Roman"/>
                <w:i/>
                <w:spacing w:val="1"/>
              </w:rPr>
              <w:t xml:space="preserve"> </w:t>
            </w:r>
            <w:r w:rsidRPr="0084181F">
              <w:rPr>
                <w:rFonts w:ascii="Times New Roman" w:hAnsi="Times New Roman" w:cs="Times New Roman"/>
                <w:i/>
              </w:rPr>
              <w:t>s</w:t>
            </w:r>
            <w:r w:rsidRPr="0084181F">
              <w:rPr>
                <w:rFonts w:ascii="Times New Roman" w:hAnsi="Times New Roman" w:cs="Times New Roman"/>
                <w:i/>
                <w:spacing w:val="-2"/>
              </w:rPr>
              <w:t>t</w:t>
            </w:r>
            <w:r w:rsidRPr="0084181F">
              <w:rPr>
                <w:rFonts w:ascii="Times New Roman" w:hAnsi="Times New Roman" w:cs="Times New Roman"/>
                <w:i/>
              </w:rPr>
              <w:t>ruc</w:t>
            </w:r>
            <w:r w:rsidRPr="0084181F">
              <w:rPr>
                <w:rFonts w:ascii="Times New Roman" w:hAnsi="Times New Roman" w:cs="Times New Roman"/>
                <w:i/>
                <w:spacing w:val="-2"/>
              </w:rPr>
              <w:t>t</w:t>
            </w:r>
            <w:r w:rsidRPr="0084181F">
              <w:rPr>
                <w:rFonts w:ascii="Times New Roman" w:hAnsi="Times New Roman" w:cs="Times New Roman"/>
                <w:i/>
              </w:rPr>
              <w:t>ur</w:t>
            </w:r>
            <w:r w:rsidRPr="0084181F">
              <w:rPr>
                <w:rFonts w:ascii="Times New Roman" w:hAnsi="Times New Roman" w:cs="Times New Roman"/>
                <w:i/>
                <w:spacing w:val="-3"/>
              </w:rPr>
              <w:t>e</w:t>
            </w:r>
            <w:r w:rsidRPr="0084181F">
              <w:rPr>
                <w:rFonts w:ascii="Times New Roman" w:hAnsi="Times New Roman" w:cs="Times New Roman"/>
                <w:i/>
              </w:rPr>
              <w:t>,</w:t>
            </w:r>
            <w:r w:rsidRPr="0084181F">
              <w:rPr>
                <w:rFonts w:ascii="Times New Roman" w:hAnsi="Times New Roman" w:cs="Times New Roman"/>
                <w:i/>
                <w:spacing w:val="-1"/>
              </w:rPr>
              <w:t xml:space="preserve"> </w:t>
            </w:r>
            <w:r w:rsidRPr="0084181F">
              <w:rPr>
                <w:rFonts w:ascii="Times New Roman" w:hAnsi="Times New Roman" w:cs="Times New Roman"/>
                <w:i/>
              </w:rPr>
              <w:t>crea</w:t>
            </w:r>
            <w:r w:rsidRPr="0084181F">
              <w:rPr>
                <w:rFonts w:ascii="Times New Roman" w:hAnsi="Times New Roman" w:cs="Times New Roman"/>
                <w:i/>
                <w:spacing w:val="-2"/>
              </w:rPr>
              <w:t>t</w:t>
            </w:r>
            <w:r w:rsidRPr="0084181F">
              <w:rPr>
                <w:rFonts w:ascii="Times New Roman" w:hAnsi="Times New Roman" w:cs="Times New Roman"/>
                <w:i/>
              </w:rPr>
              <w:t>i</w:t>
            </w:r>
            <w:r w:rsidRPr="0084181F">
              <w:rPr>
                <w:rFonts w:ascii="Times New Roman" w:hAnsi="Times New Roman" w:cs="Times New Roman"/>
                <w:i/>
                <w:spacing w:val="-2"/>
              </w:rPr>
              <w:t>o</w:t>
            </w:r>
            <w:r w:rsidRPr="0084181F">
              <w:rPr>
                <w:rFonts w:ascii="Times New Roman" w:hAnsi="Times New Roman" w:cs="Times New Roman"/>
                <w:i/>
              </w:rPr>
              <w:t xml:space="preserve">n </w:t>
            </w:r>
            <w:r w:rsidRPr="0084181F">
              <w:rPr>
                <w:rFonts w:ascii="Times New Roman" w:hAnsi="Times New Roman" w:cs="Times New Roman"/>
                <w:i/>
                <w:spacing w:val="-1"/>
              </w:rPr>
              <w:t>o</w:t>
            </w:r>
            <w:r w:rsidRPr="0084181F">
              <w:rPr>
                <w:rFonts w:ascii="Times New Roman" w:hAnsi="Times New Roman" w:cs="Times New Roman"/>
                <w:i/>
              </w:rPr>
              <w:t>f i</w:t>
            </w:r>
            <w:r w:rsidRPr="0084181F">
              <w:rPr>
                <w:rFonts w:ascii="Times New Roman" w:hAnsi="Times New Roman" w:cs="Times New Roman"/>
                <w:i/>
                <w:spacing w:val="-1"/>
              </w:rPr>
              <w:t>m</w:t>
            </w:r>
            <w:r w:rsidRPr="0084181F">
              <w:rPr>
                <w:rFonts w:ascii="Times New Roman" w:hAnsi="Times New Roman" w:cs="Times New Roman"/>
                <w:i/>
              </w:rPr>
              <w:t>p</w:t>
            </w:r>
            <w:r w:rsidRPr="0084181F">
              <w:rPr>
                <w:rFonts w:ascii="Times New Roman" w:hAnsi="Times New Roman" w:cs="Times New Roman"/>
                <w:i/>
                <w:spacing w:val="-1"/>
              </w:rPr>
              <w:t>e</w:t>
            </w:r>
            <w:r w:rsidRPr="0084181F">
              <w:rPr>
                <w:rFonts w:ascii="Times New Roman" w:hAnsi="Times New Roman" w:cs="Times New Roman"/>
                <w:i/>
              </w:rPr>
              <w:t>rvi</w:t>
            </w:r>
            <w:r w:rsidRPr="0084181F">
              <w:rPr>
                <w:rFonts w:ascii="Times New Roman" w:hAnsi="Times New Roman" w:cs="Times New Roman"/>
                <w:i/>
                <w:spacing w:val="-1"/>
              </w:rPr>
              <w:t>o</w:t>
            </w:r>
            <w:r w:rsidRPr="0084181F">
              <w:rPr>
                <w:rFonts w:ascii="Times New Roman" w:hAnsi="Times New Roman" w:cs="Times New Roman"/>
                <w:i/>
              </w:rPr>
              <w:t>us</w:t>
            </w:r>
            <w:r w:rsidRPr="0084181F">
              <w:rPr>
                <w:rFonts w:ascii="Times New Roman" w:hAnsi="Times New Roman" w:cs="Times New Roman"/>
                <w:i/>
                <w:spacing w:val="-1"/>
              </w:rPr>
              <w:t xml:space="preserve"> </w:t>
            </w:r>
            <w:r w:rsidRPr="0084181F">
              <w:rPr>
                <w:rFonts w:ascii="Times New Roman" w:hAnsi="Times New Roman" w:cs="Times New Roman"/>
                <w:i/>
              </w:rPr>
              <w:t>s</w:t>
            </w:r>
            <w:r w:rsidRPr="0084181F">
              <w:rPr>
                <w:rFonts w:ascii="Times New Roman" w:hAnsi="Times New Roman" w:cs="Times New Roman"/>
                <w:i/>
                <w:spacing w:val="-2"/>
              </w:rPr>
              <w:t>u</w:t>
            </w:r>
            <w:r w:rsidRPr="0084181F">
              <w:rPr>
                <w:rFonts w:ascii="Times New Roman" w:hAnsi="Times New Roman" w:cs="Times New Roman"/>
                <w:i/>
              </w:rPr>
              <w:t>rface</w:t>
            </w:r>
            <w:r w:rsidRPr="0084181F">
              <w:rPr>
                <w:rFonts w:ascii="Times New Roman" w:hAnsi="Times New Roman" w:cs="Times New Roman"/>
                <w:i/>
                <w:spacing w:val="-1"/>
              </w:rPr>
              <w:t>s</w:t>
            </w:r>
            <w:r w:rsidRPr="0084181F">
              <w:rPr>
                <w:rFonts w:ascii="Times New Roman" w:hAnsi="Times New Roman" w:cs="Times New Roman"/>
                <w:i/>
              </w:rPr>
              <w:t>;</w:t>
            </w:r>
            <w:r w:rsidRPr="0084181F">
              <w:rPr>
                <w:rFonts w:ascii="Times New Roman" w:hAnsi="Times New Roman" w:cs="Times New Roman"/>
                <w:i/>
                <w:spacing w:val="-4"/>
              </w:rPr>
              <w:t xml:space="preserve"> </w:t>
            </w:r>
            <w:r w:rsidRPr="0084181F">
              <w:rPr>
                <w:rFonts w:ascii="Times New Roman" w:hAnsi="Times New Roman" w:cs="Times New Roman"/>
                <w:i/>
                <w:spacing w:val="-1"/>
              </w:rPr>
              <w:t>a</w:t>
            </w:r>
            <w:r w:rsidRPr="0084181F">
              <w:rPr>
                <w:rFonts w:ascii="Times New Roman" w:hAnsi="Times New Roman" w:cs="Times New Roman"/>
                <w:i/>
              </w:rPr>
              <w:t>nd</w:t>
            </w:r>
            <w:r w:rsidRPr="0084181F">
              <w:rPr>
                <w:rFonts w:ascii="Times New Roman" w:hAnsi="Times New Roman" w:cs="Times New Roman"/>
                <w:i/>
                <w:spacing w:val="-1"/>
              </w:rPr>
              <w:t xml:space="preserve"> </w:t>
            </w:r>
            <w:r w:rsidRPr="0084181F">
              <w:rPr>
                <w:rFonts w:ascii="Times New Roman" w:hAnsi="Times New Roman" w:cs="Times New Roman"/>
                <w:i/>
              </w:rPr>
              <w:t>l</w:t>
            </w:r>
            <w:r w:rsidRPr="0084181F">
              <w:rPr>
                <w:rFonts w:ascii="Times New Roman" w:hAnsi="Times New Roman" w:cs="Times New Roman"/>
                <w:i/>
                <w:spacing w:val="-2"/>
              </w:rPr>
              <w:t>a</w:t>
            </w:r>
            <w:r w:rsidRPr="0084181F">
              <w:rPr>
                <w:rFonts w:ascii="Times New Roman" w:hAnsi="Times New Roman" w:cs="Times New Roman"/>
                <w:i/>
              </w:rPr>
              <w:t>nd s</w:t>
            </w:r>
            <w:r w:rsidRPr="0084181F">
              <w:rPr>
                <w:rFonts w:ascii="Times New Roman" w:hAnsi="Times New Roman" w:cs="Times New Roman"/>
                <w:i/>
                <w:spacing w:val="-2"/>
              </w:rPr>
              <w:t>u</w:t>
            </w:r>
            <w:r w:rsidRPr="0084181F">
              <w:rPr>
                <w:rFonts w:ascii="Times New Roman" w:hAnsi="Times New Roman" w:cs="Times New Roman"/>
                <w:i/>
              </w:rPr>
              <w:t>b</w:t>
            </w:r>
            <w:r w:rsidRPr="0084181F">
              <w:rPr>
                <w:rFonts w:ascii="Times New Roman" w:hAnsi="Times New Roman" w:cs="Times New Roman"/>
                <w:i/>
                <w:spacing w:val="-2"/>
              </w:rPr>
              <w:t>d</w:t>
            </w:r>
            <w:r w:rsidRPr="0084181F">
              <w:rPr>
                <w:rFonts w:ascii="Times New Roman" w:hAnsi="Times New Roman" w:cs="Times New Roman"/>
                <w:i/>
              </w:rPr>
              <w:t>i</w:t>
            </w:r>
            <w:r w:rsidRPr="0084181F">
              <w:rPr>
                <w:rFonts w:ascii="Times New Roman" w:hAnsi="Times New Roman" w:cs="Times New Roman"/>
                <w:i/>
                <w:spacing w:val="-1"/>
              </w:rPr>
              <w:t>v</w:t>
            </w:r>
            <w:r w:rsidRPr="0084181F">
              <w:rPr>
                <w:rFonts w:ascii="Times New Roman" w:hAnsi="Times New Roman" w:cs="Times New Roman"/>
                <w:i/>
              </w:rPr>
              <w:t>i</w:t>
            </w:r>
            <w:r w:rsidRPr="0084181F">
              <w:rPr>
                <w:rFonts w:ascii="Times New Roman" w:hAnsi="Times New Roman" w:cs="Times New Roman"/>
                <w:i/>
                <w:spacing w:val="-2"/>
              </w:rPr>
              <w:t>s</w:t>
            </w:r>
            <w:r w:rsidRPr="0084181F">
              <w:rPr>
                <w:rFonts w:ascii="Times New Roman" w:hAnsi="Times New Roman" w:cs="Times New Roman"/>
                <w:i/>
              </w:rPr>
              <w:t>i</w:t>
            </w:r>
            <w:r w:rsidRPr="0084181F">
              <w:rPr>
                <w:rFonts w:ascii="Times New Roman" w:hAnsi="Times New Roman" w:cs="Times New Roman"/>
                <w:i/>
                <w:spacing w:val="-2"/>
              </w:rPr>
              <w:t>o</w:t>
            </w:r>
            <w:r w:rsidRPr="0084181F">
              <w:rPr>
                <w:rFonts w:ascii="Times New Roman" w:hAnsi="Times New Roman" w:cs="Times New Roman"/>
                <w:i/>
              </w:rPr>
              <w:t xml:space="preserve">n </w:t>
            </w:r>
            <w:r w:rsidRPr="0084181F">
              <w:rPr>
                <w:rFonts w:ascii="Times New Roman" w:hAnsi="Times New Roman" w:cs="Times New Roman"/>
                <w:i/>
                <w:spacing w:val="-1"/>
              </w:rPr>
              <w:t>o</w:t>
            </w:r>
            <w:r w:rsidRPr="0084181F">
              <w:rPr>
                <w:rFonts w:ascii="Times New Roman" w:hAnsi="Times New Roman" w:cs="Times New Roman"/>
                <w:i/>
              </w:rPr>
              <w:t>n an</w:t>
            </w:r>
            <w:r w:rsidRPr="0084181F">
              <w:rPr>
                <w:rFonts w:ascii="Times New Roman" w:hAnsi="Times New Roman" w:cs="Times New Roman"/>
                <w:i/>
                <w:spacing w:val="-1"/>
              </w:rPr>
              <w:t xml:space="preserve"> a</w:t>
            </w:r>
            <w:r w:rsidRPr="0084181F">
              <w:rPr>
                <w:rFonts w:ascii="Times New Roman" w:hAnsi="Times New Roman" w:cs="Times New Roman"/>
                <w:i/>
              </w:rPr>
              <w:t xml:space="preserve">rea </w:t>
            </w:r>
            <w:r w:rsidRPr="0084181F">
              <w:rPr>
                <w:rFonts w:ascii="Times New Roman" w:hAnsi="Times New Roman" w:cs="Times New Roman"/>
                <w:i/>
                <w:spacing w:val="-1"/>
              </w:rPr>
              <w:t>t</w:t>
            </w:r>
            <w:r w:rsidRPr="0084181F">
              <w:rPr>
                <w:rFonts w:ascii="Times New Roman" w:hAnsi="Times New Roman" w:cs="Times New Roman"/>
                <w:i/>
              </w:rPr>
              <w:t>h</w:t>
            </w:r>
            <w:r w:rsidRPr="0084181F">
              <w:rPr>
                <w:rFonts w:ascii="Times New Roman" w:hAnsi="Times New Roman" w:cs="Times New Roman"/>
                <w:i/>
                <w:spacing w:val="-2"/>
              </w:rPr>
              <w:t>a</w:t>
            </w:r>
            <w:r w:rsidRPr="0084181F">
              <w:rPr>
                <w:rFonts w:ascii="Times New Roman" w:hAnsi="Times New Roman" w:cs="Times New Roman"/>
                <w:i/>
              </w:rPr>
              <w:t>t</w:t>
            </w:r>
            <w:r w:rsidRPr="0084181F">
              <w:rPr>
                <w:rFonts w:ascii="Times New Roman" w:hAnsi="Times New Roman" w:cs="Times New Roman"/>
                <w:i/>
                <w:spacing w:val="-1"/>
              </w:rPr>
              <w:t xml:space="preserve"> </w:t>
            </w:r>
            <w:r w:rsidRPr="0084181F">
              <w:rPr>
                <w:rFonts w:ascii="Times New Roman" w:hAnsi="Times New Roman" w:cs="Times New Roman"/>
                <w:i/>
              </w:rPr>
              <w:t>h</w:t>
            </w:r>
            <w:r w:rsidRPr="0084181F">
              <w:rPr>
                <w:rFonts w:ascii="Times New Roman" w:hAnsi="Times New Roman" w:cs="Times New Roman"/>
                <w:i/>
                <w:spacing w:val="-2"/>
              </w:rPr>
              <w:t>a</w:t>
            </w:r>
            <w:r w:rsidRPr="0084181F">
              <w:rPr>
                <w:rFonts w:ascii="Times New Roman" w:hAnsi="Times New Roman" w:cs="Times New Roman"/>
                <w:i/>
              </w:rPr>
              <w:t>s n</w:t>
            </w:r>
            <w:r w:rsidRPr="0084181F">
              <w:rPr>
                <w:rFonts w:ascii="Times New Roman" w:hAnsi="Times New Roman" w:cs="Times New Roman"/>
                <w:i/>
                <w:spacing w:val="-2"/>
              </w:rPr>
              <w:t>o</w:t>
            </w:r>
            <w:r w:rsidRPr="0084181F">
              <w:rPr>
                <w:rFonts w:ascii="Times New Roman" w:hAnsi="Times New Roman" w:cs="Times New Roman"/>
                <w:i/>
              </w:rPr>
              <w:t>t</w:t>
            </w:r>
            <w:r w:rsidRPr="0084181F">
              <w:rPr>
                <w:rFonts w:ascii="Times New Roman" w:hAnsi="Times New Roman" w:cs="Times New Roman"/>
                <w:i/>
                <w:spacing w:val="-1"/>
              </w:rPr>
              <w:t xml:space="preserve"> </w:t>
            </w:r>
            <w:r w:rsidRPr="0084181F">
              <w:rPr>
                <w:rFonts w:ascii="Times New Roman" w:hAnsi="Times New Roman" w:cs="Times New Roman"/>
                <w:i/>
              </w:rPr>
              <w:t>b</w:t>
            </w:r>
            <w:r w:rsidRPr="0084181F">
              <w:rPr>
                <w:rFonts w:ascii="Times New Roman" w:hAnsi="Times New Roman" w:cs="Times New Roman"/>
                <w:i/>
                <w:spacing w:val="-1"/>
              </w:rPr>
              <w:t>e</w:t>
            </w:r>
            <w:r w:rsidRPr="0084181F">
              <w:rPr>
                <w:rFonts w:ascii="Times New Roman" w:hAnsi="Times New Roman" w:cs="Times New Roman"/>
                <w:i/>
              </w:rPr>
              <w:t>en</w:t>
            </w:r>
            <w:r w:rsidRPr="0084181F">
              <w:rPr>
                <w:rFonts w:ascii="Times New Roman" w:hAnsi="Times New Roman" w:cs="Times New Roman"/>
                <w:i/>
                <w:spacing w:val="-1"/>
              </w:rPr>
              <w:t xml:space="preserve"> </w:t>
            </w:r>
            <w:r w:rsidRPr="0084181F">
              <w:rPr>
                <w:rFonts w:ascii="Times New Roman" w:hAnsi="Times New Roman" w:cs="Times New Roman"/>
                <w:i/>
              </w:rPr>
              <w:t>prev</w:t>
            </w:r>
            <w:r w:rsidRPr="0084181F">
              <w:rPr>
                <w:rFonts w:ascii="Times New Roman" w:hAnsi="Times New Roman" w:cs="Times New Roman"/>
                <w:i/>
                <w:spacing w:val="-2"/>
              </w:rPr>
              <w:t>i</w:t>
            </w:r>
            <w:r w:rsidRPr="0084181F">
              <w:rPr>
                <w:rFonts w:ascii="Times New Roman" w:hAnsi="Times New Roman" w:cs="Times New Roman"/>
                <w:i/>
                <w:spacing w:val="-1"/>
              </w:rPr>
              <w:t>o</w:t>
            </w:r>
            <w:r w:rsidRPr="0084181F">
              <w:rPr>
                <w:rFonts w:ascii="Times New Roman" w:hAnsi="Times New Roman" w:cs="Times New Roman"/>
                <w:i/>
              </w:rPr>
              <w:t>u</w:t>
            </w:r>
            <w:r w:rsidRPr="0084181F">
              <w:rPr>
                <w:rFonts w:ascii="Times New Roman" w:hAnsi="Times New Roman" w:cs="Times New Roman"/>
                <w:i/>
                <w:spacing w:val="-2"/>
              </w:rPr>
              <w:t>s</w:t>
            </w:r>
            <w:r w:rsidRPr="0084181F">
              <w:rPr>
                <w:rFonts w:ascii="Times New Roman" w:hAnsi="Times New Roman" w:cs="Times New Roman"/>
                <w:i/>
              </w:rPr>
              <w:t>ly</w:t>
            </w:r>
            <w:r w:rsidRPr="0084181F">
              <w:rPr>
                <w:rFonts w:ascii="Times New Roman" w:hAnsi="Times New Roman" w:cs="Times New Roman"/>
                <w:i/>
                <w:spacing w:val="-1"/>
              </w:rPr>
              <w:t xml:space="preserve"> </w:t>
            </w:r>
            <w:r w:rsidRPr="0084181F">
              <w:rPr>
                <w:rFonts w:ascii="Times New Roman" w:hAnsi="Times New Roman" w:cs="Times New Roman"/>
                <w:i/>
              </w:rPr>
              <w:t>d</w:t>
            </w:r>
            <w:r w:rsidRPr="0084181F">
              <w:rPr>
                <w:rFonts w:ascii="Times New Roman" w:hAnsi="Times New Roman" w:cs="Times New Roman"/>
                <w:i/>
                <w:spacing w:val="-1"/>
              </w:rPr>
              <w:t>e</w:t>
            </w:r>
            <w:r w:rsidRPr="0084181F">
              <w:rPr>
                <w:rFonts w:ascii="Times New Roman" w:hAnsi="Times New Roman" w:cs="Times New Roman"/>
                <w:i/>
              </w:rPr>
              <w:t>ve</w:t>
            </w:r>
            <w:r w:rsidRPr="0084181F">
              <w:rPr>
                <w:rFonts w:ascii="Times New Roman" w:hAnsi="Times New Roman" w:cs="Times New Roman"/>
                <w:i/>
                <w:spacing w:val="-1"/>
              </w:rPr>
              <w:t>lo</w:t>
            </w:r>
            <w:r w:rsidRPr="0084181F">
              <w:rPr>
                <w:rFonts w:ascii="Times New Roman" w:hAnsi="Times New Roman" w:cs="Times New Roman"/>
                <w:i/>
              </w:rPr>
              <w:t>p</w:t>
            </w:r>
            <w:r w:rsidRPr="0084181F">
              <w:rPr>
                <w:rFonts w:ascii="Times New Roman" w:hAnsi="Times New Roman" w:cs="Times New Roman"/>
                <w:i/>
                <w:spacing w:val="-1"/>
              </w:rPr>
              <w:t>e</w:t>
            </w:r>
            <w:r w:rsidRPr="0084181F">
              <w:rPr>
                <w:rFonts w:ascii="Times New Roman" w:hAnsi="Times New Roman" w:cs="Times New Roman"/>
                <w:i/>
              </w:rPr>
              <w:t>d</w:t>
            </w:r>
            <w:r w:rsidRPr="0084181F">
              <w:rPr>
                <w:rFonts w:ascii="Times New Roman" w:hAnsi="Times New Roman" w:cs="Times New Roman"/>
              </w:rPr>
              <w:t xml:space="preserve">.  The definition, as written, could result in requiring post construction control measures for structural projects, such as a new roof for a structure, with concurrent grading activities over an acre of disturbance, such as re-grading adjacent pervious areas to address drainage issues.  Further, a land subdivision with concurrent overlot grading activities with no added imperviousness could result in a requirement for a post construction control measure.  We assert that development should be tied to potential impact, or the addition or creation of impervious area, not to structural modifications or land divisions, which is a planning process.  </w:t>
            </w:r>
          </w:p>
        </w:tc>
      </w:tr>
      <w:tr w:rsidR="00803A74" w:rsidRPr="00A4096A" w:rsidTr="002F03C5">
        <w:trPr>
          <w:cantSplit/>
        </w:trPr>
        <w:tc>
          <w:tcPr>
            <w:tcW w:w="566" w:type="pct"/>
            <w:gridSpan w:val="2"/>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I.E.4.a.i</w:t>
            </w:r>
            <w:r>
              <w:rPr>
                <w:rFonts w:ascii="Times New Roman" w:hAnsi="Times New Roman" w:cs="Times New Roman"/>
              </w:rPr>
              <w:t>.</w:t>
            </w:r>
          </w:p>
          <w:p w:rsidR="00205FE5" w:rsidRPr="0084181F" w:rsidRDefault="00205FE5" w:rsidP="00205FE5">
            <w:pPr>
              <w:rPr>
                <w:rFonts w:ascii="Times New Roman" w:hAnsi="Times New Roman" w:cs="Times New Roman"/>
              </w:rPr>
            </w:pPr>
            <w:r w:rsidRPr="0084181F">
              <w:rPr>
                <w:rFonts w:ascii="Times New Roman" w:hAnsi="Times New Roman" w:cs="Times New Roman"/>
              </w:rPr>
              <w:t>Post-Construction</w:t>
            </w:r>
          </w:p>
          <w:p w:rsidR="00205FE5" w:rsidRDefault="00205FE5" w:rsidP="00205FE5">
            <w:pPr>
              <w:rPr>
                <w:rFonts w:ascii="Times New Roman" w:hAnsi="Times New Roman" w:cs="Times New Roman"/>
              </w:rPr>
            </w:pPr>
            <w:r w:rsidRPr="0084181F">
              <w:rPr>
                <w:rFonts w:ascii="Times New Roman" w:hAnsi="Times New Roman" w:cs="Times New Roman"/>
              </w:rPr>
              <w:t>Excluded</w:t>
            </w:r>
          </w:p>
          <w:p w:rsidR="00205FE5" w:rsidRPr="0084181F" w:rsidRDefault="00205FE5" w:rsidP="00205FE5">
            <w:pPr>
              <w:rPr>
                <w:rFonts w:ascii="Times New Roman" w:hAnsi="Times New Roman" w:cs="Times New Roman"/>
              </w:rPr>
            </w:pPr>
            <w:r>
              <w:rPr>
                <w:rFonts w:ascii="Times New Roman" w:hAnsi="Times New Roman" w:cs="Times New Roman"/>
              </w:rPr>
              <w:t>Projects</w:t>
            </w:r>
          </w:p>
        </w:tc>
        <w:tc>
          <w:tcPr>
            <w:tcW w:w="1133" w:type="pct"/>
            <w:gridSpan w:val="2"/>
            <w:shd w:val="clear" w:color="auto" w:fill="auto"/>
            <w:vAlign w:val="center"/>
          </w:tcPr>
          <w:p w:rsidR="00205FE5" w:rsidRPr="0084181F" w:rsidRDefault="00205FE5" w:rsidP="00205FE5">
            <w:pPr>
              <w:ind w:right="63"/>
              <w:rPr>
                <w:rFonts w:ascii="Times New Roman" w:eastAsia="Times New Roman" w:hAnsi="Times New Roman" w:cs="Times New Roman"/>
                <w:i/>
              </w:rPr>
            </w:pPr>
          </w:p>
        </w:tc>
        <w:tc>
          <w:tcPr>
            <w:tcW w:w="938" w:type="pct"/>
            <w:gridSpan w:val="2"/>
            <w:shd w:val="clear" w:color="auto" w:fill="auto"/>
            <w:vAlign w:val="center"/>
          </w:tcPr>
          <w:p w:rsidR="00205FE5" w:rsidRPr="0084181F" w:rsidRDefault="00205FE5" w:rsidP="00205FE5">
            <w:pPr>
              <w:ind w:right="63"/>
              <w:rPr>
                <w:rFonts w:ascii="Times New Roman" w:eastAsia="Times New Roman" w:hAnsi="Times New Roman" w:cs="Times New Roman"/>
              </w:rPr>
            </w:pPr>
            <w:r w:rsidRPr="0084181F">
              <w:rPr>
                <w:rFonts w:ascii="Times New Roman" w:eastAsia="Times New Roman" w:hAnsi="Times New Roman" w:cs="Times New Roman"/>
              </w:rPr>
              <w:t>Please add Unpaved Roadway Construction and Maintenance to the list of exclusions.</w:t>
            </w:r>
          </w:p>
        </w:tc>
        <w:tc>
          <w:tcPr>
            <w:tcW w:w="1045" w:type="pct"/>
          </w:tcPr>
          <w:p w:rsidR="00205FE5" w:rsidRPr="00591503" w:rsidRDefault="00205FE5" w:rsidP="00205FE5">
            <w:pPr>
              <w:rPr>
                <w:rFonts w:ascii="Times New Roman" w:hAnsi="Times New Roman" w:cs="Times New Roman"/>
              </w:rPr>
            </w:pPr>
            <w:r w:rsidRPr="00591503">
              <w:rPr>
                <w:rFonts w:ascii="Times New Roman" w:hAnsi="Times New Roman" w:cs="Times New Roman"/>
              </w:rPr>
              <w:t>No, but does address that maintenance is not land disturbance.</w:t>
            </w:r>
          </w:p>
          <w:p w:rsidR="00205FE5" w:rsidRPr="00591503" w:rsidRDefault="00205FE5" w:rsidP="00205FE5">
            <w:pPr>
              <w:rPr>
                <w:rFonts w:ascii="Times New Roman" w:hAnsi="Times New Roman" w:cs="Times New Roman"/>
              </w:rPr>
            </w:pPr>
            <w:r w:rsidRPr="00591503">
              <w:rPr>
                <w:rFonts w:ascii="Times New Roman" w:hAnsi="Times New Roman" w:cs="Times New Roman"/>
              </w:rPr>
              <w:t xml:space="preserve">Division’s response: The original exclusions for roadways were developed as a result of previous stakeholder processes which did not address unpaved roadways.  Unpaved roadways are sources of pollutants that are appropriately addressed in the permit.  </w:t>
            </w:r>
          </w:p>
          <w:p w:rsidR="00205FE5" w:rsidRPr="00591503" w:rsidRDefault="00205FE5" w:rsidP="00205FE5">
            <w:pPr>
              <w:rPr>
                <w:rFonts w:ascii="Times New Roman" w:hAnsi="Times New Roman" w:cs="Times New Roman"/>
              </w:rPr>
            </w:pPr>
          </w:p>
          <w:p w:rsidR="00205FE5" w:rsidRPr="00591503" w:rsidRDefault="00205FE5" w:rsidP="00205FE5">
            <w:pPr>
              <w:rPr>
                <w:rFonts w:ascii="Times New Roman" w:hAnsi="Times New Roman" w:cs="Times New Roman"/>
              </w:rPr>
            </w:pPr>
            <w:r w:rsidRPr="00591503">
              <w:rPr>
                <w:rFonts w:ascii="Times New Roman" w:hAnsi="Times New Roman" w:cs="Times New Roman"/>
              </w:rPr>
              <w:t>I believe response fails to address the original issue that brought about the concern expressed in the stakeholder meeting held regarding roadways.</w:t>
            </w:r>
          </w:p>
          <w:p w:rsidR="00205FE5" w:rsidRDefault="00205FE5" w:rsidP="00205FE5"/>
          <w:p w:rsidR="00205FE5" w:rsidRPr="0084181F" w:rsidRDefault="00205FE5" w:rsidP="00205FE5">
            <w:pPr>
              <w:rPr>
                <w:rFonts w:ascii="Times New Roman" w:hAnsi="Times New Roman" w:cs="Times New Roman"/>
              </w:rPr>
            </w:pPr>
          </w:p>
        </w:tc>
        <w:tc>
          <w:tcPr>
            <w:tcW w:w="1318" w:type="pct"/>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 xml:space="preserve">There are exclusions for pavement management and existing roadways, but exclusions must also apply to upaved roads. </w:t>
            </w:r>
          </w:p>
        </w:tc>
      </w:tr>
      <w:tr w:rsidR="00803A74" w:rsidRPr="00A4096A" w:rsidTr="002F03C5">
        <w:trPr>
          <w:cantSplit/>
        </w:trPr>
        <w:tc>
          <w:tcPr>
            <w:tcW w:w="566" w:type="pct"/>
            <w:gridSpan w:val="2"/>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I.E.4.a.i</w:t>
            </w:r>
            <w:r>
              <w:rPr>
                <w:rFonts w:ascii="Times New Roman" w:hAnsi="Times New Roman" w:cs="Times New Roman"/>
              </w:rPr>
              <w:t>.</w:t>
            </w:r>
          </w:p>
          <w:p w:rsidR="00205FE5" w:rsidRPr="0084181F" w:rsidRDefault="00205FE5" w:rsidP="00205FE5">
            <w:pPr>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rPr>
                <w:rFonts w:ascii="Times New Roman" w:hAnsi="Times New Roman" w:cs="Times New Roman"/>
              </w:rPr>
            </w:pPr>
            <w:r w:rsidRPr="0084181F">
              <w:rPr>
                <w:rFonts w:ascii="Times New Roman" w:hAnsi="Times New Roman" w:cs="Times New Roman"/>
              </w:rPr>
              <w:t>Excluded Projects</w:t>
            </w:r>
          </w:p>
        </w:tc>
        <w:tc>
          <w:tcPr>
            <w:tcW w:w="1133" w:type="pct"/>
            <w:gridSpan w:val="2"/>
            <w:shd w:val="clear" w:color="auto" w:fill="auto"/>
            <w:vAlign w:val="center"/>
          </w:tcPr>
          <w:p w:rsidR="00205FE5" w:rsidRPr="0084181F" w:rsidRDefault="00205FE5" w:rsidP="00205FE5">
            <w:pPr>
              <w:rPr>
                <w:rFonts w:ascii="Times New Roman" w:hAnsi="Times New Roman" w:cs="Times New Roman"/>
                <w:i/>
              </w:rPr>
            </w:pPr>
          </w:p>
        </w:tc>
        <w:tc>
          <w:tcPr>
            <w:tcW w:w="938" w:type="pct"/>
            <w:gridSpan w:val="2"/>
            <w:shd w:val="clear" w:color="auto" w:fill="auto"/>
            <w:vAlign w:val="center"/>
          </w:tcPr>
          <w:p w:rsidR="00205FE5" w:rsidRPr="00574C6E" w:rsidRDefault="00205FE5" w:rsidP="00205FE5">
            <w:pPr>
              <w:ind w:left="420" w:right="207" w:hanging="360"/>
              <w:rPr>
                <w:rFonts w:ascii="Times New Roman" w:hAnsi="Times New Roman" w:cs="Times New Roman"/>
              </w:rPr>
            </w:pPr>
            <w:r w:rsidRPr="00574C6E">
              <w:rPr>
                <w:rFonts w:ascii="Times New Roman" w:hAnsi="Times New Roman" w:cs="Times New Roman"/>
              </w:rPr>
              <w:t xml:space="preserve">Please add the following proposed concept: </w:t>
            </w:r>
          </w:p>
          <w:p w:rsidR="00205FE5" w:rsidRPr="0084181F" w:rsidRDefault="00205FE5" w:rsidP="00205FE5">
            <w:pPr>
              <w:ind w:left="59" w:right="207" w:firstLine="1"/>
              <w:rPr>
                <w:rFonts w:ascii="Times New Roman" w:hAnsi="Times New Roman" w:cs="Times New Roman"/>
              </w:rPr>
            </w:pPr>
            <w:r w:rsidRPr="0084181F">
              <w:rPr>
                <w:rFonts w:ascii="Times New Roman" w:hAnsi="Times New Roman" w:cs="Times New Roman"/>
              </w:rPr>
              <w:t>Automatic Exclusion: Construction Projects required to restore damages to existing infrastructure resulting from a disaster such as a wildfire, flood, tornado, or other occurrence that maintain the original line and grade, hydraulic capacity, or original purpose of the facility.</w:t>
            </w:r>
          </w:p>
        </w:tc>
        <w:tc>
          <w:tcPr>
            <w:tcW w:w="1045" w:type="pct"/>
          </w:tcPr>
          <w:p w:rsidR="00205FE5" w:rsidRPr="00591503" w:rsidRDefault="00205FE5" w:rsidP="00205FE5">
            <w:pPr>
              <w:rPr>
                <w:rFonts w:ascii="Times New Roman" w:hAnsi="Times New Roman" w:cs="Times New Roman"/>
              </w:rPr>
            </w:pPr>
            <w:r w:rsidRPr="00591503">
              <w:rPr>
                <w:rFonts w:ascii="Times New Roman" w:hAnsi="Times New Roman" w:cs="Times New Roman"/>
              </w:rPr>
              <w:t>No.</w:t>
            </w:r>
          </w:p>
          <w:p w:rsidR="00205FE5" w:rsidRPr="00591503" w:rsidRDefault="00205FE5" w:rsidP="00205FE5">
            <w:pPr>
              <w:rPr>
                <w:rFonts w:ascii="Times New Roman" w:hAnsi="Times New Roman" w:cs="Times New Roman"/>
              </w:rPr>
            </w:pPr>
            <w:r w:rsidRPr="00591503">
              <w:rPr>
                <w:rFonts w:ascii="Times New Roman" w:hAnsi="Times New Roman" w:cs="Times New Roman"/>
              </w:rPr>
              <w:t>Fact Sheet- page 123, This section of the permit does not apply to maintenance projects, whether planned or emergency projects.</w:t>
            </w:r>
          </w:p>
          <w:p w:rsidR="00205FE5" w:rsidRPr="00591503" w:rsidRDefault="00205FE5" w:rsidP="00205FE5">
            <w:pPr>
              <w:rPr>
                <w:rFonts w:ascii="Times New Roman" w:hAnsi="Times New Roman" w:cs="Times New Roman"/>
              </w:rPr>
            </w:pPr>
          </w:p>
          <w:p w:rsidR="00205FE5" w:rsidRPr="0084181F" w:rsidRDefault="00205FE5" w:rsidP="00205FE5">
            <w:pPr>
              <w:rPr>
                <w:rFonts w:ascii="Times New Roman" w:hAnsi="Times New Roman" w:cs="Times New Roman"/>
              </w:rPr>
            </w:pPr>
            <w:r w:rsidRPr="00591503">
              <w:rPr>
                <w:rFonts w:ascii="Times New Roman" w:hAnsi="Times New Roman" w:cs="Times New Roman"/>
              </w:rPr>
              <w:t>I believe we would still have a concern because the Division uses the word “routine” in association with maintenance. These types of projects are not typically “routine”</w:t>
            </w:r>
          </w:p>
        </w:tc>
        <w:tc>
          <w:tcPr>
            <w:tcW w:w="1318" w:type="pct"/>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There are times when emergency work is required to restore damaged infrastructure because of a natural disaster.  These operations may require changes to the infrastructure to repair, replace in-kind, or for the betterment of the structure, for example. This work occurs without going through a planning process and rarely provides an opportunity to add post construction control measures.</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I.E.4</w:t>
            </w:r>
            <w:r>
              <w:rPr>
                <w:rFonts w:ascii="Times New Roman" w:hAnsi="Times New Roman" w:cs="Times New Roman"/>
              </w:rPr>
              <w:t>.a.i.(</w:t>
            </w:r>
            <w:r w:rsidRPr="0084181F">
              <w:rPr>
                <w:rFonts w:ascii="Times New Roman" w:hAnsi="Times New Roman" w:cs="Times New Roman"/>
              </w:rPr>
              <w:t>A</w:t>
            </w:r>
            <w:r>
              <w:rPr>
                <w:rFonts w:ascii="Times New Roman" w:hAnsi="Times New Roman" w:cs="Times New Roman"/>
              </w:rPr>
              <w:t>)</w:t>
            </w:r>
          </w:p>
          <w:p w:rsidR="00205FE5" w:rsidRDefault="00205FE5" w:rsidP="00205FE5">
            <w:pPr>
              <w:contextualSpacing/>
              <w:rPr>
                <w:rFonts w:ascii="Times New Roman" w:hAnsi="Times New Roman" w:cs="Times New Roman"/>
              </w:rPr>
            </w:pPr>
            <w:r w:rsidRPr="0084181F">
              <w:rPr>
                <w:rFonts w:ascii="Times New Roman" w:hAnsi="Times New Roman" w:cs="Times New Roman"/>
              </w:rPr>
              <w:t>Excluded Projects</w:t>
            </w:r>
          </w:p>
          <w:p w:rsidR="00205FE5" w:rsidRPr="0084181F" w:rsidRDefault="00205FE5" w:rsidP="00205FE5">
            <w:pPr>
              <w:contextualSpacing/>
              <w:rPr>
                <w:rFonts w:ascii="Times New Roman" w:hAnsi="Times New Roman" w:cs="Times New Roman"/>
              </w:rPr>
            </w:pPr>
            <w:r>
              <w:rPr>
                <w:rFonts w:ascii="Times New Roman" w:hAnsi="Times New Roman" w:cs="Times New Roman"/>
              </w:rPr>
              <w:t>Pavement Management</w:t>
            </w:r>
          </w:p>
        </w:tc>
        <w:tc>
          <w:tcPr>
            <w:tcW w:w="1133" w:type="pct"/>
            <w:gridSpan w:val="2"/>
            <w:shd w:val="clear" w:color="auto" w:fill="auto"/>
            <w:vAlign w:val="center"/>
          </w:tcPr>
          <w:p w:rsidR="00205FE5" w:rsidRPr="001823BB" w:rsidRDefault="00205FE5" w:rsidP="00205FE5">
            <w:pPr>
              <w:autoSpaceDE w:val="0"/>
              <w:autoSpaceDN w:val="0"/>
              <w:adjustRightInd w:val="0"/>
              <w:rPr>
                <w:rFonts w:ascii="Times New Roman" w:hAnsi="Times New Roman" w:cs="Times New Roman"/>
                <w:i/>
                <w:color w:val="000000"/>
              </w:rPr>
            </w:pPr>
            <w:r w:rsidRPr="001823BB">
              <w:rPr>
                <w:rFonts w:ascii="Times New Roman" w:hAnsi="Times New Roman" w:cs="Times New Roman"/>
                <w:i/>
                <w:color w:val="000000"/>
              </w:rPr>
              <w:t xml:space="preserve">” Projects, or portions of projects, for the rehabilitation, maintenance, and reconstruction of pavement, which includes  roadway resurfacing, mill and overlay, white topping, black topping, curb and gutter replacement, concrete panel replacement, and pothole repair. The purpose of the project must be to provide additional years of service life and optimize service and safety. The project also must be limited to the repair and replacement of pavement  in a manner that does not result in an increased impervious area and the infrastructure must not substantially change. The types of projects covered under this exclusion include day-to-day maintenance activities, rehabilitation, and reconstruction of pavement. “Roadways” include roads and bridges that are improved, designed or ordinarily used for vehicular travel and contiguous areas improved, designed or ordinarily used for pedestrian or bicycle traffic, drainage for the roadway, and/or parking along the roadway. </w:t>
            </w:r>
            <w:r w:rsidRPr="00D259B2">
              <w:rPr>
                <w:rFonts w:ascii="Times New Roman" w:hAnsi="Times New Roman" w:cs="Times New Roman"/>
                <w:i/>
                <w:color w:val="000000"/>
                <w:u w:val="single"/>
              </w:rPr>
              <w:t>Areas primarily used for parking or access to parking are not roadways.</w:t>
            </w:r>
          </w:p>
        </w:tc>
        <w:tc>
          <w:tcPr>
            <w:tcW w:w="938" w:type="pct"/>
            <w:gridSpan w:val="2"/>
            <w:shd w:val="clear" w:color="auto" w:fill="auto"/>
            <w:vAlign w:val="center"/>
          </w:tcPr>
          <w:p w:rsidR="00205FE5" w:rsidRPr="00B340E8" w:rsidRDefault="00205FE5" w:rsidP="00205FE5">
            <w:pPr>
              <w:contextualSpacing/>
              <w:rPr>
                <w:rFonts w:ascii="Times New Roman" w:hAnsi="Times New Roman" w:cs="Times New Roman"/>
              </w:rPr>
            </w:pPr>
            <w:r w:rsidRPr="00B340E8">
              <w:rPr>
                <w:rFonts w:ascii="Times New Roman" w:hAnsi="Times New Roman" w:cs="Times New Roman"/>
              </w:rPr>
              <w:t>Please remove the qualifier that parking areas or access to parking areas are not considered roadways. The exclusion is for pavement management, not roadways only.</w:t>
            </w:r>
          </w:p>
          <w:p w:rsidR="00205FE5" w:rsidRPr="00B340E8" w:rsidRDefault="00205FE5" w:rsidP="00205FE5">
            <w:pPr>
              <w:contextualSpacing/>
              <w:rPr>
                <w:rFonts w:ascii="Times New Roman" w:hAnsi="Times New Roman" w:cs="Times New Roman"/>
              </w:rPr>
            </w:pPr>
          </w:p>
          <w:p w:rsidR="00205FE5" w:rsidRPr="00B340E8" w:rsidRDefault="00205FE5" w:rsidP="00205FE5">
            <w:pPr>
              <w:rPr>
                <w:rFonts w:ascii="Times New Roman" w:eastAsia="Times New Roman" w:hAnsi="Times New Roman" w:cs="Times New Roman"/>
              </w:rPr>
            </w:pPr>
            <w:r w:rsidRPr="00B340E8">
              <w:rPr>
                <w:rFonts w:ascii="Times New Roman" w:eastAsia="Times New Roman" w:hAnsi="Times New Roman" w:cs="Times New Roman"/>
              </w:rPr>
              <w:t>Please add the following exclusion conditions to parking and access to parking areas. “Areas primarily used for parking or access to parking can be considered “roadways” so long as the following criteria is met:</w:t>
            </w:r>
          </w:p>
          <w:p w:rsidR="00205FE5" w:rsidRPr="00B340E8" w:rsidRDefault="00205FE5" w:rsidP="00205FE5">
            <w:pPr>
              <w:pStyle w:val="ListParagraph"/>
              <w:numPr>
                <w:ilvl w:val="0"/>
                <w:numId w:val="18"/>
              </w:numPr>
              <w:rPr>
                <w:rFonts w:ascii="Times New Roman" w:eastAsia="Times New Roman" w:hAnsi="Times New Roman" w:cs="Times New Roman"/>
              </w:rPr>
            </w:pPr>
            <w:r w:rsidRPr="00B340E8">
              <w:rPr>
                <w:rFonts w:ascii="Times New Roman" w:eastAsia="Times New Roman" w:hAnsi="Times New Roman" w:cs="Times New Roman"/>
              </w:rPr>
              <w:t xml:space="preserve">The project is for maintenance purposes and </w:t>
            </w:r>
          </w:p>
          <w:p w:rsidR="00205FE5" w:rsidRPr="00B340E8" w:rsidRDefault="00205FE5" w:rsidP="00205FE5">
            <w:pPr>
              <w:pStyle w:val="ListParagraph"/>
              <w:numPr>
                <w:ilvl w:val="0"/>
                <w:numId w:val="18"/>
              </w:numPr>
              <w:rPr>
                <w:rFonts w:ascii="Times New Roman" w:eastAsia="Times New Roman" w:hAnsi="Times New Roman" w:cs="Times New Roman"/>
              </w:rPr>
            </w:pPr>
            <w:r w:rsidRPr="00B340E8">
              <w:rPr>
                <w:rFonts w:ascii="Times New Roman" w:eastAsia="Times New Roman" w:hAnsi="Times New Roman" w:cs="Times New Roman"/>
              </w:rPr>
              <w:t xml:space="preserve">does not result in increased impervious area and </w:t>
            </w:r>
          </w:p>
          <w:p w:rsidR="00205FE5" w:rsidRPr="00B340E8" w:rsidRDefault="00205FE5" w:rsidP="00205FE5">
            <w:pPr>
              <w:pStyle w:val="ListParagraph"/>
              <w:numPr>
                <w:ilvl w:val="0"/>
                <w:numId w:val="18"/>
              </w:numPr>
              <w:rPr>
                <w:rFonts w:ascii="Times New Roman" w:eastAsia="Times New Roman" w:hAnsi="Times New Roman" w:cs="Times New Roman"/>
              </w:rPr>
            </w:pPr>
            <w:r w:rsidRPr="00B340E8">
              <w:rPr>
                <w:rFonts w:ascii="Times New Roman" w:eastAsia="Times New Roman" w:hAnsi="Times New Roman" w:cs="Times New Roman"/>
              </w:rPr>
              <w:t>the infrastructure must not substantially change.</w:t>
            </w:r>
          </w:p>
        </w:tc>
        <w:tc>
          <w:tcPr>
            <w:tcW w:w="1045" w:type="pct"/>
          </w:tcPr>
          <w:p w:rsidR="00205FE5" w:rsidRPr="00591503" w:rsidRDefault="00205FE5" w:rsidP="00205FE5">
            <w:pPr>
              <w:rPr>
                <w:rFonts w:ascii="Times New Roman" w:eastAsia="Times New Roman" w:hAnsi="Times New Roman" w:cs="Times New Roman"/>
                <w:szCs w:val="21"/>
              </w:rPr>
            </w:pPr>
            <w:r w:rsidRPr="00591503">
              <w:rPr>
                <w:rFonts w:ascii="Times New Roman" w:eastAsia="Times New Roman" w:hAnsi="Times New Roman" w:cs="Times New Roman"/>
                <w:szCs w:val="21"/>
              </w:rPr>
              <w:t xml:space="preserve">No. </w:t>
            </w:r>
          </w:p>
          <w:p w:rsidR="00205FE5" w:rsidRPr="00591503" w:rsidRDefault="00205FE5" w:rsidP="00205FE5">
            <w:pPr>
              <w:rPr>
                <w:rFonts w:ascii="Times New Roman" w:eastAsia="Times New Roman" w:hAnsi="Times New Roman" w:cs="Times New Roman"/>
                <w:szCs w:val="21"/>
              </w:rPr>
            </w:pPr>
          </w:p>
          <w:p w:rsidR="00205FE5" w:rsidRPr="00591503" w:rsidRDefault="00205FE5" w:rsidP="00205FE5">
            <w:pPr>
              <w:rPr>
                <w:rFonts w:ascii="Times New Roman" w:hAnsi="Times New Roman" w:cs="Times New Roman"/>
              </w:rPr>
            </w:pPr>
            <w:r w:rsidRPr="00591503">
              <w:rPr>
                <w:rFonts w:ascii="Times New Roman" w:eastAsia="Times New Roman" w:hAnsi="Times New Roman" w:cs="Times New Roman"/>
                <w:szCs w:val="21"/>
              </w:rPr>
              <w:t xml:space="preserve">Fact Sheet- Page 127, </w:t>
            </w:r>
            <w:r w:rsidRPr="00591503">
              <w:rPr>
                <w:rFonts w:ascii="Times New Roman" w:hAnsi="Times New Roman" w:cs="Times New Roman"/>
              </w:rPr>
              <w:t>The division believes that additional data and potentially additional public notice/input would be needed to fully evaluate this requested change. Permittees may request a permit modification to add this exclusion. The modification request should include sufficient information for the division to fully evaluate the request, such as Douglas County’s Residential Large Lot Study</w:t>
            </w:r>
          </w:p>
          <w:p w:rsidR="00205FE5" w:rsidRPr="00591503" w:rsidRDefault="00205FE5" w:rsidP="00205FE5">
            <w:pPr>
              <w:rPr>
                <w:rFonts w:ascii="Times New Roman" w:hAnsi="Times New Roman" w:cs="Times New Roman"/>
              </w:rPr>
            </w:pPr>
          </w:p>
          <w:p w:rsidR="00205FE5" w:rsidRDefault="00205FE5" w:rsidP="00205FE5">
            <w:pPr>
              <w:rPr>
                <w:rFonts w:ascii="Times New Roman" w:eastAsia="Times New Roman" w:hAnsi="Times New Roman" w:cs="Times New Roman"/>
                <w:szCs w:val="21"/>
              </w:rPr>
            </w:pPr>
            <w:r w:rsidRPr="00591503">
              <w:rPr>
                <w:rFonts w:ascii="Times New Roman" w:hAnsi="Times New Roman" w:cs="Times New Roman"/>
              </w:rPr>
              <w:t>The Division again states that maintenance of parking lots does not apply- but does not address the word “routine”</w:t>
            </w:r>
          </w:p>
        </w:tc>
        <w:tc>
          <w:tcPr>
            <w:tcW w:w="1318" w:type="pct"/>
            <w:shd w:val="clear" w:color="auto" w:fill="auto"/>
            <w:vAlign w:val="center"/>
          </w:tcPr>
          <w:p w:rsidR="00205FE5" w:rsidRPr="00750586" w:rsidRDefault="00205FE5" w:rsidP="00205FE5">
            <w:pPr>
              <w:rPr>
                <w:rFonts w:ascii="Times New Roman" w:eastAsia="Times New Roman" w:hAnsi="Times New Roman" w:cs="Times New Roman"/>
                <w:szCs w:val="21"/>
              </w:rPr>
            </w:pPr>
            <w:r>
              <w:rPr>
                <w:rFonts w:ascii="Times New Roman" w:eastAsia="Times New Roman" w:hAnsi="Times New Roman" w:cs="Times New Roman"/>
                <w:szCs w:val="21"/>
              </w:rPr>
              <w:t xml:space="preserve">Parking lanes on roadways are common and excluding those, while including through lanes and turn lanes, does not make technical sense. </w:t>
            </w:r>
            <w:r w:rsidRPr="00750586">
              <w:rPr>
                <w:rFonts w:ascii="Times New Roman" w:eastAsia="Times New Roman" w:hAnsi="Times New Roman" w:cs="Times New Roman"/>
                <w:szCs w:val="21"/>
              </w:rPr>
              <w:t xml:space="preserve">Parking or access to parking areas are maintained, rehabilitated, and reconstructed with the common purpose of providing additional years of service life. So long as these projects do not add additional impervious surface area and infrastructure is not changed, these projects are, and should be similarly treated as, “roadways.” By not excluding these projects, a trigger of additional infrastructure to not only capture but convey stormwater flows can significantly increase the scope, cost, and footprint of a typical maintenance project. A higher level of engineering, review, and oversight would also be required sending a typical project with an overall construction length of 3-7 days into a significantly extended time line of months. </w:t>
            </w:r>
          </w:p>
          <w:p w:rsidR="00205FE5" w:rsidRPr="00750586" w:rsidRDefault="00205FE5" w:rsidP="00205FE5">
            <w:pPr>
              <w:rPr>
                <w:rFonts w:ascii="Times New Roman" w:eastAsia="Times New Roman" w:hAnsi="Times New Roman" w:cs="Times New Roman"/>
                <w:szCs w:val="21"/>
              </w:rPr>
            </w:pPr>
          </w:p>
          <w:p w:rsidR="00205FE5" w:rsidRPr="0084181F" w:rsidRDefault="00205FE5" w:rsidP="00205FE5">
            <w:pPr>
              <w:rPr>
                <w:rFonts w:ascii="Times New Roman" w:eastAsia="Times New Roman" w:hAnsi="Times New Roman" w:cs="Times New Roman"/>
                <w:sz w:val="21"/>
                <w:szCs w:val="21"/>
              </w:rPr>
            </w:pPr>
            <w:r w:rsidRPr="00750586">
              <w:rPr>
                <w:rFonts w:ascii="Times New Roman" w:eastAsia="Times New Roman" w:hAnsi="Times New Roman" w:cs="Times New Roman"/>
                <w:szCs w:val="21"/>
              </w:rPr>
              <w:t>In addition, parking area requirements are often dictated by local codes.  If rehabilitating/repaving/maintaining a parking area requires adding post-construction water quality controls, in many cases this could lead to a reduction in parking spaces, the number of which were originally dictated and approved by the local codes and requirements.</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Pr>
                <w:rFonts w:ascii="Times New Roman" w:hAnsi="Times New Roman" w:cs="Times New Roman"/>
              </w:rPr>
              <w:t>I.E.4.a.i.(</w:t>
            </w:r>
            <w:r w:rsidRPr="0084181F">
              <w:rPr>
                <w:rFonts w:ascii="Times New Roman" w:hAnsi="Times New Roman" w:cs="Times New Roman"/>
              </w:rPr>
              <w:t>E</w:t>
            </w:r>
            <w:r>
              <w:rPr>
                <w:rFonts w:ascii="Times New Roman" w:hAnsi="Times New Roman" w:cs="Times New Roman"/>
              </w:rPr>
              <w:t>)</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Default="00205FE5" w:rsidP="00205FE5">
            <w:pPr>
              <w:contextualSpacing/>
              <w:rPr>
                <w:rFonts w:ascii="Times New Roman" w:hAnsi="Times New Roman" w:cs="Times New Roman"/>
              </w:rPr>
            </w:pPr>
            <w:r w:rsidRPr="0084181F">
              <w:rPr>
                <w:rFonts w:ascii="Times New Roman" w:hAnsi="Times New Roman" w:cs="Times New Roman"/>
              </w:rPr>
              <w:t>Excluded Projects</w:t>
            </w:r>
          </w:p>
          <w:p w:rsidR="00205FE5" w:rsidRPr="0084181F" w:rsidRDefault="00205FE5" w:rsidP="00205FE5">
            <w:pPr>
              <w:contextualSpacing/>
              <w:rPr>
                <w:rFonts w:ascii="Times New Roman" w:hAnsi="Times New Roman" w:cs="Times New Roman"/>
              </w:rPr>
            </w:pPr>
            <w:r>
              <w:rPr>
                <w:rFonts w:ascii="Times New Roman" w:hAnsi="Times New Roman" w:cs="Times New Roman"/>
              </w:rPr>
              <w:t>Large Lot</w:t>
            </w:r>
          </w:p>
        </w:tc>
        <w:tc>
          <w:tcPr>
            <w:tcW w:w="1133" w:type="pct"/>
            <w:gridSpan w:val="2"/>
            <w:shd w:val="clear" w:color="auto" w:fill="auto"/>
            <w:vAlign w:val="center"/>
          </w:tcPr>
          <w:p w:rsidR="00205FE5" w:rsidRPr="001823BB" w:rsidRDefault="00205FE5" w:rsidP="00205FE5">
            <w:pPr>
              <w:contextualSpacing/>
              <w:rPr>
                <w:rFonts w:ascii="Times New Roman" w:hAnsi="Times New Roman" w:cs="Times New Roman"/>
                <w:i/>
                <w:u w:val="double"/>
              </w:rPr>
            </w:pPr>
            <w:r w:rsidRPr="001823BB">
              <w:rPr>
                <w:rFonts w:ascii="Times New Roman" w:hAnsi="Times New Roman" w:cs="Times New Roman"/>
                <w:i/>
                <w:spacing w:val="-1"/>
              </w:rPr>
              <w:t>A single-family residential lot, or agricultural zoned lands, greater than or equal to 2.5 acres in size per dwelling and having a total lot impervious area of less than 10 percent. A total lot imperviousness greater than 10 percent is allowed when a study specific to the watershed and/or MS4 shows that expected soil and vegetation conditions are suitable for infiltration/filtration of the WQCV for a typical site, and the permittee accepts such study as applicable within its MS4 boundaries.</w:t>
            </w:r>
            <w:r w:rsidRPr="008814AC">
              <w:rPr>
                <w:rFonts w:ascii="Times New Roman" w:hAnsi="Times New Roman" w:cs="Times New Roman"/>
                <w:i/>
                <w:spacing w:val="-1"/>
              </w:rPr>
              <w:t xml:space="preserve"> </w:t>
            </w:r>
            <w:r w:rsidRPr="00D259B2">
              <w:rPr>
                <w:rFonts w:ascii="Times New Roman" w:hAnsi="Times New Roman" w:cs="Times New Roman"/>
                <w:i/>
                <w:spacing w:val="-1"/>
                <w:u w:val="single"/>
              </w:rPr>
              <w:t>The maximum total lot impervious covered under this exclusion shall be 20 percent.</w:t>
            </w:r>
          </w:p>
        </w:tc>
        <w:tc>
          <w:tcPr>
            <w:tcW w:w="938" w:type="pct"/>
            <w:gridSpan w:val="2"/>
            <w:shd w:val="clear" w:color="auto" w:fill="auto"/>
            <w:vAlign w:val="center"/>
          </w:tcPr>
          <w:p w:rsidR="00205FE5" w:rsidRPr="0084181F" w:rsidRDefault="00205FE5" w:rsidP="00205FE5">
            <w:pPr>
              <w:tabs>
                <w:tab w:val="left" w:pos="6120"/>
              </w:tabs>
              <w:rPr>
                <w:rFonts w:ascii="Times New Roman" w:hAnsi="Times New Roman" w:cs="Times New Roman"/>
              </w:rPr>
            </w:pPr>
            <w:r w:rsidRPr="00D57604">
              <w:rPr>
                <w:rFonts w:ascii="Times New Roman" w:hAnsi="Times New Roman" w:cs="Times New Roman"/>
              </w:rPr>
              <w:t>Please change the requirement to allow for when a lot demonstrates a higher percentage of impervious; remove the cap of 20 percent.</w:t>
            </w:r>
          </w:p>
        </w:tc>
        <w:tc>
          <w:tcPr>
            <w:tcW w:w="1045" w:type="pct"/>
          </w:tcPr>
          <w:p w:rsidR="00205FE5" w:rsidRDefault="00205FE5" w:rsidP="00205FE5">
            <w:pPr>
              <w:contextualSpacing/>
              <w:rPr>
                <w:rFonts w:ascii="Times New Roman" w:hAnsi="Times New Roman" w:cs="Times New Roman"/>
              </w:rPr>
            </w:pPr>
            <w:r>
              <w:rPr>
                <w:rFonts w:ascii="Times New Roman" w:hAnsi="Times New Roman" w:cs="Times New Roman"/>
              </w:rPr>
              <w:t>No</w:t>
            </w:r>
          </w:p>
          <w:p w:rsidR="00205FE5" w:rsidRDefault="00205FE5" w:rsidP="00205FE5">
            <w:pPr>
              <w:contextualSpacing/>
              <w:rPr>
                <w:rFonts w:ascii="Times New Roman" w:hAnsi="Times New Roman" w:cs="Times New Roman"/>
              </w:rPr>
            </w:pPr>
          </w:p>
          <w:p w:rsidR="00205FE5" w:rsidRPr="00C46EA5" w:rsidRDefault="00205FE5" w:rsidP="00205FE5">
            <w:pPr>
              <w:contextualSpacing/>
              <w:rPr>
                <w:rFonts w:ascii="Times New Roman" w:hAnsi="Times New Roman" w:cs="Times New Roman"/>
              </w:rPr>
            </w:pPr>
            <w:r>
              <w:rPr>
                <w:rFonts w:ascii="Times New Roman" w:hAnsi="Times New Roman" w:cs="Times New Roman"/>
              </w:rPr>
              <w:t xml:space="preserve">Fact Sheet, page 127, </w:t>
            </w:r>
            <w:r w:rsidRPr="00C46EA5">
              <w:rPr>
                <w:rFonts w:ascii="Times New Roman" w:hAnsi="Times New Roman" w:cs="Times New Roman"/>
              </w:rPr>
              <w:t xml:space="preserve">Permittees can submit a modification request with a study that evaluates large lot development with more than 20% impervious surface on the site. The division can then evaluate the study and determine if a permit modification is necessary. </w:t>
            </w:r>
          </w:p>
          <w:p w:rsidR="00205FE5" w:rsidRPr="0084181F" w:rsidRDefault="00205FE5" w:rsidP="00205FE5">
            <w:pPr>
              <w:contextualSpacing/>
              <w:rPr>
                <w:rFonts w:ascii="Times New Roman" w:hAnsi="Times New Roman" w:cs="Times New Roman"/>
              </w:rPr>
            </w:pPr>
          </w:p>
        </w:tc>
        <w:tc>
          <w:tcPr>
            <w:tcW w:w="1318" w:type="pct"/>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 xml:space="preserve">If a study can prove the </w:t>
            </w:r>
            <w:r w:rsidRPr="0084181F">
              <w:rPr>
                <w:rFonts w:ascii="Times New Roman" w:hAnsi="Times New Roman" w:cs="Times New Roman"/>
                <w:spacing w:val="-1"/>
              </w:rPr>
              <w:t>expected soil and vegetation</w:t>
            </w:r>
            <w:r w:rsidRPr="0084181F">
              <w:rPr>
                <w:rFonts w:ascii="Times New Roman" w:hAnsi="Times New Roman" w:cs="Times New Roman"/>
              </w:rPr>
              <w:t xml:space="preserve"> </w:t>
            </w:r>
            <w:r w:rsidRPr="0084181F">
              <w:rPr>
                <w:rFonts w:ascii="Times New Roman" w:hAnsi="Times New Roman" w:cs="Times New Roman"/>
                <w:spacing w:val="-1"/>
              </w:rPr>
              <w:t>conditions are</w:t>
            </w:r>
            <w:r w:rsidRPr="0084181F">
              <w:rPr>
                <w:rFonts w:ascii="Times New Roman" w:hAnsi="Times New Roman" w:cs="Times New Roman"/>
              </w:rPr>
              <w:t xml:space="preserve"> </w:t>
            </w:r>
            <w:r w:rsidRPr="0084181F">
              <w:rPr>
                <w:rFonts w:ascii="Times New Roman" w:hAnsi="Times New Roman" w:cs="Times New Roman"/>
                <w:spacing w:val="-1"/>
              </w:rPr>
              <w:t>suitable</w:t>
            </w:r>
            <w:r w:rsidRPr="0084181F">
              <w:rPr>
                <w:rFonts w:ascii="Times New Roman" w:hAnsi="Times New Roman" w:cs="Times New Roman"/>
              </w:rPr>
              <w:t xml:space="preserve"> </w:t>
            </w:r>
            <w:r w:rsidRPr="0084181F">
              <w:rPr>
                <w:rFonts w:ascii="Times New Roman" w:hAnsi="Times New Roman" w:cs="Times New Roman"/>
                <w:spacing w:val="-1"/>
              </w:rPr>
              <w:t>for</w:t>
            </w:r>
            <w:r w:rsidRPr="0084181F">
              <w:rPr>
                <w:rFonts w:ascii="Times New Roman" w:hAnsi="Times New Roman" w:cs="Times New Roman"/>
                <w:spacing w:val="1"/>
              </w:rPr>
              <w:t xml:space="preserve"> </w:t>
            </w:r>
            <w:r w:rsidRPr="0084181F">
              <w:rPr>
                <w:rFonts w:ascii="Times New Roman" w:hAnsi="Times New Roman" w:cs="Times New Roman"/>
                <w:spacing w:val="-1"/>
              </w:rPr>
              <w:t>infiltration/filtration</w:t>
            </w:r>
            <w:r w:rsidRPr="0084181F">
              <w:rPr>
                <w:rFonts w:ascii="Times New Roman" w:hAnsi="Times New Roman" w:cs="Times New Roman"/>
              </w:rPr>
              <w:t xml:space="preserve"> </w:t>
            </w:r>
            <w:r w:rsidRPr="0084181F">
              <w:rPr>
                <w:rFonts w:ascii="Times New Roman" w:hAnsi="Times New Roman" w:cs="Times New Roman"/>
                <w:spacing w:val="-1"/>
              </w:rPr>
              <w:t>of</w:t>
            </w:r>
            <w:r w:rsidRPr="0084181F">
              <w:rPr>
                <w:rFonts w:ascii="Times New Roman" w:hAnsi="Times New Roman" w:cs="Times New Roman"/>
              </w:rPr>
              <w:t xml:space="preserve"> the</w:t>
            </w:r>
            <w:r w:rsidRPr="0084181F">
              <w:rPr>
                <w:rFonts w:ascii="Times New Roman" w:hAnsi="Times New Roman" w:cs="Times New Roman"/>
                <w:spacing w:val="24"/>
              </w:rPr>
              <w:t xml:space="preserve"> </w:t>
            </w:r>
            <w:r w:rsidRPr="0084181F">
              <w:rPr>
                <w:rFonts w:ascii="Times New Roman" w:hAnsi="Times New Roman" w:cs="Times New Roman"/>
                <w:spacing w:val="-1"/>
              </w:rPr>
              <w:t>WQCV for</w:t>
            </w:r>
            <w:r w:rsidRPr="0084181F">
              <w:rPr>
                <w:rFonts w:ascii="Times New Roman" w:hAnsi="Times New Roman" w:cs="Times New Roman"/>
                <w:spacing w:val="1"/>
              </w:rPr>
              <w:t xml:space="preserve"> </w:t>
            </w:r>
            <w:r w:rsidRPr="0084181F">
              <w:rPr>
                <w:rFonts w:ascii="Times New Roman" w:hAnsi="Times New Roman" w:cs="Times New Roman"/>
              </w:rPr>
              <w:t>a</w:t>
            </w:r>
            <w:r w:rsidRPr="0084181F">
              <w:rPr>
                <w:rFonts w:ascii="Times New Roman" w:hAnsi="Times New Roman" w:cs="Times New Roman"/>
                <w:spacing w:val="-3"/>
              </w:rPr>
              <w:t xml:space="preserve"> </w:t>
            </w:r>
            <w:r w:rsidRPr="0084181F">
              <w:rPr>
                <w:rFonts w:ascii="Times New Roman" w:hAnsi="Times New Roman" w:cs="Times New Roman"/>
                <w:spacing w:val="-1"/>
              </w:rPr>
              <w:t>typical</w:t>
            </w:r>
            <w:r w:rsidRPr="0084181F">
              <w:rPr>
                <w:rFonts w:ascii="Times New Roman" w:hAnsi="Times New Roman" w:cs="Times New Roman"/>
              </w:rPr>
              <w:t xml:space="preserve"> </w:t>
            </w:r>
            <w:r w:rsidRPr="0084181F">
              <w:rPr>
                <w:rFonts w:ascii="Times New Roman" w:hAnsi="Times New Roman" w:cs="Times New Roman"/>
                <w:spacing w:val="-1"/>
              </w:rPr>
              <w:t>site, th</w:t>
            </w:r>
            <w:r>
              <w:rPr>
                <w:rFonts w:ascii="Times New Roman" w:hAnsi="Times New Roman" w:cs="Times New Roman"/>
                <w:spacing w:val="-1"/>
              </w:rPr>
              <w:t>ere is no reason to not allow a</w:t>
            </w:r>
            <w:r w:rsidRPr="0084181F">
              <w:rPr>
                <w:rFonts w:ascii="Times New Roman" w:hAnsi="Times New Roman" w:cs="Times New Roman"/>
                <w:spacing w:val="-1"/>
              </w:rPr>
              <w:t xml:space="preserve"> larger percentage of impervious area.</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I.E.4.a.i.</w:t>
            </w:r>
            <w:r>
              <w:rPr>
                <w:rFonts w:ascii="Times New Roman" w:hAnsi="Times New Roman" w:cs="Times New Roman"/>
              </w:rPr>
              <w:t>(</w:t>
            </w:r>
            <w:r w:rsidRPr="0084181F">
              <w:rPr>
                <w:rFonts w:ascii="Times New Roman" w:hAnsi="Times New Roman" w:cs="Times New Roman"/>
              </w:rPr>
              <w:t>F</w:t>
            </w:r>
            <w:r>
              <w:rPr>
                <w:rFonts w:ascii="Times New Roman" w:hAnsi="Times New Roman" w:cs="Times New Roman"/>
              </w:rPr>
              <w:t>)</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Excluded Projects</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Non-Residential and Non-Commercial Infiltration Conditions</w:t>
            </w:r>
          </w:p>
        </w:tc>
        <w:tc>
          <w:tcPr>
            <w:tcW w:w="1133" w:type="pct"/>
            <w:gridSpan w:val="2"/>
            <w:shd w:val="clear" w:color="auto" w:fill="auto"/>
            <w:vAlign w:val="center"/>
          </w:tcPr>
          <w:p w:rsidR="00205FE5" w:rsidRPr="001823BB" w:rsidRDefault="00205FE5" w:rsidP="00205FE5">
            <w:pPr>
              <w:contextualSpacing/>
              <w:rPr>
                <w:rFonts w:ascii="Times New Roman" w:hAnsi="Times New Roman" w:cs="Times New Roman"/>
                <w:i/>
                <w:spacing w:val="-1"/>
                <w:u w:val="single"/>
              </w:rPr>
            </w:pPr>
            <w:r w:rsidRPr="001823BB">
              <w:rPr>
                <w:rFonts w:ascii="Times New Roman" w:hAnsi="Times New Roman" w:cs="Times New Roman"/>
                <w:i/>
                <w:spacing w:val="-1"/>
                <w:u w:val="single"/>
              </w:rPr>
              <w:t>Non-Residential and Non-Commercial Infiltration Conditions</w:t>
            </w:r>
          </w:p>
        </w:tc>
        <w:tc>
          <w:tcPr>
            <w:tcW w:w="938"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 xml:space="preserve">Please change the title of this category to Infiltration Conditions.  </w:t>
            </w:r>
          </w:p>
        </w:tc>
        <w:tc>
          <w:tcPr>
            <w:tcW w:w="1045" w:type="pct"/>
          </w:tcPr>
          <w:p w:rsidR="00205FE5" w:rsidRPr="00591503" w:rsidRDefault="00205FE5" w:rsidP="00205FE5">
            <w:pPr>
              <w:contextualSpacing/>
              <w:rPr>
                <w:rFonts w:ascii="Times New Roman" w:hAnsi="Times New Roman" w:cs="Times New Roman"/>
              </w:rPr>
            </w:pPr>
            <w:r w:rsidRPr="00591503">
              <w:rPr>
                <w:rFonts w:ascii="Times New Roman" w:hAnsi="Times New Roman" w:cs="Times New Roman"/>
              </w:rPr>
              <w:t>No.</w:t>
            </w:r>
          </w:p>
          <w:p w:rsidR="00205FE5" w:rsidRPr="00591503" w:rsidRDefault="00205FE5" w:rsidP="00205FE5">
            <w:pPr>
              <w:contextualSpacing/>
              <w:rPr>
                <w:rFonts w:ascii="Times New Roman" w:hAnsi="Times New Roman" w:cs="Times New Roman"/>
              </w:rPr>
            </w:pPr>
          </w:p>
          <w:p w:rsidR="00205FE5" w:rsidRPr="0084181F" w:rsidRDefault="00205FE5" w:rsidP="00205FE5">
            <w:pPr>
              <w:contextualSpacing/>
              <w:rPr>
                <w:rFonts w:ascii="Times New Roman" w:hAnsi="Times New Roman" w:cs="Times New Roman"/>
              </w:rPr>
            </w:pPr>
            <w:r w:rsidRPr="00591503">
              <w:rPr>
                <w:rFonts w:ascii="Times New Roman" w:hAnsi="Times New Roman" w:cs="Times New Roman"/>
              </w:rPr>
              <w:t>The division believes that the current title is specific and clear.</w:t>
            </w:r>
          </w:p>
        </w:tc>
        <w:tc>
          <w:tcPr>
            <w:tcW w:w="1318" w:type="pct"/>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 xml:space="preserve">The term Non-Residential and Non-Commercial is confusing. Clarification that it does not apply to residential and commercial sites can be included within the discussion of where the exclusion applies. </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I.E.4.a.i.</w:t>
            </w:r>
            <w:r>
              <w:rPr>
                <w:rFonts w:ascii="Times New Roman" w:hAnsi="Times New Roman" w:cs="Times New Roman"/>
              </w:rPr>
              <w:t>(</w:t>
            </w:r>
            <w:r w:rsidRPr="0084181F">
              <w:rPr>
                <w:rFonts w:ascii="Times New Roman" w:hAnsi="Times New Roman" w:cs="Times New Roman"/>
              </w:rPr>
              <w:t>F</w:t>
            </w:r>
            <w:r>
              <w:rPr>
                <w:rFonts w:ascii="Times New Roman" w:hAnsi="Times New Roman" w:cs="Times New Roman"/>
              </w:rPr>
              <w:t>)</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Excluded Projects</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Non-Residential and Non-Commercial Infiltration Conditions</w:t>
            </w:r>
          </w:p>
        </w:tc>
        <w:tc>
          <w:tcPr>
            <w:tcW w:w="1133" w:type="pct"/>
            <w:gridSpan w:val="2"/>
            <w:shd w:val="clear" w:color="auto" w:fill="auto"/>
            <w:vAlign w:val="center"/>
          </w:tcPr>
          <w:p w:rsidR="00205FE5" w:rsidRPr="0084181F" w:rsidRDefault="00205FE5" w:rsidP="00205FE5">
            <w:pPr>
              <w:contextualSpacing/>
              <w:rPr>
                <w:rFonts w:ascii="Times New Roman" w:hAnsi="Times New Roman" w:cs="Times New Roman"/>
                <w:i/>
              </w:rPr>
            </w:pPr>
            <w:r w:rsidRPr="0084181F">
              <w:rPr>
                <w:rFonts w:ascii="Times New Roman" w:hAnsi="Times New Roman" w:cs="Times New Roman"/>
                <w:i/>
                <w:spacing w:val="-1"/>
              </w:rPr>
              <w:t>This</w:t>
            </w:r>
            <w:r w:rsidRPr="0084181F">
              <w:rPr>
                <w:rFonts w:ascii="Times New Roman" w:hAnsi="Times New Roman" w:cs="Times New Roman"/>
                <w:i/>
              </w:rPr>
              <w:t xml:space="preserve"> </w:t>
            </w:r>
            <w:r w:rsidRPr="0084181F">
              <w:rPr>
                <w:rFonts w:ascii="Times New Roman" w:hAnsi="Times New Roman" w:cs="Times New Roman"/>
                <w:i/>
                <w:spacing w:val="-1"/>
              </w:rPr>
              <w:t>exclusion</w:t>
            </w:r>
            <w:r w:rsidRPr="0084181F">
              <w:rPr>
                <w:rFonts w:ascii="Times New Roman" w:hAnsi="Times New Roman" w:cs="Times New Roman"/>
                <w:i/>
              </w:rPr>
              <w:t xml:space="preserve"> </w:t>
            </w:r>
            <w:r w:rsidRPr="0084181F">
              <w:rPr>
                <w:rFonts w:ascii="Times New Roman" w:hAnsi="Times New Roman" w:cs="Times New Roman"/>
                <w:i/>
                <w:spacing w:val="-1"/>
              </w:rPr>
              <w:t>applies</w:t>
            </w:r>
            <w:r w:rsidRPr="0084181F">
              <w:rPr>
                <w:rFonts w:ascii="Times New Roman" w:hAnsi="Times New Roman" w:cs="Times New Roman"/>
                <w:i/>
              </w:rPr>
              <w:t xml:space="preserve"> </w:t>
            </w:r>
            <w:r w:rsidRPr="0084181F">
              <w:rPr>
                <w:rFonts w:ascii="Times New Roman" w:hAnsi="Times New Roman" w:cs="Times New Roman"/>
                <w:i/>
                <w:spacing w:val="-1"/>
              </w:rPr>
              <w:t>to</w:t>
            </w:r>
            <w:r w:rsidRPr="0084181F">
              <w:rPr>
                <w:rFonts w:ascii="Times New Roman" w:hAnsi="Times New Roman" w:cs="Times New Roman"/>
                <w:i/>
                <w:spacing w:val="37"/>
              </w:rPr>
              <w:t xml:space="preserve"> </w:t>
            </w:r>
            <w:r w:rsidRPr="0084181F">
              <w:rPr>
                <w:rFonts w:ascii="Times New Roman" w:hAnsi="Times New Roman" w:cs="Times New Roman"/>
                <w:i/>
                <w:spacing w:val="-1"/>
              </w:rPr>
              <w:t>applicable</w:t>
            </w:r>
            <w:r w:rsidRPr="0084181F">
              <w:rPr>
                <w:rFonts w:ascii="Times New Roman" w:hAnsi="Times New Roman" w:cs="Times New Roman"/>
                <w:i/>
              </w:rPr>
              <w:t xml:space="preserve"> </w:t>
            </w:r>
            <w:r w:rsidRPr="0084181F">
              <w:rPr>
                <w:rFonts w:ascii="Times New Roman" w:hAnsi="Times New Roman" w:cs="Times New Roman"/>
                <w:i/>
                <w:spacing w:val="-1"/>
              </w:rPr>
              <w:t>development</w:t>
            </w:r>
            <w:r w:rsidRPr="0084181F">
              <w:rPr>
                <w:rFonts w:ascii="Times New Roman" w:hAnsi="Times New Roman" w:cs="Times New Roman"/>
                <w:i/>
              </w:rPr>
              <w:t xml:space="preserve"> </w:t>
            </w:r>
            <w:r w:rsidRPr="0084181F">
              <w:rPr>
                <w:rFonts w:ascii="Times New Roman" w:hAnsi="Times New Roman" w:cs="Times New Roman"/>
                <w:i/>
                <w:spacing w:val="-1"/>
              </w:rPr>
              <w:t>projects</w:t>
            </w:r>
            <w:r w:rsidRPr="0084181F">
              <w:rPr>
                <w:rFonts w:ascii="Times New Roman" w:hAnsi="Times New Roman" w:cs="Times New Roman"/>
                <w:i/>
              </w:rPr>
              <w:t xml:space="preserve"> </w:t>
            </w:r>
            <w:r w:rsidRPr="0084181F">
              <w:rPr>
                <w:rFonts w:ascii="Times New Roman" w:hAnsi="Times New Roman" w:cs="Times New Roman"/>
                <w:i/>
                <w:spacing w:val="-1"/>
              </w:rPr>
              <w:t>for</w:t>
            </w:r>
            <w:r w:rsidRPr="0084181F">
              <w:rPr>
                <w:rFonts w:ascii="Times New Roman" w:hAnsi="Times New Roman" w:cs="Times New Roman"/>
                <w:i/>
                <w:spacing w:val="-2"/>
              </w:rPr>
              <w:t xml:space="preserve"> </w:t>
            </w:r>
            <w:r w:rsidRPr="0084181F">
              <w:rPr>
                <w:rFonts w:ascii="Times New Roman" w:hAnsi="Times New Roman" w:cs="Times New Roman"/>
                <w:i/>
                <w:spacing w:val="-1"/>
              </w:rPr>
              <w:t>which</w:t>
            </w:r>
            <w:r w:rsidRPr="0084181F">
              <w:rPr>
                <w:rFonts w:ascii="Times New Roman" w:hAnsi="Times New Roman" w:cs="Times New Roman"/>
                <w:i/>
              </w:rPr>
              <w:t xml:space="preserve"> </w:t>
            </w:r>
            <w:r w:rsidRPr="0084181F">
              <w:rPr>
                <w:rFonts w:ascii="Times New Roman" w:hAnsi="Times New Roman" w:cs="Times New Roman"/>
                <w:i/>
                <w:spacing w:val="-1"/>
              </w:rPr>
              <w:t>post-development surface</w:t>
            </w:r>
            <w:r w:rsidRPr="0084181F">
              <w:rPr>
                <w:rFonts w:ascii="Times New Roman" w:hAnsi="Times New Roman" w:cs="Times New Roman"/>
                <w:i/>
              </w:rPr>
              <w:t xml:space="preserve"> </w:t>
            </w:r>
            <w:r w:rsidRPr="0084181F">
              <w:rPr>
                <w:rFonts w:ascii="Times New Roman" w:hAnsi="Times New Roman" w:cs="Times New Roman"/>
                <w:i/>
                <w:spacing w:val="-2"/>
              </w:rPr>
              <w:t>conditions</w:t>
            </w:r>
            <w:r w:rsidRPr="0084181F">
              <w:rPr>
                <w:rFonts w:ascii="Times New Roman" w:hAnsi="Times New Roman" w:cs="Times New Roman"/>
                <w:i/>
                <w:spacing w:val="-1"/>
              </w:rPr>
              <w:t xml:space="preserve"> </w:t>
            </w:r>
            <w:r w:rsidRPr="0084181F">
              <w:rPr>
                <w:rFonts w:ascii="Times New Roman" w:hAnsi="Times New Roman" w:cs="Times New Roman"/>
                <w:i/>
              </w:rPr>
              <w:t xml:space="preserve">do not result in the occurrence of concentrated stormwater flow during the 80th percentile stormwater runoff event. In addition, post-development surface conditions must not be projected to result in a surface water discharge from the 80th percentile stormwater runoff events. </w:t>
            </w:r>
            <w:r w:rsidRPr="00D259B2">
              <w:rPr>
                <w:rFonts w:ascii="Times New Roman" w:hAnsi="Times New Roman" w:cs="Times New Roman"/>
                <w:i/>
                <w:u w:val="single"/>
              </w:rPr>
              <w:t>Specifically, the 80th percentile event must be infiltrated before it flows being concentrated before being discharged from the applicable development project.</w:t>
            </w:r>
            <w:r w:rsidRPr="00D259B2">
              <w:rPr>
                <w:rFonts w:ascii="Times New Roman" w:hAnsi="Times New Roman" w:cs="Times New Roman"/>
                <w:i/>
                <w:spacing w:val="37"/>
                <w:u w:val="single"/>
              </w:rPr>
              <w:t xml:space="preserve"> </w:t>
            </w:r>
          </w:p>
        </w:tc>
        <w:tc>
          <w:tcPr>
            <w:tcW w:w="938" w:type="pct"/>
            <w:gridSpan w:val="2"/>
            <w:shd w:val="clear" w:color="auto" w:fill="auto"/>
            <w:vAlign w:val="center"/>
          </w:tcPr>
          <w:p w:rsidR="00205FE5" w:rsidRPr="0084181F" w:rsidRDefault="00205FE5" w:rsidP="00205FE5">
            <w:pPr>
              <w:contextualSpacing/>
              <w:rPr>
                <w:rFonts w:ascii="Times New Roman" w:hAnsi="Times New Roman" w:cs="Times New Roman"/>
                <w:sz w:val="20"/>
                <w:szCs w:val="20"/>
              </w:rPr>
            </w:pPr>
            <w:r w:rsidRPr="0084181F">
              <w:rPr>
                <w:rFonts w:ascii="Times New Roman" w:hAnsi="Times New Roman" w:cs="Times New Roman"/>
              </w:rPr>
              <w:t xml:space="preserve">Please </w:t>
            </w:r>
            <w:r>
              <w:rPr>
                <w:rFonts w:ascii="Times New Roman" w:hAnsi="Times New Roman" w:cs="Times New Roman"/>
              </w:rPr>
              <w:t>change</w:t>
            </w:r>
            <w:r w:rsidRPr="0084181F">
              <w:rPr>
                <w:rFonts w:ascii="Times New Roman" w:hAnsi="Times New Roman" w:cs="Times New Roman"/>
              </w:rPr>
              <w:t xml:space="preserve"> the sentence that star</w:t>
            </w:r>
            <w:r>
              <w:rPr>
                <w:rFonts w:ascii="Times New Roman" w:hAnsi="Times New Roman" w:cs="Times New Roman"/>
              </w:rPr>
              <w:t>ts with "Specifically," to</w:t>
            </w:r>
            <w:r w:rsidRPr="0084181F">
              <w:rPr>
                <w:rFonts w:ascii="Times New Roman" w:hAnsi="Times New Roman" w:cs="Times New Roman"/>
              </w:rPr>
              <w:t xml:space="preserve"> </w:t>
            </w:r>
            <w:r>
              <w:rPr>
                <w:rFonts w:ascii="Times New Roman" w:hAnsi="Times New Roman" w:cs="Times New Roman"/>
              </w:rPr>
              <w:t xml:space="preserve">the </w:t>
            </w:r>
            <w:r w:rsidRPr="0084181F">
              <w:rPr>
                <w:rFonts w:ascii="Times New Roman" w:hAnsi="Times New Roman" w:cs="Times New Roman"/>
              </w:rPr>
              <w:t>following</w:t>
            </w:r>
            <w:r>
              <w:rPr>
                <w:rFonts w:ascii="Times New Roman" w:hAnsi="Times New Roman" w:cs="Times New Roman"/>
              </w:rPr>
              <w:t xml:space="preserve"> proposed concept</w:t>
            </w:r>
            <w:r w:rsidRPr="0084181F">
              <w:rPr>
                <w:rFonts w:ascii="Times New Roman" w:hAnsi="Times New Roman" w:cs="Times New Roman"/>
              </w:rPr>
              <w:t xml:space="preserve">: </w:t>
            </w:r>
            <w:r w:rsidRPr="0084181F">
              <w:rPr>
                <w:rFonts w:ascii="Times New Roman" w:hAnsi="Times New Roman" w:cs="Times New Roman"/>
              </w:rPr>
              <w:br/>
              <w:t>Specifically, the 80th percentile event must be infiltrated and not discharged as concentrated flow. Except, t</w:t>
            </w:r>
            <w:r>
              <w:rPr>
                <w:rFonts w:ascii="Times New Roman" w:hAnsi="Times New Roman" w:cs="Times New Roman"/>
              </w:rPr>
              <w:t xml:space="preserve">he permittee may exclude up to 20% </w:t>
            </w:r>
            <w:r w:rsidRPr="0084181F">
              <w:rPr>
                <w:rFonts w:ascii="Times New Roman" w:hAnsi="Times New Roman" w:cs="Times New Roman"/>
              </w:rPr>
              <w:t>of the applicable development project area when the permittee has determined that it is not practicable to route impervious areas to pervious areas thus infiltrating portions of the site.  In addition, the permittee must also determine that the implementation of a separate control measure for that portion of the site is not practicable.</w:t>
            </w:r>
          </w:p>
        </w:tc>
        <w:tc>
          <w:tcPr>
            <w:tcW w:w="1045" w:type="pct"/>
          </w:tcPr>
          <w:p w:rsidR="00205FE5" w:rsidRPr="00591503" w:rsidRDefault="00205FE5" w:rsidP="00205FE5">
            <w:pPr>
              <w:contextualSpacing/>
              <w:rPr>
                <w:rFonts w:ascii="Times New Roman" w:hAnsi="Times New Roman" w:cs="Times New Roman"/>
              </w:rPr>
            </w:pPr>
            <w:r w:rsidRPr="00591503">
              <w:rPr>
                <w:rFonts w:ascii="Times New Roman" w:hAnsi="Times New Roman" w:cs="Times New Roman"/>
              </w:rPr>
              <w:t xml:space="preserve">No. </w:t>
            </w:r>
          </w:p>
          <w:p w:rsidR="00205FE5" w:rsidRPr="0084181F" w:rsidRDefault="00205FE5" w:rsidP="00205FE5">
            <w:pPr>
              <w:contextualSpacing/>
              <w:rPr>
                <w:rFonts w:ascii="Times New Roman" w:hAnsi="Times New Roman" w:cs="Times New Roman"/>
              </w:rPr>
            </w:pPr>
            <w:r w:rsidRPr="00591503">
              <w:rPr>
                <w:rFonts w:ascii="Times New Roman" w:hAnsi="Times New Roman" w:cs="Times New Roman"/>
              </w:rPr>
              <w:t>The division found the proposed language of “not practicable” to be unclear</w:t>
            </w:r>
          </w:p>
        </w:tc>
        <w:tc>
          <w:tcPr>
            <w:tcW w:w="1318" w:type="pct"/>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It is not always possible to route all impervious areas to pervious areas for infiltration. For example, in the case of a park with one parking space or a curb return, it would be difficult to route the impervious of the parking spot to the pervious area of the park for infiltration.  For this reason, we suggest allowing for a small area that may be directly connected to impervious area. </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Pr>
                <w:rFonts w:ascii="Times New Roman" w:hAnsi="Times New Roman" w:cs="Times New Roman"/>
              </w:rPr>
              <w:t>I.E.4.a.iv</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Control Measure Requirements-</w:t>
            </w:r>
          </w:p>
        </w:tc>
        <w:tc>
          <w:tcPr>
            <w:tcW w:w="1133" w:type="pct"/>
            <w:gridSpan w:val="2"/>
            <w:shd w:val="clear" w:color="auto" w:fill="auto"/>
            <w:vAlign w:val="center"/>
          </w:tcPr>
          <w:p w:rsidR="00205FE5" w:rsidRPr="0005687E" w:rsidRDefault="00205FE5" w:rsidP="00205FE5">
            <w:pPr>
              <w:contextualSpacing/>
              <w:rPr>
                <w:rFonts w:ascii="Times New Roman" w:hAnsi="Times New Roman" w:cs="Times New Roman"/>
                <w:i/>
                <w:spacing w:val="-1"/>
              </w:rPr>
            </w:pPr>
          </w:p>
        </w:tc>
        <w:tc>
          <w:tcPr>
            <w:tcW w:w="938" w:type="pct"/>
            <w:gridSpan w:val="2"/>
            <w:shd w:val="clear" w:color="auto" w:fill="auto"/>
            <w:vAlign w:val="center"/>
          </w:tcPr>
          <w:p w:rsidR="00205FE5" w:rsidRDefault="00205FE5" w:rsidP="00205FE5">
            <w:pPr>
              <w:contextualSpacing/>
              <w:rPr>
                <w:rFonts w:ascii="Times New Roman" w:hAnsi="Times New Roman" w:cs="Times New Roman"/>
                <w:spacing w:val="-1"/>
              </w:rPr>
            </w:pPr>
            <w:r w:rsidRPr="006C6D6A">
              <w:rPr>
                <w:rFonts w:ascii="Times New Roman" w:hAnsi="Times New Roman" w:cs="Times New Roman"/>
                <w:spacing w:val="-1"/>
              </w:rPr>
              <w:t xml:space="preserve">Please </w:t>
            </w:r>
            <w:r>
              <w:rPr>
                <w:rFonts w:ascii="Times New Roman" w:hAnsi="Times New Roman" w:cs="Times New Roman"/>
                <w:spacing w:val="-1"/>
              </w:rPr>
              <w:t>add</w:t>
            </w:r>
            <w:r w:rsidRPr="006C6D6A">
              <w:rPr>
                <w:rFonts w:ascii="Times New Roman" w:hAnsi="Times New Roman" w:cs="Times New Roman"/>
                <w:spacing w:val="-1"/>
              </w:rPr>
              <w:t xml:space="preserve"> the following proposed concept:</w:t>
            </w:r>
          </w:p>
          <w:p w:rsidR="00205FE5" w:rsidRPr="0084181F" w:rsidRDefault="00205FE5" w:rsidP="00205FE5">
            <w:pPr>
              <w:contextualSpacing/>
              <w:rPr>
                <w:rFonts w:ascii="Times New Roman" w:hAnsi="Times New Roman" w:cs="Times New Roman"/>
              </w:rPr>
            </w:pPr>
            <w:r>
              <w:rPr>
                <w:rFonts w:ascii="Times New Roman" w:hAnsi="Times New Roman" w:cs="Times New Roman"/>
                <w:spacing w:val="-1"/>
              </w:rPr>
              <w:t>Source Reduction Standard</w:t>
            </w:r>
          </w:p>
        </w:tc>
        <w:tc>
          <w:tcPr>
            <w:tcW w:w="1045" w:type="pct"/>
          </w:tcPr>
          <w:p w:rsidR="00205FE5" w:rsidRDefault="00205FE5" w:rsidP="00205FE5">
            <w:pPr>
              <w:ind w:right="234"/>
              <w:contextualSpacing/>
              <w:rPr>
                <w:rFonts w:ascii="Times New Roman" w:hAnsi="Times New Roman" w:cs="Times New Roman"/>
                <w:spacing w:val="1"/>
              </w:rPr>
            </w:pPr>
            <w:r>
              <w:rPr>
                <w:rFonts w:ascii="Times New Roman" w:hAnsi="Times New Roman" w:cs="Times New Roman"/>
                <w:spacing w:val="1"/>
              </w:rPr>
              <w:t>No.</w:t>
            </w:r>
          </w:p>
          <w:p w:rsidR="00205FE5" w:rsidRDefault="00205FE5" w:rsidP="00205FE5">
            <w:pPr>
              <w:ind w:right="234"/>
              <w:contextualSpacing/>
              <w:rPr>
                <w:rFonts w:ascii="Times New Roman" w:hAnsi="Times New Roman" w:cs="Times New Roman"/>
                <w:spacing w:val="1"/>
              </w:rPr>
            </w:pPr>
          </w:p>
          <w:p w:rsidR="00205FE5" w:rsidRDefault="00205FE5" w:rsidP="00205FE5">
            <w:pPr>
              <w:ind w:right="234"/>
              <w:contextualSpacing/>
              <w:rPr>
                <w:rFonts w:ascii="Times New Roman" w:hAnsi="Times New Roman" w:cs="Times New Roman"/>
                <w:spacing w:val="1"/>
              </w:rPr>
            </w:pPr>
            <w:r>
              <w:rPr>
                <w:rFonts w:ascii="Times New Roman" w:hAnsi="Times New Roman" w:cs="Times New Roman"/>
                <w:spacing w:val="1"/>
              </w:rPr>
              <w:t>Fact Sheet, page 140</w:t>
            </w:r>
          </w:p>
          <w:p w:rsidR="00205FE5" w:rsidRPr="00EA17CC" w:rsidRDefault="00205FE5" w:rsidP="00205FE5">
            <w:pPr>
              <w:ind w:right="234"/>
              <w:contextualSpacing/>
              <w:rPr>
                <w:rFonts w:ascii="Times New Roman" w:hAnsi="Times New Roman" w:cs="Times New Roman"/>
                <w:spacing w:val="1"/>
              </w:rPr>
            </w:pPr>
            <w:r w:rsidRPr="00EA17CC">
              <w:rPr>
                <w:rFonts w:ascii="Times New Roman" w:hAnsi="Times New Roman" w:cs="Times New Roman"/>
                <w:spacing w:val="1"/>
              </w:rPr>
              <w:t xml:space="preserve">These comments have not been incorporated into the permit. Permittees can contact division staff for questions about existing design standards. In addition, permittees can submit a permit modification to revise or add new design standards and the process will include a public notice process. </w:t>
            </w:r>
          </w:p>
          <w:p w:rsidR="00205FE5" w:rsidRDefault="00205FE5" w:rsidP="00205FE5">
            <w:pPr>
              <w:ind w:right="234"/>
              <w:contextualSpacing/>
              <w:rPr>
                <w:rFonts w:ascii="Times New Roman" w:hAnsi="Times New Roman" w:cs="Times New Roman"/>
                <w:spacing w:val="1"/>
              </w:rPr>
            </w:pPr>
          </w:p>
        </w:tc>
        <w:tc>
          <w:tcPr>
            <w:tcW w:w="1318" w:type="pct"/>
            <w:shd w:val="clear" w:color="auto" w:fill="auto"/>
            <w:vAlign w:val="center"/>
          </w:tcPr>
          <w:p w:rsidR="00205FE5" w:rsidRDefault="00205FE5" w:rsidP="00205FE5">
            <w:pPr>
              <w:ind w:right="234"/>
              <w:contextualSpacing/>
              <w:rPr>
                <w:rFonts w:ascii="Times New Roman" w:hAnsi="Times New Roman" w:cs="Times New Roman"/>
                <w:spacing w:val="1"/>
              </w:rPr>
            </w:pPr>
            <w:r>
              <w:rPr>
                <w:rFonts w:ascii="Times New Roman" w:hAnsi="Times New Roman" w:cs="Times New Roman"/>
                <w:spacing w:val="1"/>
              </w:rPr>
              <w:t>Data to support this design standard is in the process of being gathered. This design standard would apply only to</w:t>
            </w:r>
            <w:r w:rsidRPr="0084181F">
              <w:rPr>
                <w:rFonts w:ascii="Times New Roman" w:hAnsi="Times New Roman" w:cs="Times New Roman"/>
                <w:spacing w:val="1"/>
              </w:rPr>
              <w:t xml:space="preserve"> applicable development project</w:t>
            </w:r>
            <w:r>
              <w:rPr>
                <w:rFonts w:ascii="Times New Roman" w:hAnsi="Times New Roman" w:cs="Times New Roman"/>
                <w:spacing w:val="1"/>
              </w:rPr>
              <w:t xml:space="preserve"> that are a municipal project until permittees are able to determine how to track and ensure the source reduction method is implemented. </w:t>
            </w:r>
          </w:p>
          <w:p w:rsidR="00205FE5" w:rsidRDefault="00205FE5" w:rsidP="00205FE5">
            <w:pPr>
              <w:ind w:right="234"/>
              <w:contextualSpacing/>
              <w:rPr>
                <w:rFonts w:ascii="Times New Roman" w:hAnsi="Times New Roman" w:cs="Times New Roman"/>
                <w:spacing w:val="1"/>
              </w:rPr>
            </w:pPr>
          </w:p>
          <w:p w:rsidR="00205FE5" w:rsidRPr="0084181F" w:rsidRDefault="00205FE5" w:rsidP="00205FE5">
            <w:pPr>
              <w:ind w:right="234"/>
              <w:contextualSpacing/>
              <w:rPr>
                <w:rFonts w:ascii="Times New Roman" w:hAnsi="Times New Roman" w:cs="Times New Roman"/>
              </w:rPr>
            </w:pPr>
            <w:r>
              <w:rPr>
                <w:rFonts w:ascii="Times New Roman" w:hAnsi="Times New Roman" w:cs="Times New Roman"/>
              </w:rPr>
              <w:t>Additional discussion with the Division is requested to allow for a permit modification this design standard is not included at permit issuance.</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I.E.4.a.iv.</w:t>
            </w:r>
            <w:r>
              <w:rPr>
                <w:rFonts w:ascii="Times New Roman" w:hAnsi="Times New Roman" w:cs="Times New Roman"/>
              </w:rPr>
              <w:t>(</w:t>
            </w:r>
            <w:r w:rsidRPr="0084181F">
              <w:rPr>
                <w:rFonts w:ascii="Times New Roman" w:hAnsi="Times New Roman" w:cs="Times New Roman"/>
              </w:rPr>
              <w:t>A</w:t>
            </w:r>
            <w:r>
              <w:rPr>
                <w:rFonts w:ascii="Times New Roman" w:hAnsi="Times New Roman" w:cs="Times New Roman"/>
              </w:rPr>
              <w:t>)</w:t>
            </w:r>
            <w:r w:rsidRPr="0084181F">
              <w:rPr>
                <w:rFonts w:ascii="Times New Roman" w:hAnsi="Times New Roman" w:cs="Times New Roman"/>
              </w:rPr>
              <w:t>1</w:t>
            </w:r>
            <w:r>
              <w:rPr>
                <w:rFonts w:ascii="Times New Roman" w:hAnsi="Times New Roman" w:cs="Times New Roman"/>
              </w:rPr>
              <w:t>)</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Control Measure Requirements- WQCV</w:t>
            </w:r>
          </w:p>
        </w:tc>
        <w:tc>
          <w:tcPr>
            <w:tcW w:w="1133" w:type="pct"/>
            <w:gridSpan w:val="2"/>
            <w:shd w:val="clear" w:color="auto" w:fill="auto"/>
            <w:vAlign w:val="center"/>
          </w:tcPr>
          <w:p w:rsidR="00205FE5" w:rsidRPr="0084181F" w:rsidRDefault="00205FE5" w:rsidP="00205FE5">
            <w:pPr>
              <w:pStyle w:val="BodyText"/>
              <w:widowControl w:val="0"/>
              <w:tabs>
                <w:tab w:val="left" w:pos="1461"/>
              </w:tabs>
              <w:spacing w:before="121" w:after="0"/>
              <w:ind w:right="260"/>
              <w:rPr>
                <w:rFonts w:ascii="Times New Roman" w:hAnsi="Times New Roman" w:cs="Times New Roman"/>
                <w:i/>
              </w:rPr>
            </w:pPr>
            <w:r w:rsidRPr="0084181F">
              <w:rPr>
                <w:rFonts w:ascii="Times New Roman" w:hAnsi="Times New Roman" w:cs="Times New Roman"/>
                <w:i/>
              </w:rPr>
              <w:t xml:space="preserve">100% of the </w:t>
            </w:r>
            <w:r w:rsidRPr="00D259B2">
              <w:rPr>
                <w:rFonts w:ascii="Times New Roman" w:hAnsi="Times New Roman" w:cs="Times New Roman"/>
                <w:i/>
                <w:u w:val="single"/>
              </w:rPr>
              <w:t>applicable development project</w:t>
            </w:r>
            <w:r w:rsidRPr="0084181F">
              <w:rPr>
                <w:rFonts w:ascii="Times New Roman" w:hAnsi="Times New Roman" w:cs="Times New Roman"/>
                <w:i/>
              </w:rPr>
              <w:t xml:space="preserve"> is captured, except the permittee may exclude up to </w:t>
            </w:r>
            <w:r w:rsidRPr="00767736">
              <w:rPr>
                <w:rFonts w:ascii="Times New Roman" w:hAnsi="Times New Roman" w:cs="Times New Roman"/>
                <w:i/>
                <w:u w:val="single"/>
              </w:rPr>
              <w:t>10 percent, not to exceed 1 acre,</w:t>
            </w:r>
            <w:r w:rsidRPr="0084181F">
              <w:rPr>
                <w:rFonts w:ascii="Times New Roman" w:hAnsi="Times New Roman" w:cs="Times New Roman"/>
                <w:i/>
              </w:rPr>
              <w:t xml:space="preserve"> of the applicable development project area when the permittee has determined that it is not practicable to capture runoff from portions of the site that will not drain towards control measures.</w:t>
            </w:r>
          </w:p>
        </w:tc>
        <w:tc>
          <w:tcPr>
            <w:tcW w:w="938" w:type="pct"/>
            <w:gridSpan w:val="2"/>
            <w:shd w:val="clear" w:color="auto" w:fill="auto"/>
            <w:vAlign w:val="center"/>
          </w:tcPr>
          <w:p w:rsidR="00205FE5" w:rsidRPr="0084181F" w:rsidRDefault="00205FE5" w:rsidP="00205FE5">
            <w:pPr>
              <w:pStyle w:val="BodyText"/>
              <w:widowControl w:val="0"/>
              <w:tabs>
                <w:tab w:val="left" w:pos="1461"/>
              </w:tabs>
              <w:spacing w:after="0"/>
              <w:ind w:right="144"/>
              <w:rPr>
                <w:rFonts w:ascii="Times New Roman" w:hAnsi="Times New Roman" w:cs="Times New Roman"/>
                <w:spacing w:val="1"/>
              </w:rPr>
            </w:pPr>
            <w:r w:rsidRPr="006C6D6A">
              <w:rPr>
                <w:rFonts w:ascii="Times New Roman" w:hAnsi="Times New Roman" w:cs="Times New Roman"/>
                <w:spacing w:val="-1"/>
              </w:rPr>
              <w:t xml:space="preserve">Please </w:t>
            </w:r>
            <w:r w:rsidRPr="00906057">
              <w:rPr>
                <w:rFonts w:ascii="Times New Roman" w:hAnsi="Times New Roman" w:cs="Times New Roman"/>
                <w:spacing w:val="1"/>
              </w:rPr>
              <w:t>change</w:t>
            </w:r>
            <w:r w:rsidRPr="006C6D6A">
              <w:rPr>
                <w:rFonts w:ascii="Times New Roman" w:hAnsi="Times New Roman" w:cs="Times New Roman"/>
                <w:spacing w:val="-1"/>
              </w:rPr>
              <w:t xml:space="preserve"> to the following proposed concept:</w:t>
            </w:r>
          </w:p>
          <w:p w:rsidR="00205FE5" w:rsidRPr="0084181F" w:rsidRDefault="00205FE5" w:rsidP="00205FE5">
            <w:pPr>
              <w:pStyle w:val="BodyText"/>
              <w:widowControl w:val="0"/>
              <w:tabs>
                <w:tab w:val="left" w:pos="1461"/>
              </w:tabs>
              <w:spacing w:after="0"/>
              <w:ind w:right="144"/>
              <w:rPr>
                <w:rFonts w:ascii="Times New Roman" w:hAnsi="Times New Roman" w:cs="Times New Roman"/>
              </w:rPr>
            </w:pPr>
            <w:r w:rsidRPr="0084181F">
              <w:rPr>
                <w:rFonts w:ascii="Times New Roman" w:hAnsi="Times New Roman" w:cs="Times New Roman"/>
                <w:spacing w:val="1"/>
              </w:rPr>
              <w:t xml:space="preserve">100% of the effective impervious area within the applicable development project is captured, except the permittee may exclude up to </w:t>
            </w:r>
            <w:r>
              <w:rPr>
                <w:rFonts w:ascii="Times New Roman" w:hAnsi="Times New Roman" w:cs="Times New Roman"/>
                <w:spacing w:val="1"/>
              </w:rPr>
              <w:t xml:space="preserve">20 percent </w:t>
            </w:r>
            <w:r w:rsidRPr="0084181F">
              <w:rPr>
                <w:rFonts w:ascii="Times New Roman" w:hAnsi="Times New Roman" w:cs="Times New Roman"/>
                <w:spacing w:val="1"/>
              </w:rPr>
              <w:t>of the applicable development project area when the permittee has determined that it is not practicable to capture runoff from portions of the site that will not drain towards control measures.</w:t>
            </w:r>
          </w:p>
        </w:tc>
        <w:tc>
          <w:tcPr>
            <w:tcW w:w="1045" w:type="pct"/>
          </w:tcPr>
          <w:p w:rsidR="00205FE5" w:rsidRDefault="00205FE5" w:rsidP="00205FE5">
            <w:pPr>
              <w:contextualSpacing/>
              <w:rPr>
                <w:rFonts w:ascii="Times New Roman" w:hAnsi="Times New Roman" w:cs="Times New Roman"/>
              </w:rPr>
            </w:pPr>
            <w:r>
              <w:rPr>
                <w:rFonts w:ascii="Times New Roman" w:hAnsi="Times New Roman" w:cs="Times New Roman"/>
              </w:rPr>
              <w:t>Somewhat.</w:t>
            </w:r>
          </w:p>
          <w:p w:rsidR="00205FE5" w:rsidRDefault="00205FE5" w:rsidP="00205FE5">
            <w:pPr>
              <w:contextualSpacing/>
              <w:rPr>
                <w:rFonts w:ascii="Times New Roman" w:hAnsi="Times New Roman" w:cs="Times New Roman"/>
              </w:rPr>
            </w:pPr>
          </w:p>
          <w:p w:rsidR="00205FE5" w:rsidRDefault="00205FE5" w:rsidP="00205FE5">
            <w:pPr>
              <w:contextualSpacing/>
              <w:rPr>
                <w:rFonts w:ascii="Times New Roman" w:hAnsi="Times New Roman" w:cs="Times New Roman"/>
              </w:rPr>
            </w:pPr>
            <w:r>
              <w:rPr>
                <w:rFonts w:ascii="Times New Roman" w:hAnsi="Times New Roman" w:cs="Times New Roman"/>
              </w:rPr>
              <w:t>Increased to 20%, but kept the not to exceed one acre.</w:t>
            </w:r>
          </w:p>
          <w:p w:rsidR="00205FE5" w:rsidRDefault="00205FE5" w:rsidP="00205FE5">
            <w:pPr>
              <w:contextualSpacing/>
              <w:rPr>
                <w:rFonts w:ascii="Times New Roman" w:hAnsi="Times New Roman" w:cs="Times New Roman"/>
              </w:rPr>
            </w:pPr>
          </w:p>
          <w:p w:rsidR="00205FE5" w:rsidRPr="0084181F" w:rsidRDefault="00205FE5" w:rsidP="00205FE5">
            <w:pPr>
              <w:contextualSpacing/>
              <w:rPr>
                <w:rFonts w:ascii="Times New Roman" w:hAnsi="Times New Roman" w:cs="Times New Roman"/>
              </w:rPr>
            </w:pPr>
          </w:p>
        </w:tc>
        <w:tc>
          <w:tcPr>
            <w:tcW w:w="1318" w:type="pct"/>
            <w:shd w:val="clear" w:color="auto" w:fill="auto"/>
            <w:vAlign w:val="center"/>
          </w:tcPr>
          <w:p w:rsidR="00205FE5" w:rsidRDefault="00205FE5" w:rsidP="00205FE5">
            <w:pPr>
              <w:contextualSpacing/>
              <w:rPr>
                <w:rFonts w:ascii="Times New Roman" w:hAnsi="Times New Roman" w:cs="Times New Roman"/>
              </w:rPr>
            </w:pPr>
            <w:r w:rsidRPr="0084181F">
              <w:rPr>
                <w:rFonts w:ascii="Times New Roman" w:hAnsi="Times New Roman" w:cs="Times New Roman"/>
              </w:rPr>
              <w:t>Only the developed effective impervious areas need to be treated and captured. Areas that do not contribute runoff or are undeveloped at the completion of the project should not be required to be included in the capture area. For example, a large park within a larger common plan of development should not be included in the required project area to be captured for WQCV treatment.  That area may be treated through an alternative design standard such as the Runoff Reduction Standard.</w:t>
            </w:r>
            <w:r>
              <w:rPr>
                <w:rFonts w:ascii="Times New Roman" w:hAnsi="Times New Roman" w:cs="Times New Roman"/>
              </w:rPr>
              <w:t xml:space="preserve"> </w:t>
            </w:r>
          </w:p>
          <w:p w:rsidR="00205FE5" w:rsidRDefault="00205FE5" w:rsidP="00205FE5">
            <w:pPr>
              <w:contextualSpacing/>
              <w:rPr>
                <w:rFonts w:ascii="Times New Roman" w:hAnsi="Times New Roman" w:cs="Times New Roman"/>
              </w:rPr>
            </w:pPr>
          </w:p>
          <w:p w:rsidR="00205FE5" w:rsidRDefault="00205FE5" w:rsidP="00205FE5">
            <w:pPr>
              <w:contextualSpacing/>
              <w:rPr>
                <w:rFonts w:ascii="Times New Roman" w:hAnsi="Times New Roman" w:cs="Times New Roman"/>
              </w:rPr>
            </w:pPr>
            <w:r>
              <w:rPr>
                <w:rFonts w:ascii="Times New Roman" w:hAnsi="Times New Roman" w:cs="Times New Roman"/>
              </w:rPr>
              <w:t xml:space="preserve">After a review of projects by permittees, an allowance of 20% is more practical. </w:t>
            </w:r>
          </w:p>
          <w:p w:rsidR="00205FE5" w:rsidRDefault="00205FE5" w:rsidP="00205FE5">
            <w:pPr>
              <w:contextualSpacing/>
              <w:rPr>
                <w:rFonts w:ascii="Times New Roman" w:hAnsi="Times New Roman" w:cs="Times New Roman"/>
              </w:rPr>
            </w:pPr>
          </w:p>
          <w:p w:rsidR="00205FE5" w:rsidRPr="0084181F" w:rsidRDefault="00205FE5" w:rsidP="00205FE5">
            <w:pPr>
              <w:contextualSpacing/>
              <w:rPr>
                <w:rFonts w:ascii="Times New Roman" w:hAnsi="Times New Roman" w:cs="Times New Roman"/>
              </w:rPr>
            </w:pPr>
            <w:r>
              <w:rPr>
                <w:rFonts w:ascii="Times New Roman" w:hAnsi="Times New Roman" w:cs="Times New Roman"/>
              </w:rPr>
              <w:t>Adding the clarifier "not to exceed one acre" does not adequately address the areas that may be excluded on larger projects. A project that disturbs 30 acres may be unable to capture 2 acres (6% of the project) due to many factors such as grades of backyards, access points, etc, for example.</w:t>
            </w:r>
          </w:p>
        </w:tc>
      </w:tr>
      <w:tr w:rsidR="00803A74" w:rsidRPr="00A4096A" w:rsidTr="002F03C5">
        <w:trPr>
          <w:cantSplit/>
        </w:trPr>
        <w:tc>
          <w:tcPr>
            <w:tcW w:w="566" w:type="pct"/>
            <w:gridSpan w:val="2"/>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I.E.4.a.iv</w:t>
            </w:r>
            <w:r>
              <w:rPr>
                <w:rFonts w:ascii="Times New Roman" w:hAnsi="Times New Roman" w:cs="Times New Roman"/>
              </w:rPr>
              <w:t>.</w:t>
            </w:r>
            <w:r w:rsidRPr="0084181F">
              <w:rPr>
                <w:rFonts w:ascii="Times New Roman" w:hAnsi="Times New Roman" w:cs="Times New Roman"/>
              </w:rPr>
              <w:t xml:space="preserve">(A-C) </w:t>
            </w:r>
          </w:p>
          <w:p w:rsidR="00205FE5" w:rsidRPr="0084181F" w:rsidRDefault="00205FE5" w:rsidP="00205FE5">
            <w:pPr>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rPr>
                <w:rFonts w:ascii="Times New Roman" w:hAnsi="Times New Roman" w:cs="Times New Roman"/>
              </w:rPr>
            </w:pPr>
            <w:r w:rsidRPr="0084181F">
              <w:rPr>
                <w:rFonts w:ascii="Times New Roman" w:hAnsi="Times New Roman" w:cs="Times New Roman"/>
              </w:rPr>
              <w:t>Design Standards</w:t>
            </w:r>
          </w:p>
          <w:p w:rsidR="00205FE5" w:rsidRPr="0084181F" w:rsidRDefault="00205FE5" w:rsidP="00205FE5">
            <w:pPr>
              <w:rPr>
                <w:rFonts w:ascii="Times New Roman" w:hAnsi="Times New Roman" w:cs="Times New Roman"/>
              </w:rPr>
            </w:pPr>
          </w:p>
        </w:tc>
        <w:tc>
          <w:tcPr>
            <w:tcW w:w="1133" w:type="pct"/>
            <w:gridSpan w:val="2"/>
            <w:shd w:val="clear" w:color="auto" w:fill="auto"/>
            <w:vAlign w:val="center"/>
          </w:tcPr>
          <w:p w:rsidR="00205FE5" w:rsidRPr="0084181F" w:rsidRDefault="00205FE5" w:rsidP="00205FE5">
            <w:pPr>
              <w:ind w:left="29"/>
              <w:rPr>
                <w:rFonts w:ascii="Times New Roman" w:hAnsi="Times New Roman" w:cs="Times New Roman"/>
                <w:i/>
              </w:rPr>
            </w:pPr>
          </w:p>
        </w:tc>
        <w:tc>
          <w:tcPr>
            <w:tcW w:w="938" w:type="pct"/>
            <w:gridSpan w:val="2"/>
            <w:shd w:val="clear" w:color="auto" w:fill="auto"/>
            <w:vAlign w:val="center"/>
          </w:tcPr>
          <w:p w:rsidR="00205FE5" w:rsidRPr="00750586" w:rsidRDefault="00205FE5" w:rsidP="00205FE5">
            <w:pPr>
              <w:ind w:right="90"/>
              <w:rPr>
                <w:rFonts w:ascii="Times New Roman" w:eastAsia="Times New Roman" w:hAnsi="Times New Roman" w:cs="Times New Roman"/>
              </w:rPr>
            </w:pPr>
            <w:r>
              <w:rPr>
                <w:rFonts w:ascii="Times New Roman" w:eastAsia="Times New Roman" w:hAnsi="Times New Roman" w:cs="Times New Roman"/>
              </w:rPr>
              <w:t>P</w:t>
            </w:r>
            <w:r w:rsidRPr="0084181F">
              <w:rPr>
                <w:rFonts w:ascii="Times New Roman" w:eastAsia="Times New Roman" w:hAnsi="Times New Roman" w:cs="Times New Roman"/>
              </w:rPr>
              <w:t>lease allow treatment of equivalent area</w:t>
            </w:r>
            <w:r>
              <w:rPr>
                <w:rFonts w:ascii="Times New Roman" w:eastAsia="Times New Roman" w:hAnsi="Times New Roman" w:cs="Times New Roman"/>
              </w:rPr>
              <w:t xml:space="preserve"> for development projects.</w:t>
            </w:r>
          </w:p>
        </w:tc>
        <w:tc>
          <w:tcPr>
            <w:tcW w:w="1045" w:type="pct"/>
          </w:tcPr>
          <w:p w:rsidR="00205FE5" w:rsidRDefault="00205FE5" w:rsidP="00205FE5">
            <w:pPr>
              <w:ind w:right="234"/>
              <w:contextualSpacing/>
              <w:rPr>
                <w:rFonts w:ascii="Times New Roman" w:hAnsi="Times New Roman" w:cs="Times New Roman"/>
                <w:spacing w:val="1"/>
              </w:rPr>
            </w:pPr>
            <w:r>
              <w:rPr>
                <w:rFonts w:ascii="Times New Roman" w:hAnsi="Times New Roman" w:cs="Times New Roman"/>
                <w:spacing w:val="1"/>
              </w:rPr>
              <w:t>No.</w:t>
            </w:r>
          </w:p>
          <w:p w:rsidR="00205FE5" w:rsidRDefault="00205FE5" w:rsidP="00205FE5">
            <w:pPr>
              <w:ind w:right="234"/>
              <w:contextualSpacing/>
              <w:rPr>
                <w:rFonts w:ascii="Times New Roman" w:hAnsi="Times New Roman" w:cs="Times New Roman"/>
                <w:spacing w:val="1"/>
              </w:rPr>
            </w:pPr>
          </w:p>
          <w:p w:rsidR="00205FE5" w:rsidRDefault="00205FE5" w:rsidP="00205FE5">
            <w:pPr>
              <w:ind w:right="234"/>
              <w:contextualSpacing/>
              <w:rPr>
                <w:rFonts w:ascii="Times New Roman" w:hAnsi="Times New Roman" w:cs="Times New Roman"/>
                <w:spacing w:val="1"/>
              </w:rPr>
            </w:pPr>
            <w:r>
              <w:rPr>
                <w:rFonts w:ascii="Times New Roman" w:hAnsi="Times New Roman" w:cs="Times New Roman"/>
                <w:spacing w:val="1"/>
              </w:rPr>
              <w:t>Fact Sheet, page 140</w:t>
            </w:r>
          </w:p>
          <w:p w:rsidR="00205FE5" w:rsidRPr="6F6D5E59" w:rsidRDefault="00205FE5" w:rsidP="00205FE5">
            <w:pPr>
              <w:rPr>
                <w:rFonts w:ascii="Times New Roman" w:eastAsia="Times New Roman" w:hAnsi="Times New Roman" w:cs="Times New Roman"/>
              </w:rPr>
            </w:pPr>
            <w:r w:rsidRPr="00EA17CC">
              <w:rPr>
                <w:rFonts w:ascii="Times New Roman" w:hAnsi="Times New Roman" w:cs="Times New Roman"/>
                <w:spacing w:val="1"/>
              </w:rPr>
              <w:t>These comments have not been incorporated into the permit. Permittees can contact division staff for questions about existing design standards. In addition, permittees can submit a permit modification to revise or add new design standards and the process will include a public notice process.</w:t>
            </w:r>
          </w:p>
        </w:tc>
        <w:tc>
          <w:tcPr>
            <w:tcW w:w="1318" w:type="pct"/>
            <w:shd w:val="clear" w:color="auto" w:fill="auto"/>
            <w:vAlign w:val="center"/>
          </w:tcPr>
          <w:p w:rsidR="00205FE5" w:rsidRPr="0084181F" w:rsidRDefault="00205FE5" w:rsidP="00205FE5">
            <w:pPr>
              <w:rPr>
                <w:rFonts w:ascii="Times New Roman" w:hAnsi="Times New Roman" w:cs="Times New Roman"/>
              </w:rPr>
            </w:pPr>
            <w:r w:rsidRPr="6F6D5E59">
              <w:rPr>
                <w:rFonts w:ascii="Times New Roman" w:eastAsia="Times New Roman" w:hAnsi="Times New Roman" w:cs="Times New Roman"/>
              </w:rPr>
              <w:t xml:space="preserve">The </w:t>
            </w:r>
            <w:r w:rsidRPr="6F6D5E59">
              <w:rPr>
                <w:rFonts w:ascii="Times New Roman" w:eastAsia="Times New Roman" w:hAnsi="Times New Roman" w:cs="Times New Roman"/>
                <w:i/>
                <w:iCs/>
              </w:rPr>
              <w:t>Douglas County Equivalent Area Study (Memo RE: Permanent Water Quality: 100% Water Quality Capture and Treatment Scenario)</w:t>
            </w:r>
            <w:r w:rsidRPr="6F6D5E59">
              <w:rPr>
                <w:rFonts w:ascii="Times New Roman" w:eastAsia="Times New Roman" w:hAnsi="Times New Roman" w:cs="Times New Roman"/>
              </w:rPr>
              <w:t xml:space="preserve"> shows treating an equivalent area can cost significantly less while providing the same water quality benefit. </w:t>
            </w:r>
          </w:p>
          <w:p w:rsidR="00205FE5" w:rsidRDefault="00205FE5" w:rsidP="00205FE5">
            <w:pPr>
              <w:rPr>
                <w:rFonts w:ascii="Times New Roman" w:hAnsi="Times New Roman" w:cs="Times New Roman"/>
              </w:rPr>
            </w:pPr>
            <w:r w:rsidRPr="0084181F">
              <w:rPr>
                <w:rFonts w:ascii="Times New Roman" w:hAnsi="Times New Roman" w:cs="Times New Roman"/>
              </w:rPr>
              <w:t xml:space="preserve">This is not the same as water quality trading.  </w:t>
            </w:r>
          </w:p>
          <w:p w:rsidR="00205FE5" w:rsidRDefault="00205FE5" w:rsidP="00205FE5">
            <w:pPr>
              <w:rPr>
                <w:rFonts w:ascii="Times New Roman" w:hAnsi="Times New Roman" w:cs="Times New Roman"/>
              </w:rPr>
            </w:pPr>
          </w:p>
          <w:p w:rsidR="00205FE5" w:rsidRPr="0084181F" w:rsidRDefault="00205FE5" w:rsidP="00205FE5">
            <w:pPr>
              <w:rPr>
                <w:rFonts w:ascii="Times New Roman" w:hAnsi="Times New Roman" w:cs="Times New Roman"/>
              </w:rPr>
            </w:pPr>
            <w:r>
              <w:rPr>
                <w:rFonts w:ascii="Times New Roman" w:hAnsi="Times New Roman" w:cs="Times New Roman"/>
              </w:rPr>
              <w:t>Additional discussion with the Division is requested to allow for a permit modification if this concept is not included at permit issuance.</w:t>
            </w:r>
          </w:p>
        </w:tc>
      </w:tr>
      <w:tr w:rsidR="00803A74" w:rsidRPr="00A4096A" w:rsidTr="002F03C5">
        <w:trPr>
          <w:cantSplit/>
        </w:trPr>
        <w:tc>
          <w:tcPr>
            <w:tcW w:w="566" w:type="pct"/>
            <w:gridSpan w:val="2"/>
            <w:shd w:val="clear" w:color="auto" w:fill="auto"/>
            <w:vAlign w:val="center"/>
          </w:tcPr>
          <w:p w:rsidR="00205FE5" w:rsidRPr="00F21F39" w:rsidRDefault="00205FE5" w:rsidP="00205FE5">
            <w:pPr>
              <w:contextualSpacing/>
              <w:rPr>
                <w:rFonts w:ascii="Times New Roman" w:hAnsi="Times New Roman" w:cs="Times New Roman"/>
              </w:rPr>
            </w:pPr>
            <w:r>
              <w:rPr>
                <w:rFonts w:ascii="Times New Roman" w:hAnsi="Times New Roman" w:cs="Times New Roman"/>
              </w:rPr>
              <w:t>I.E.4.a.iv.</w:t>
            </w:r>
            <w:r w:rsidRPr="0084181F">
              <w:rPr>
                <w:rFonts w:ascii="Times New Roman" w:hAnsi="Times New Roman" w:cs="Times New Roman"/>
              </w:rPr>
              <w:br/>
            </w:r>
            <w:r w:rsidRPr="00F21F39">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Pr>
                <w:rFonts w:ascii="Times New Roman" w:hAnsi="Times New Roman" w:cs="Times New Roman"/>
              </w:rPr>
              <w:t>Design Standards</w:t>
            </w:r>
          </w:p>
        </w:tc>
        <w:tc>
          <w:tcPr>
            <w:tcW w:w="1133" w:type="pct"/>
            <w:gridSpan w:val="2"/>
            <w:shd w:val="clear" w:color="auto" w:fill="auto"/>
            <w:vAlign w:val="center"/>
          </w:tcPr>
          <w:p w:rsidR="00205FE5" w:rsidRPr="0084181F" w:rsidRDefault="00205FE5" w:rsidP="00205FE5">
            <w:pPr>
              <w:pStyle w:val="BodyText"/>
              <w:widowControl w:val="0"/>
              <w:tabs>
                <w:tab w:val="left" w:pos="1701"/>
              </w:tabs>
              <w:spacing w:before="122" w:after="0"/>
              <w:ind w:right="215"/>
              <w:rPr>
                <w:rFonts w:ascii="Times New Roman" w:hAnsi="Times New Roman" w:cs="Times New Roman"/>
              </w:rPr>
            </w:pPr>
          </w:p>
        </w:tc>
        <w:tc>
          <w:tcPr>
            <w:tcW w:w="938" w:type="pct"/>
            <w:gridSpan w:val="2"/>
            <w:shd w:val="clear" w:color="auto" w:fill="auto"/>
            <w:vAlign w:val="center"/>
          </w:tcPr>
          <w:p w:rsidR="00205FE5" w:rsidRPr="0084181F" w:rsidRDefault="00205FE5" w:rsidP="00205FE5">
            <w:pPr>
              <w:pStyle w:val="ListParagraph"/>
              <w:ind w:left="0"/>
              <w:rPr>
                <w:rFonts w:ascii="Times New Roman" w:hAnsi="Times New Roman" w:cs="Times New Roman"/>
              </w:rPr>
            </w:pPr>
            <w:r w:rsidRPr="006C6D6A">
              <w:rPr>
                <w:rFonts w:ascii="Times New Roman" w:hAnsi="Times New Roman" w:cs="Times New Roman"/>
                <w:spacing w:val="-1"/>
              </w:rPr>
              <w:t xml:space="preserve">Please </w:t>
            </w:r>
            <w:r>
              <w:rPr>
                <w:rFonts w:ascii="Times New Roman" w:hAnsi="Times New Roman" w:cs="Times New Roman"/>
                <w:spacing w:val="-1"/>
              </w:rPr>
              <w:t>add</w:t>
            </w:r>
            <w:r w:rsidRPr="006C6D6A">
              <w:rPr>
                <w:rFonts w:ascii="Times New Roman" w:hAnsi="Times New Roman" w:cs="Times New Roman"/>
                <w:spacing w:val="-1"/>
              </w:rPr>
              <w:t xml:space="preserve"> </w:t>
            </w:r>
            <w:r w:rsidRPr="0084181F">
              <w:rPr>
                <w:rFonts w:ascii="Times New Roman" w:hAnsi="Times New Roman" w:cs="Times New Roman"/>
              </w:rPr>
              <w:t>an additional trigger for constrained development sites to address sites where utilizing minimum setbacks with existing right-of-way, public utility, outfall connection or access configuration prevents the use of the design standards currently available in the permit.</w:t>
            </w:r>
          </w:p>
        </w:tc>
        <w:tc>
          <w:tcPr>
            <w:tcW w:w="1045" w:type="pct"/>
          </w:tcPr>
          <w:p w:rsidR="00205FE5" w:rsidRPr="00CF1455" w:rsidRDefault="00205FE5" w:rsidP="00205FE5">
            <w:pPr>
              <w:contextualSpacing/>
              <w:rPr>
                <w:rFonts w:ascii="Times New Roman" w:hAnsi="Times New Roman" w:cs="Times New Roman"/>
              </w:rPr>
            </w:pPr>
            <w:r w:rsidRPr="00CF1455">
              <w:rPr>
                <w:rFonts w:ascii="Times New Roman" w:hAnsi="Times New Roman" w:cs="Times New Roman"/>
              </w:rPr>
              <w:t>No.</w:t>
            </w:r>
          </w:p>
          <w:p w:rsidR="00205FE5" w:rsidRPr="00CF1455" w:rsidRDefault="00205FE5" w:rsidP="00205FE5">
            <w:pPr>
              <w:contextualSpacing/>
              <w:rPr>
                <w:rFonts w:ascii="Times New Roman" w:hAnsi="Times New Roman" w:cs="Times New Roman"/>
              </w:rPr>
            </w:pPr>
            <w:r w:rsidRPr="00CF1455">
              <w:rPr>
                <w:rFonts w:ascii="Times New Roman" w:hAnsi="Times New Roman" w:cs="Times New Roman"/>
              </w:rPr>
              <w:t>Fact Sheet- page 137</w:t>
            </w:r>
          </w:p>
          <w:p w:rsidR="00205FE5" w:rsidRPr="6F6D5E59" w:rsidRDefault="00205FE5" w:rsidP="00205FE5">
            <w:pPr>
              <w:contextualSpacing/>
              <w:rPr>
                <w:rFonts w:ascii="Times New Roman" w:eastAsia="Times New Roman" w:hAnsi="Times New Roman" w:cs="Times New Roman"/>
              </w:rPr>
            </w:pPr>
            <w:r w:rsidRPr="00CF1455">
              <w:rPr>
                <w:rFonts w:ascii="Times New Roman" w:hAnsi="Times New Roman" w:cs="Times New Roman"/>
                <w:b/>
              </w:rPr>
              <w:t>The requirement has been changed to require both criterion to be met for a constrained site</w:t>
            </w:r>
            <w:r w:rsidRPr="00CF1455">
              <w:rPr>
                <w:rFonts w:ascii="Times New Roman" w:hAnsi="Times New Roman" w:cs="Times New Roman"/>
              </w:rPr>
              <w:t>. Permittees should note the flexibility in the second criteria that allows the permittee to determine if it is practicable for the site to meet the design standards. There is significant flexibility contained in the permit for design standards and constrained sites.  Permittees are encouraged to contact the division to discuss new or unanticipated scenarios as they arise.</w:t>
            </w:r>
          </w:p>
        </w:tc>
        <w:tc>
          <w:tcPr>
            <w:tcW w:w="1318" w:type="pct"/>
            <w:shd w:val="clear" w:color="auto" w:fill="auto"/>
            <w:vAlign w:val="center"/>
          </w:tcPr>
          <w:p w:rsidR="00205FE5" w:rsidRPr="0084181F" w:rsidRDefault="00205FE5" w:rsidP="00205FE5">
            <w:pPr>
              <w:contextualSpacing/>
              <w:rPr>
                <w:rFonts w:ascii="Times New Roman" w:hAnsi="Times New Roman" w:cs="Times New Roman"/>
              </w:rPr>
            </w:pPr>
            <w:r w:rsidRPr="6F6D5E59">
              <w:rPr>
                <w:rFonts w:ascii="Times New Roman" w:eastAsia="Times New Roman" w:hAnsi="Times New Roman" w:cs="Times New Roman"/>
              </w:rPr>
              <w:t>Constrained New Development applies to new development where some portion of the project is constrained by grades that, without significant change to native topography, cannot be treated by the proposed control measure(s) to meet the requirements of I.E.4.a.iv(A)-(E)</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Pr>
                <w:rFonts w:ascii="Times New Roman" w:hAnsi="Times New Roman" w:cs="Times New Roman"/>
              </w:rPr>
              <w:t>I.E.4.a.iv(</w:t>
            </w:r>
            <w:r w:rsidRPr="0084181F">
              <w:rPr>
                <w:rFonts w:ascii="Times New Roman" w:hAnsi="Times New Roman" w:cs="Times New Roman"/>
              </w:rPr>
              <w:t>F</w:t>
            </w:r>
            <w:r>
              <w:rPr>
                <w:rFonts w:ascii="Times New Roman" w:hAnsi="Times New Roman" w:cs="Times New Roman"/>
              </w:rPr>
              <w:t>)</w:t>
            </w:r>
            <w:r w:rsidRPr="0084181F">
              <w:rPr>
                <w:rFonts w:ascii="Times New Roman" w:hAnsi="Times New Roman" w:cs="Times New Roman"/>
              </w:rPr>
              <w:t>3</w:t>
            </w:r>
            <w:r>
              <w:rPr>
                <w:rFonts w:ascii="Times New Roman" w:hAnsi="Times New Roman" w:cs="Times New Roman"/>
              </w:rPr>
              <w:t>)</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Additional Control Measure(s) Design Standard</w:t>
            </w:r>
          </w:p>
        </w:tc>
        <w:tc>
          <w:tcPr>
            <w:tcW w:w="1133" w:type="pct"/>
            <w:gridSpan w:val="2"/>
            <w:shd w:val="clear" w:color="auto" w:fill="auto"/>
            <w:vAlign w:val="center"/>
          </w:tcPr>
          <w:p w:rsidR="00205FE5" w:rsidRPr="0084181F" w:rsidRDefault="00205FE5" w:rsidP="00205FE5">
            <w:pPr>
              <w:pStyle w:val="BodyText"/>
              <w:widowControl w:val="0"/>
              <w:tabs>
                <w:tab w:val="left" w:pos="1341"/>
                <w:tab w:val="left" w:pos="5977"/>
              </w:tabs>
              <w:spacing w:after="0"/>
              <w:ind w:right="87"/>
              <w:rPr>
                <w:rFonts w:ascii="Times New Roman" w:hAnsi="Times New Roman" w:cs="Times New Roman"/>
                <w:i/>
              </w:rPr>
            </w:pPr>
            <w:r w:rsidRPr="00C37DE1">
              <w:rPr>
                <w:rFonts w:ascii="Times New Roman" w:hAnsi="Times New Roman" w:cs="Times New Roman"/>
                <w:i/>
                <w:spacing w:val="-2"/>
                <w:u w:val="single"/>
              </w:rPr>
              <w:t>Additional</w:t>
            </w:r>
            <w:r w:rsidRPr="00C37DE1">
              <w:rPr>
                <w:rFonts w:ascii="Times New Roman" w:hAnsi="Times New Roman" w:cs="Times New Roman"/>
                <w:i/>
                <w:u w:val="single"/>
              </w:rPr>
              <w:t xml:space="preserve"> </w:t>
            </w:r>
            <w:r w:rsidRPr="0084181F">
              <w:rPr>
                <w:rFonts w:ascii="Times New Roman" w:hAnsi="Times New Roman" w:cs="Times New Roman"/>
                <w:i/>
                <w:spacing w:val="-1"/>
              </w:rPr>
              <w:t>Control Measure(s)</w:t>
            </w:r>
            <w:r w:rsidRPr="0084181F">
              <w:rPr>
                <w:rFonts w:ascii="Times New Roman" w:hAnsi="Times New Roman" w:cs="Times New Roman"/>
                <w:i/>
                <w:spacing w:val="1"/>
              </w:rPr>
              <w:t xml:space="preserve"> </w:t>
            </w:r>
            <w:r w:rsidRPr="0084181F">
              <w:rPr>
                <w:rFonts w:ascii="Times New Roman" w:hAnsi="Times New Roman" w:cs="Times New Roman"/>
                <w:i/>
                <w:spacing w:val="-1"/>
              </w:rPr>
              <w:t>Design</w:t>
            </w:r>
            <w:r w:rsidRPr="0084181F">
              <w:rPr>
                <w:rFonts w:ascii="Times New Roman" w:hAnsi="Times New Roman" w:cs="Times New Roman"/>
                <w:i/>
              </w:rPr>
              <w:t xml:space="preserve"> </w:t>
            </w:r>
            <w:r w:rsidRPr="0084181F">
              <w:rPr>
                <w:rFonts w:ascii="Times New Roman" w:hAnsi="Times New Roman" w:cs="Times New Roman"/>
                <w:i/>
                <w:spacing w:val="-1"/>
              </w:rPr>
              <w:t>Standard:</w:t>
            </w:r>
            <w:r w:rsidRPr="0084181F">
              <w:rPr>
                <w:rFonts w:ascii="Times New Roman" w:hAnsi="Times New Roman" w:cs="Times New Roman"/>
                <w:i/>
                <w:spacing w:val="-2"/>
              </w:rPr>
              <w:t xml:space="preserve"> </w:t>
            </w:r>
            <w:r w:rsidRPr="0084181F">
              <w:rPr>
                <w:rFonts w:ascii="Times New Roman" w:hAnsi="Times New Roman" w:cs="Times New Roman"/>
                <w:i/>
                <w:spacing w:val="-1"/>
              </w:rPr>
              <w:t>The</w:t>
            </w:r>
            <w:r w:rsidRPr="0084181F">
              <w:rPr>
                <w:rFonts w:ascii="Times New Roman" w:hAnsi="Times New Roman" w:cs="Times New Roman"/>
                <w:i/>
              </w:rPr>
              <w:t xml:space="preserve"> </w:t>
            </w:r>
            <w:r w:rsidRPr="0084181F">
              <w:rPr>
                <w:rFonts w:ascii="Times New Roman" w:hAnsi="Times New Roman" w:cs="Times New Roman"/>
                <w:i/>
                <w:spacing w:val="-2"/>
              </w:rPr>
              <w:t>permittee</w:t>
            </w:r>
            <w:r w:rsidRPr="0084181F">
              <w:rPr>
                <w:rFonts w:ascii="Times New Roman" w:hAnsi="Times New Roman" w:cs="Times New Roman"/>
                <w:i/>
                <w:spacing w:val="-1"/>
              </w:rPr>
              <w:t xml:space="preserve"> shall</w:t>
            </w:r>
            <w:r w:rsidRPr="0084181F">
              <w:rPr>
                <w:rFonts w:ascii="Times New Roman" w:hAnsi="Times New Roman" w:cs="Times New Roman"/>
                <w:i/>
              </w:rPr>
              <w:t xml:space="preserve"> </w:t>
            </w:r>
            <w:r w:rsidRPr="0084181F">
              <w:rPr>
                <w:rFonts w:ascii="Times New Roman" w:hAnsi="Times New Roman" w:cs="Times New Roman"/>
                <w:i/>
                <w:spacing w:val="-1"/>
              </w:rPr>
              <w:t>evaluate</w:t>
            </w:r>
            <w:r w:rsidRPr="0084181F">
              <w:rPr>
                <w:rFonts w:ascii="Times New Roman" w:hAnsi="Times New Roman" w:cs="Times New Roman"/>
                <w:i/>
              </w:rPr>
              <w:t xml:space="preserve"> </w:t>
            </w:r>
            <w:r w:rsidRPr="0084181F">
              <w:rPr>
                <w:rFonts w:ascii="Times New Roman" w:hAnsi="Times New Roman" w:cs="Times New Roman"/>
                <w:i/>
                <w:spacing w:val="-1"/>
              </w:rPr>
              <w:t>and</w:t>
            </w:r>
            <w:r w:rsidRPr="0084181F">
              <w:rPr>
                <w:rFonts w:ascii="Times New Roman" w:hAnsi="Times New Roman" w:cs="Times New Roman"/>
                <w:i/>
                <w:spacing w:val="55"/>
              </w:rPr>
              <w:t xml:space="preserve"> </w:t>
            </w:r>
            <w:r w:rsidRPr="0084181F">
              <w:rPr>
                <w:rFonts w:ascii="Times New Roman" w:hAnsi="Times New Roman" w:cs="Times New Roman"/>
                <w:i/>
                <w:spacing w:val="-1"/>
              </w:rPr>
              <w:t>require</w:t>
            </w:r>
            <w:r w:rsidRPr="0084181F">
              <w:rPr>
                <w:rFonts w:ascii="Times New Roman" w:hAnsi="Times New Roman" w:cs="Times New Roman"/>
                <w:i/>
              </w:rPr>
              <w:t xml:space="preserve"> </w:t>
            </w:r>
            <w:r w:rsidRPr="00C37DE1">
              <w:rPr>
                <w:rFonts w:ascii="Times New Roman" w:hAnsi="Times New Roman" w:cs="Times New Roman"/>
                <w:i/>
                <w:spacing w:val="-2"/>
                <w:u w:val="single"/>
              </w:rPr>
              <w:t>additional</w:t>
            </w:r>
            <w:r w:rsidRPr="00C37DE1">
              <w:rPr>
                <w:rFonts w:ascii="Times New Roman" w:hAnsi="Times New Roman" w:cs="Times New Roman"/>
                <w:i/>
                <w:spacing w:val="1"/>
                <w:u w:val="single"/>
              </w:rPr>
              <w:t xml:space="preserve"> </w:t>
            </w:r>
            <w:r w:rsidRPr="0084181F">
              <w:rPr>
                <w:rFonts w:ascii="Times New Roman" w:hAnsi="Times New Roman" w:cs="Times New Roman"/>
                <w:i/>
                <w:spacing w:val="-1"/>
              </w:rPr>
              <w:t>control measures</w:t>
            </w:r>
            <w:r w:rsidRPr="0084181F">
              <w:rPr>
                <w:rFonts w:ascii="Times New Roman" w:hAnsi="Times New Roman" w:cs="Times New Roman"/>
                <w:i/>
                <w:spacing w:val="1"/>
              </w:rPr>
              <w:t xml:space="preserve"> </w:t>
            </w:r>
            <w:r w:rsidRPr="0084181F">
              <w:rPr>
                <w:rFonts w:ascii="Times New Roman" w:hAnsi="Times New Roman" w:cs="Times New Roman"/>
                <w:i/>
                <w:spacing w:val="-1"/>
              </w:rPr>
              <w:t>at the</w:t>
            </w:r>
            <w:r w:rsidRPr="0084181F">
              <w:rPr>
                <w:rFonts w:ascii="Times New Roman" w:hAnsi="Times New Roman" w:cs="Times New Roman"/>
                <w:i/>
              </w:rPr>
              <w:t xml:space="preserve"> </w:t>
            </w:r>
            <w:r w:rsidRPr="0084181F">
              <w:rPr>
                <w:rFonts w:ascii="Times New Roman" w:hAnsi="Times New Roman" w:cs="Times New Roman"/>
                <w:i/>
                <w:spacing w:val="-1"/>
              </w:rPr>
              <w:t>constrained</w:t>
            </w:r>
            <w:r w:rsidRPr="0084181F">
              <w:rPr>
                <w:rFonts w:ascii="Times New Roman" w:hAnsi="Times New Roman" w:cs="Times New Roman"/>
                <w:i/>
              </w:rPr>
              <w:t xml:space="preserve"> </w:t>
            </w:r>
            <w:r w:rsidRPr="0084181F">
              <w:rPr>
                <w:rFonts w:ascii="Times New Roman" w:hAnsi="Times New Roman" w:cs="Times New Roman"/>
                <w:i/>
                <w:spacing w:val="-1"/>
              </w:rPr>
              <w:t>applicable</w:t>
            </w:r>
            <w:r w:rsidRPr="0084181F">
              <w:rPr>
                <w:rFonts w:ascii="Times New Roman" w:hAnsi="Times New Roman" w:cs="Times New Roman"/>
                <w:i/>
                <w:spacing w:val="1"/>
              </w:rPr>
              <w:t xml:space="preserve"> </w:t>
            </w:r>
            <w:r w:rsidRPr="0084181F">
              <w:rPr>
                <w:rFonts w:ascii="Times New Roman" w:hAnsi="Times New Roman" w:cs="Times New Roman"/>
                <w:i/>
                <w:spacing w:val="-1"/>
              </w:rPr>
              <w:t>redevelopment</w:t>
            </w:r>
            <w:r w:rsidRPr="0084181F">
              <w:rPr>
                <w:rFonts w:ascii="Times New Roman" w:hAnsi="Times New Roman" w:cs="Times New Roman"/>
                <w:i/>
                <w:spacing w:val="45"/>
              </w:rPr>
              <w:t xml:space="preserve"> </w:t>
            </w:r>
            <w:r w:rsidRPr="0084181F">
              <w:rPr>
                <w:rFonts w:ascii="Times New Roman" w:hAnsi="Times New Roman" w:cs="Times New Roman"/>
                <w:i/>
                <w:spacing w:val="-1"/>
              </w:rPr>
              <w:t>site</w:t>
            </w:r>
            <w:r w:rsidRPr="0084181F">
              <w:rPr>
                <w:rFonts w:ascii="Times New Roman" w:hAnsi="Times New Roman" w:cs="Times New Roman"/>
                <w:i/>
              </w:rPr>
              <w:t xml:space="preserve"> </w:t>
            </w:r>
            <w:r w:rsidRPr="0084181F">
              <w:rPr>
                <w:rFonts w:ascii="Times New Roman" w:hAnsi="Times New Roman" w:cs="Times New Roman"/>
                <w:i/>
                <w:spacing w:val="-1"/>
              </w:rPr>
              <w:t>for</w:t>
            </w:r>
            <w:r w:rsidRPr="0084181F">
              <w:rPr>
                <w:rFonts w:ascii="Times New Roman" w:hAnsi="Times New Roman" w:cs="Times New Roman"/>
                <w:i/>
                <w:spacing w:val="1"/>
              </w:rPr>
              <w:t xml:space="preserve"> </w:t>
            </w:r>
            <w:r w:rsidRPr="0084181F">
              <w:rPr>
                <w:rFonts w:ascii="Times New Roman" w:hAnsi="Times New Roman" w:cs="Times New Roman"/>
                <w:i/>
                <w:spacing w:val="-1"/>
              </w:rPr>
              <w:t>removal</w:t>
            </w:r>
            <w:r w:rsidRPr="0084181F">
              <w:rPr>
                <w:rFonts w:ascii="Times New Roman" w:hAnsi="Times New Roman" w:cs="Times New Roman"/>
                <w:i/>
              </w:rPr>
              <w:t xml:space="preserve"> of </w:t>
            </w:r>
            <w:r w:rsidRPr="0084181F">
              <w:rPr>
                <w:rFonts w:ascii="Times New Roman" w:hAnsi="Times New Roman" w:cs="Times New Roman"/>
                <w:i/>
                <w:spacing w:val="-2"/>
              </w:rPr>
              <w:t>pollutants</w:t>
            </w:r>
            <w:r w:rsidRPr="0084181F">
              <w:rPr>
                <w:rFonts w:ascii="Times New Roman" w:hAnsi="Times New Roman" w:cs="Times New Roman"/>
                <w:i/>
              </w:rPr>
              <w:t xml:space="preserve"> </w:t>
            </w:r>
            <w:r w:rsidRPr="0084181F">
              <w:rPr>
                <w:rFonts w:ascii="Times New Roman" w:hAnsi="Times New Roman" w:cs="Times New Roman"/>
                <w:i/>
                <w:spacing w:val="-1"/>
              </w:rPr>
              <w:t>or</w:t>
            </w:r>
            <w:r w:rsidRPr="0084181F">
              <w:rPr>
                <w:rFonts w:ascii="Times New Roman" w:hAnsi="Times New Roman" w:cs="Times New Roman"/>
                <w:i/>
                <w:spacing w:val="1"/>
              </w:rPr>
              <w:t xml:space="preserve"> </w:t>
            </w:r>
            <w:r w:rsidRPr="0084181F">
              <w:rPr>
                <w:rFonts w:ascii="Times New Roman" w:hAnsi="Times New Roman" w:cs="Times New Roman"/>
                <w:i/>
                <w:spacing w:val="-1"/>
              </w:rPr>
              <w:t>infiltration</w:t>
            </w:r>
            <w:r w:rsidRPr="0084181F">
              <w:rPr>
                <w:rFonts w:ascii="Times New Roman" w:hAnsi="Times New Roman" w:cs="Times New Roman"/>
                <w:i/>
              </w:rPr>
              <w:t xml:space="preserve"> </w:t>
            </w:r>
            <w:r w:rsidRPr="0084181F">
              <w:rPr>
                <w:rFonts w:ascii="Times New Roman" w:hAnsi="Times New Roman" w:cs="Times New Roman"/>
                <w:i/>
                <w:spacing w:val="-1"/>
              </w:rPr>
              <w:t>of</w:t>
            </w:r>
            <w:r w:rsidRPr="0084181F">
              <w:rPr>
                <w:rFonts w:ascii="Times New Roman" w:hAnsi="Times New Roman" w:cs="Times New Roman"/>
                <w:i/>
              </w:rPr>
              <w:t xml:space="preserve"> </w:t>
            </w:r>
            <w:r w:rsidRPr="0084181F">
              <w:rPr>
                <w:rFonts w:ascii="Times New Roman" w:hAnsi="Times New Roman" w:cs="Times New Roman"/>
                <w:i/>
                <w:spacing w:val="-1"/>
              </w:rPr>
              <w:t>runoff</w:t>
            </w:r>
            <w:r w:rsidRPr="0084181F">
              <w:rPr>
                <w:rFonts w:ascii="Times New Roman" w:hAnsi="Times New Roman" w:cs="Times New Roman"/>
                <w:i/>
              </w:rPr>
              <w:t xml:space="preserve"> </w:t>
            </w:r>
            <w:r w:rsidRPr="0084181F">
              <w:rPr>
                <w:rFonts w:ascii="Times New Roman" w:hAnsi="Times New Roman" w:cs="Times New Roman"/>
                <w:i/>
                <w:spacing w:val="-1"/>
              </w:rPr>
              <w:t xml:space="preserve">to the extent </w:t>
            </w:r>
            <w:r w:rsidRPr="0084181F">
              <w:rPr>
                <w:rFonts w:ascii="Times New Roman" w:hAnsi="Times New Roman" w:cs="Times New Roman"/>
                <w:i/>
                <w:spacing w:val="-2"/>
              </w:rPr>
              <w:t>determined</w:t>
            </w:r>
            <w:r w:rsidRPr="0084181F">
              <w:rPr>
                <w:rFonts w:ascii="Times New Roman" w:hAnsi="Times New Roman" w:cs="Times New Roman"/>
                <w:i/>
                <w:spacing w:val="54"/>
              </w:rPr>
              <w:t xml:space="preserve"> </w:t>
            </w:r>
            <w:r w:rsidRPr="0084181F">
              <w:rPr>
                <w:rFonts w:ascii="Times New Roman" w:hAnsi="Times New Roman" w:cs="Times New Roman"/>
                <w:i/>
                <w:spacing w:val="-1"/>
              </w:rPr>
              <w:t xml:space="preserve">practicable by the </w:t>
            </w:r>
            <w:r w:rsidRPr="0084181F">
              <w:rPr>
                <w:rFonts w:ascii="Times New Roman" w:hAnsi="Times New Roman" w:cs="Times New Roman"/>
                <w:i/>
                <w:spacing w:val="-2"/>
              </w:rPr>
              <w:t>permittee.</w:t>
            </w:r>
            <w:r w:rsidRPr="0084181F">
              <w:rPr>
                <w:rFonts w:ascii="Times New Roman" w:hAnsi="Times New Roman" w:cs="Times New Roman"/>
                <w:i/>
                <w:spacing w:val="3"/>
              </w:rPr>
              <w:t xml:space="preserve"> </w:t>
            </w:r>
            <w:r w:rsidRPr="00C37DE1">
              <w:rPr>
                <w:rFonts w:ascii="Times New Roman" w:hAnsi="Times New Roman" w:cs="Times New Roman"/>
                <w:i/>
                <w:spacing w:val="-1"/>
                <w:u w:val="single"/>
              </w:rPr>
              <w:t xml:space="preserve">At </w:t>
            </w:r>
            <w:r w:rsidRPr="00C37DE1">
              <w:rPr>
                <w:rFonts w:ascii="Times New Roman" w:hAnsi="Times New Roman" w:cs="Times New Roman"/>
                <w:i/>
                <w:u w:val="single"/>
              </w:rPr>
              <w:t>a</w:t>
            </w:r>
            <w:r w:rsidRPr="00C37DE1">
              <w:rPr>
                <w:rFonts w:ascii="Times New Roman" w:hAnsi="Times New Roman" w:cs="Times New Roman"/>
                <w:i/>
                <w:spacing w:val="-1"/>
                <w:u w:val="single"/>
              </w:rPr>
              <w:t xml:space="preserve"> </w:t>
            </w:r>
            <w:r w:rsidRPr="00C37DE1">
              <w:rPr>
                <w:rFonts w:ascii="Times New Roman" w:hAnsi="Times New Roman" w:cs="Times New Roman"/>
                <w:i/>
                <w:spacing w:val="-2"/>
                <w:u w:val="single"/>
              </w:rPr>
              <w:t>minimum,</w:t>
            </w:r>
            <w:r w:rsidRPr="00C37DE1">
              <w:rPr>
                <w:rFonts w:ascii="Times New Roman" w:hAnsi="Times New Roman" w:cs="Times New Roman"/>
                <w:i/>
                <w:spacing w:val="1"/>
                <w:u w:val="single"/>
              </w:rPr>
              <w:t xml:space="preserve"> </w:t>
            </w:r>
            <w:r w:rsidRPr="00C37DE1">
              <w:rPr>
                <w:rFonts w:ascii="Times New Roman" w:hAnsi="Times New Roman" w:cs="Times New Roman"/>
                <w:i/>
                <w:spacing w:val="-2"/>
                <w:u w:val="single"/>
              </w:rPr>
              <w:t>additional</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controls</w:t>
            </w:r>
            <w:r w:rsidRPr="00C37DE1">
              <w:rPr>
                <w:rFonts w:ascii="Times New Roman" w:hAnsi="Times New Roman" w:cs="Times New Roman"/>
                <w:i/>
                <w:spacing w:val="2"/>
                <w:u w:val="single"/>
              </w:rPr>
              <w:t xml:space="preserve"> </w:t>
            </w:r>
            <w:r w:rsidRPr="00C37DE1">
              <w:rPr>
                <w:rFonts w:ascii="Times New Roman" w:hAnsi="Times New Roman" w:cs="Times New Roman"/>
                <w:i/>
                <w:spacing w:val="-1"/>
                <w:u w:val="single"/>
              </w:rPr>
              <w:t>shall</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include</w:t>
            </w:r>
            <w:r w:rsidRPr="00C37DE1">
              <w:rPr>
                <w:rFonts w:ascii="Times New Roman" w:hAnsi="Times New Roman" w:cs="Times New Roman"/>
                <w:i/>
                <w:spacing w:val="64"/>
                <w:u w:val="single"/>
              </w:rPr>
              <w:t xml:space="preserve"> </w:t>
            </w:r>
            <w:r w:rsidRPr="00C37DE1">
              <w:rPr>
                <w:rFonts w:ascii="Times New Roman" w:hAnsi="Times New Roman" w:cs="Times New Roman"/>
                <w:i/>
                <w:spacing w:val="-1"/>
                <w:u w:val="single"/>
              </w:rPr>
              <w:t>incorporation</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of</w:t>
            </w:r>
            <w:r w:rsidRPr="00C37DE1">
              <w:rPr>
                <w:rFonts w:ascii="Times New Roman" w:hAnsi="Times New Roman" w:cs="Times New Roman"/>
                <w:i/>
                <w:spacing w:val="2"/>
                <w:u w:val="single"/>
              </w:rPr>
              <w:t xml:space="preserve"> </w:t>
            </w:r>
            <w:r w:rsidRPr="00C37DE1">
              <w:rPr>
                <w:rFonts w:ascii="Times New Roman" w:hAnsi="Times New Roman" w:cs="Times New Roman"/>
                <w:i/>
                <w:spacing w:val="-1"/>
                <w:u w:val="single"/>
              </w:rPr>
              <w:t>control</w:t>
            </w:r>
            <w:r w:rsidRPr="00C37DE1">
              <w:rPr>
                <w:rFonts w:ascii="Times New Roman" w:hAnsi="Times New Roman" w:cs="Times New Roman"/>
                <w:i/>
                <w:spacing w:val="-3"/>
                <w:u w:val="single"/>
              </w:rPr>
              <w:t xml:space="preserve"> </w:t>
            </w:r>
            <w:r w:rsidRPr="00C37DE1">
              <w:rPr>
                <w:rFonts w:ascii="Times New Roman" w:hAnsi="Times New Roman" w:cs="Times New Roman"/>
                <w:i/>
                <w:spacing w:val="-1"/>
                <w:u w:val="single"/>
              </w:rPr>
              <w:t>measures</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to reduce</w:t>
            </w:r>
            <w:r w:rsidRPr="00C37DE1">
              <w:rPr>
                <w:rFonts w:ascii="Times New Roman" w:hAnsi="Times New Roman" w:cs="Times New Roman"/>
                <w:i/>
                <w:u w:val="single"/>
              </w:rPr>
              <w:t xml:space="preserve"> </w:t>
            </w:r>
            <w:r w:rsidRPr="00C37DE1">
              <w:rPr>
                <w:rFonts w:ascii="Times New Roman" w:hAnsi="Times New Roman" w:cs="Times New Roman"/>
                <w:i/>
                <w:spacing w:val="-2"/>
                <w:u w:val="single"/>
              </w:rPr>
              <w:t>pollutant</w:t>
            </w:r>
            <w:r w:rsidRPr="00C37DE1">
              <w:rPr>
                <w:rFonts w:ascii="Times New Roman" w:hAnsi="Times New Roman" w:cs="Times New Roman"/>
                <w:i/>
                <w:spacing w:val="-1"/>
                <w:u w:val="single"/>
              </w:rPr>
              <w:t xml:space="preserve"> discharges to any facility</w:t>
            </w:r>
            <w:r w:rsidRPr="00C37DE1">
              <w:rPr>
                <w:rFonts w:ascii="Times New Roman" w:hAnsi="Times New Roman" w:cs="Times New Roman"/>
                <w:i/>
                <w:spacing w:val="53"/>
                <w:u w:val="single"/>
              </w:rPr>
              <w:t xml:space="preserve"> </w:t>
            </w:r>
            <w:r w:rsidRPr="00C37DE1">
              <w:rPr>
                <w:rFonts w:ascii="Times New Roman" w:hAnsi="Times New Roman" w:cs="Times New Roman"/>
                <w:i/>
                <w:spacing w:val="-2"/>
                <w:u w:val="single"/>
              </w:rPr>
              <w:t>implemented</w:t>
            </w:r>
            <w:r w:rsidRPr="00C37DE1">
              <w:rPr>
                <w:rFonts w:ascii="Times New Roman" w:hAnsi="Times New Roman" w:cs="Times New Roman"/>
                <w:i/>
                <w:spacing w:val="-1"/>
                <w:u w:val="single"/>
              </w:rPr>
              <w:t xml:space="preserve"> to control the flow rate</w:t>
            </w:r>
            <w:r w:rsidRPr="00C37DE1">
              <w:rPr>
                <w:rFonts w:ascii="Times New Roman" w:hAnsi="Times New Roman" w:cs="Times New Roman"/>
                <w:i/>
                <w:u w:val="single"/>
              </w:rPr>
              <w:t xml:space="preserve"> of </w:t>
            </w:r>
            <w:r w:rsidRPr="00C37DE1">
              <w:rPr>
                <w:rFonts w:ascii="Times New Roman" w:hAnsi="Times New Roman" w:cs="Times New Roman"/>
                <w:i/>
                <w:spacing w:val="-1"/>
                <w:u w:val="single"/>
              </w:rPr>
              <w:t>stormwater</w:t>
            </w:r>
            <w:r w:rsidRPr="00C37DE1">
              <w:rPr>
                <w:rFonts w:ascii="Times New Roman" w:hAnsi="Times New Roman" w:cs="Times New Roman"/>
                <w:i/>
                <w:spacing w:val="1"/>
                <w:u w:val="single"/>
              </w:rPr>
              <w:t xml:space="preserve"> </w:t>
            </w:r>
            <w:r w:rsidRPr="00C37DE1">
              <w:rPr>
                <w:rFonts w:ascii="Times New Roman" w:hAnsi="Times New Roman" w:cs="Times New Roman"/>
                <w:i/>
                <w:spacing w:val="-1"/>
                <w:u w:val="single"/>
              </w:rPr>
              <w:t>runoff</w:t>
            </w:r>
            <w:r w:rsidRPr="00C37DE1">
              <w:rPr>
                <w:rFonts w:ascii="Times New Roman" w:hAnsi="Times New Roman" w:cs="Times New Roman"/>
                <w:i/>
                <w:u w:val="single"/>
              </w:rPr>
              <w:t xml:space="preserve"> for</w:t>
            </w:r>
            <w:r w:rsidRPr="00C37DE1">
              <w:rPr>
                <w:rFonts w:ascii="Times New Roman" w:hAnsi="Times New Roman" w:cs="Times New Roman"/>
                <w:i/>
                <w:spacing w:val="-2"/>
                <w:u w:val="single"/>
              </w:rPr>
              <w:t xml:space="preserve"> </w:t>
            </w:r>
            <w:r w:rsidRPr="00C37DE1">
              <w:rPr>
                <w:rFonts w:ascii="Times New Roman" w:hAnsi="Times New Roman" w:cs="Times New Roman"/>
                <w:i/>
                <w:spacing w:val="-1"/>
                <w:u w:val="single"/>
              </w:rPr>
              <w:t>purposes</w:t>
            </w:r>
            <w:r w:rsidRPr="00C37DE1">
              <w:rPr>
                <w:rFonts w:ascii="Times New Roman" w:hAnsi="Times New Roman" w:cs="Times New Roman"/>
                <w:i/>
                <w:spacing w:val="-2"/>
                <w:u w:val="single"/>
              </w:rPr>
              <w:t xml:space="preserve"> </w:t>
            </w:r>
            <w:r w:rsidRPr="00C37DE1">
              <w:rPr>
                <w:rFonts w:ascii="Times New Roman" w:hAnsi="Times New Roman" w:cs="Times New Roman"/>
                <w:i/>
                <w:spacing w:val="-1"/>
                <w:u w:val="single"/>
              </w:rPr>
              <w:t>of</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drainage</w:t>
            </w:r>
            <w:r w:rsidRPr="00C37DE1">
              <w:rPr>
                <w:rFonts w:ascii="Times New Roman" w:hAnsi="Times New Roman" w:cs="Times New Roman"/>
                <w:i/>
                <w:spacing w:val="51"/>
                <w:u w:val="single"/>
              </w:rPr>
              <w:t xml:space="preserve"> </w:t>
            </w:r>
            <w:r w:rsidRPr="00C37DE1">
              <w:rPr>
                <w:rFonts w:ascii="Times New Roman" w:hAnsi="Times New Roman" w:cs="Times New Roman"/>
                <w:i/>
                <w:spacing w:val="-1"/>
                <w:u w:val="single"/>
              </w:rPr>
              <w:t>or</w:t>
            </w:r>
            <w:r w:rsidRPr="00C37DE1">
              <w:rPr>
                <w:rFonts w:ascii="Times New Roman" w:hAnsi="Times New Roman" w:cs="Times New Roman"/>
                <w:i/>
                <w:spacing w:val="1"/>
                <w:u w:val="single"/>
              </w:rPr>
              <w:t xml:space="preserve"> </w:t>
            </w:r>
            <w:r w:rsidRPr="00C37DE1">
              <w:rPr>
                <w:rFonts w:ascii="Times New Roman" w:hAnsi="Times New Roman" w:cs="Times New Roman"/>
                <w:i/>
                <w:spacing w:val="-1"/>
                <w:u w:val="single"/>
              </w:rPr>
              <w:t>flood</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control</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(e.g.,</w:t>
            </w:r>
            <w:r w:rsidRPr="00C37DE1">
              <w:rPr>
                <w:rFonts w:ascii="Times New Roman" w:hAnsi="Times New Roman" w:cs="Times New Roman"/>
                <w:i/>
                <w:spacing w:val="-2"/>
                <w:u w:val="single"/>
              </w:rPr>
              <w:t xml:space="preserve"> adding</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water</w:t>
            </w:r>
            <w:r w:rsidRPr="00C37DE1">
              <w:rPr>
                <w:rFonts w:ascii="Times New Roman" w:hAnsi="Times New Roman" w:cs="Times New Roman"/>
                <w:i/>
                <w:spacing w:val="1"/>
                <w:u w:val="single"/>
              </w:rPr>
              <w:t xml:space="preserve"> </w:t>
            </w:r>
            <w:r w:rsidRPr="00C37DE1">
              <w:rPr>
                <w:rFonts w:ascii="Times New Roman" w:hAnsi="Times New Roman" w:cs="Times New Roman"/>
                <w:i/>
                <w:spacing w:val="-1"/>
                <w:u w:val="single"/>
              </w:rPr>
              <w:t>quality detention</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 xml:space="preserve">to </w:t>
            </w:r>
            <w:r w:rsidRPr="00C37DE1">
              <w:rPr>
                <w:rFonts w:ascii="Times New Roman" w:hAnsi="Times New Roman" w:cs="Times New Roman"/>
                <w:i/>
                <w:u w:val="single"/>
              </w:rPr>
              <w:t>a</w:t>
            </w:r>
            <w:r w:rsidRPr="00C37DE1">
              <w:rPr>
                <w:rFonts w:ascii="Times New Roman" w:hAnsi="Times New Roman" w:cs="Times New Roman"/>
                <w:i/>
                <w:spacing w:val="-1"/>
                <w:u w:val="single"/>
              </w:rPr>
              <w:t xml:space="preserve"> flood</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control pond).</w:t>
            </w:r>
          </w:p>
          <w:p w:rsidR="00205FE5" w:rsidRPr="0084181F" w:rsidRDefault="00205FE5" w:rsidP="00205FE5">
            <w:pPr>
              <w:contextualSpacing/>
              <w:rPr>
                <w:rFonts w:ascii="Times New Roman" w:hAnsi="Times New Roman" w:cs="Times New Roman"/>
              </w:rPr>
            </w:pPr>
          </w:p>
        </w:tc>
        <w:tc>
          <w:tcPr>
            <w:tcW w:w="938" w:type="pct"/>
            <w:gridSpan w:val="2"/>
            <w:shd w:val="clear" w:color="auto" w:fill="auto"/>
            <w:vAlign w:val="center"/>
          </w:tcPr>
          <w:p w:rsidR="00205FE5" w:rsidRDefault="00205FE5" w:rsidP="00205FE5">
            <w:pPr>
              <w:pStyle w:val="BodyText"/>
              <w:widowControl w:val="0"/>
              <w:tabs>
                <w:tab w:val="left" w:pos="1341"/>
              </w:tabs>
              <w:spacing w:after="0"/>
              <w:ind w:right="262"/>
              <w:rPr>
                <w:rFonts w:ascii="Times New Roman" w:hAnsi="Times New Roman" w:cs="Times New Roman"/>
                <w:spacing w:val="-2"/>
              </w:rPr>
            </w:pPr>
            <w:r w:rsidRPr="006C6D6A">
              <w:rPr>
                <w:rFonts w:ascii="Times New Roman" w:hAnsi="Times New Roman" w:cs="Times New Roman"/>
                <w:spacing w:val="-2"/>
              </w:rPr>
              <w:t xml:space="preserve">Please change to the following proposed concept: </w:t>
            </w:r>
          </w:p>
          <w:p w:rsidR="00205FE5" w:rsidRPr="0084181F" w:rsidRDefault="00205FE5" w:rsidP="00205FE5">
            <w:pPr>
              <w:pStyle w:val="BodyText"/>
              <w:widowControl w:val="0"/>
              <w:tabs>
                <w:tab w:val="left" w:pos="1341"/>
              </w:tabs>
              <w:spacing w:after="0"/>
              <w:ind w:right="262"/>
              <w:rPr>
                <w:rFonts w:ascii="Times New Roman" w:hAnsi="Times New Roman" w:cs="Times New Roman"/>
                <w:spacing w:val="-2"/>
              </w:rPr>
            </w:pPr>
            <w:r w:rsidRPr="0084181F">
              <w:rPr>
                <w:rFonts w:ascii="Times New Roman" w:hAnsi="Times New Roman" w:cs="Times New Roman"/>
                <w:spacing w:val="-2"/>
              </w:rPr>
              <w:t>Alternative</w:t>
            </w:r>
            <w:r w:rsidRPr="0084181F">
              <w:rPr>
                <w:rFonts w:ascii="Times New Roman" w:hAnsi="Times New Roman" w:cs="Times New Roman"/>
              </w:rPr>
              <w:t xml:space="preserve"> </w:t>
            </w:r>
            <w:r w:rsidRPr="0084181F">
              <w:rPr>
                <w:rFonts w:ascii="Times New Roman" w:hAnsi="Times New Roman" w:cs="Times New Roman"/>
                <w:spacing w:val="-1"/>
              </w:rPr>
              <w:t>Control Measure(s)</w:t>
            </w:r>
            <w:r w:rsidRPr="0084181F">
              <w:rPr>
                <w:rFonts w:ascii="Times New Roman" w:hAnsi="Times New Roman" w:cs="Times New Roman"/>
                <w:spacing w:val="1"/>
              </w:rPr>
              <w:t xml:space="preserve"> </w:t>
            </w:r>
            <w:r w:rsidRPr="0084181F">
              <w:rPr>
                <w:rFonts w:ascii="Times New Roman" w:hAnsi="Times New Roman" w:cs="Times New Roman"/>
                <w:spacing w:val="-1"/>
              </w:rPr>
              <w:t>Design</w:t>
            </w:r>
            <w:r w:rsidRPr="0084181F">
              <w:rPr>
                <w:rFonts w:ascii="Times New Roman" w:hAnsi="Times New Roman" w:cs="Times New Roman"/>
              </w:rPr>
              <w:t xml:space="preserve"> </w:t>
            </w:r>
            <w:r w:rsidRPr="0084181F">
              <w:rPr>
                <w:rFonts w:ascii="Times New Roman" w:hAnsi="Times New Roman" w:cs="Times New Roman"/>
                <w:spacing w:val="-1"/>
              </w:rPr>
              <w:t>Standard:</w:t>
            </w:r>
            <w:r w:rsidRPr="0084181F">
              <w:rPr>
                <w:rFonts w:ascii="Times New Roman" w:hAnsi="Times New Roman" w:cs="Times New Roman"/>
                <w:spacing w:val="-2"/>
              </w:rPr>
              <w:t xml:space="preserve"> </w:t>
            </w:r>
            <w:r w:rsidRPr="0084181F">
              <w:rPr>
                <w:rFonts w:ascii="Times New Roman" w:hAnsi="Times New Roman" w:cs="Times New Roman"/>
              </w:rPr>
              <w:t>When all other standards are determined infeasible, t</w:t>
            </w:r>
            <w:r w:rsidRPr="0084181F">
              <w:rPr>
                <w:rFonts w:ascii="Times New Roman" w:hAnsi="Times New Roman" w:cs="Times New Roman"/>
                <w:spacing w:val="-1"/>
              </w:rPr>
              <w:t>he</w:t>
            </w:r>
            <w:r w:rsidRPr="0084181F">
              <w:rPr>
                <w:rFonts w:ascii="Times New Roman" w:hAnsi="Times New Roman" w:cs="Times New Roman"/>
              </w:rPr>
              <w:t xml:space="preserve"> </w:t>
            </w:r>
            <w:r w:rsidRPr="0084181F">
              <w:rPr>
                <w:rFonts w:ascii="Times New Roman" w:hAnsi="Times New Roman" w:cs="Times New Roman"/>
                <w:spacing w:val="-2"/>
              </w:rPr>
              <w:t>permittee</w:t>
            </w:r>
            <w:r w:rsidRPr="0084181F">
              <w:rPr>
                <w:rFonts w:ascii="Times New Roman" w:hAnsi="Times New Roman" w:cs="Times New Roman"/>
                <w:spacing w:val="-1"/>
              </w:rPr>
              <w:t xml:space="preserve"> shall</w:t>
            </w:r>
            <w:r w:rsidRPr="0084181F">
              <w:rPr>
                <w:rFonts w:ascii="Times New Roman" w:hAnsi="Times New Roman" w:cs="Times New Roman"/>
              </w:rPr>
              <w:t xml:space="preserve"> </w:t>
            </w:r>
            <w:r w:rsidRPr="0084181F">
              <w:rPr>
                <w:rFonts w:ascii="Times New Roman" w:hAnsi="Times New Roman" w:cs="Times New Roman"/>
                <w:spacing w:val="-1"/>
              </w:rPr>
              <w:t>evaluate</w:t>
            </w:r>
            <w:r w:rsidRPr="0084181F">
              <w:rPr>
                <w:rFonts w:ascii="Times New Roman" w:hAnsi="Times New Roman" w:cs="Times New Roman"/>
              </w:rPr>
              <w:t xml:space="preserve"> </w:t>
            </w:r>
            <w:r w:rsidRPr="0084181F">
              <w:rPr>
                <w:rFonts w:ascii="Times New Roman" w:hAnsi="Times New Roman" w:cs="Times New Roman"/>
                <w:spacing w:val="-1"/>
              </w:rPr>
              <w:t>and</w:t>
            </w:r>
            <w:r w:rsidRPr="0084181F">
              <w:rPr>
                <w:rFonts w:ascii="Times New Roman" w:hAnsi="Times New Roman" w:cs="Times New Roman"/>
                <w:spacing w:val="55"/>
              </w:rPr>
              <w:t xml:space="preserve"> </w:t>
            </w:r>
            <w:r w:rsidRPr="0084181F">
              <w:rPr>
                <w:rFonts w:ascii="Times New Roman" w:hAnsi="Times New Roman" w:cs="Times New Roman"/>
                <w:spacing w:val="-1"/>
              </w:rPr>
              <w:t>require</w:t>
            </w:r>
            <w:r w:rsidRPr="0084181F">
              <w:rPr>
                <w:rFonts w:ascii="Times New Roman" w:hAnsi="Times New Roman" w:cs="Times New Roman"/>
              </w:rPr>
              <w:t xml:space="preserve"> </w:t>
            </w:r>
            <w:r w:rsidRPr="0084181F">
              <w:rPr>
                <w:rFonts w:ascii="Times New Roman" w:hAnsi="Times New Roman" w:cs="Times New Roman"/>
                <w:spacing w:val="-2"/>
              </w:rPr>
              <w:t xml:space="preserve">alternative </w:t>
            </w:r>
            <w:r w:rsidRPr="0084181F">
              <w:rPr>
                <w:rFonts w:ascii="Times New Roman" w:hAnsi="Times New Roman" w:cs="Times New Roman"/>
                <w:spacing w:val="-1"/>
              </w:rPr>
              <w:t>control measures</w:t>
            </w:r>
            <w:r w:rsidRPr="0084181F">
              <w:rPr>
                <w:rFonts w:ascii="Times New Roman" w:hAnsi="Times New Roman" w:cs="Times New Roman"/>
                <w:spacing w:val="1"/>
              </w:rPr>
              <w:t xml:space="preserve"> </w:t>
            </w:r>
            <w:r w:rsidRPr="0084181F">
              <w:rPr>
                <w:rFonts w:ascii="Times New Roman" w:hAnsi="Times New Roman" w:cs="Times New Roman"/>
                <w:spacing w:val="-1"/>
              </w:rPr>
              <w:t>at the</w:t>
            </w:r>
            <w:r w:rsidRPr="0084181F">
              <w:rPr>
                <w:rFonts w:ascii="Times New Roman" w:hAnsi="Times New Roman" w:cs="Times New Roman"/>
              </w:rPr>
              <w:t xml:space="preserve"> </w:t>
            </w:r>
            <w:r w:rsidRPr="0084181F">
              <w:rPr>
                <w:rFonts w:ascii="Times New Roman" w:hAnsi="Times New Roman" w:cs="Times New Roman"/>
                <w:spacing w:val="-1"/>
              </w:rPr>
              <w:t>constrained</w:t>
            </w:r>
            <w:r w:rsidRPr="0084181F">
              <w:rPr>
                <w:rFonts w:ascii="Times New Roman" w:hAnsi="Times New Roman" w:cs="Times New Roman"/>
              </w:rPr>
              <w:t xml:space="preserve"> </w:t>
            </w:r>
            <w:r w:rsidRPr="0084181F">
              <w:rPr>
                <w:rFonts w:ascii="Times New Roman" w:hAnsi="Times New Roman" w:cs="Times New Roman"/>
                <w:spacing w:val="-1"/>
              </w:rPr>
              <w:t>applicable</w:t>
            </w:r>
            <w:r w:rsidRPr="0084181F">
              <w:rPr>
                <w:rFonts w:ascii="Times New Roman" w:hAnsi="Times New Roman" w:cs="Times New Roman"/>
                <w:spacing w:val="1"/>
              </w:rPr>
              <w:t xml:space="preserve"> </w:t>
            </w:r>
            <w:r w:rsidRPr="0084181F">
              <w:rPr>
                <w:rFonts w:ascii="Times New Roman" w:hAnsi="Times New Roman" w:cs="Times New Roman"/>
                <w:spacing w:val="-1"/>
              </w:rPr>
              <w:t>redevelopment</w:t>
            </w:r>
            <w:r w:rsidRPr="0084181F">
              <w:rPr>
                <w:rFonts w:ascii="Times New Roman" w:hAnsi="Times New Roman" w:cs="Times New Roman"/>
                <w:spacing w:val="45"/>
              </w:rPr>
              <w:t xml:space="preserve"> </w:t>
            </w:r>
            <w:r w:rsidRPr="0084181F">
              <w:rPr>
                <w:rFonts w:ascii="Times New Roman" w:hAnsi="Times New Roman" w:cs="Times New Roman"/>
                <w:spacing w:val="-1"/>
              </w:rPr>
              <w:t>site</w:t>
            </w:r>
            <w:r w:rsidRPr="0084181F">
              <w:rPr>
                <w:rFonts w:ascii="Times New Roman" w:hAnsi="Times New Roman" w:cs="Times New Roman"/>
              </w:rPr>
              <w:t xml:space="preserve"> </w:t>
            </w:r>
            <w:r w:rsidRPr="0084181F">
              <w:rPr>
                <w:rFonts w:ascii="Times New Roman" w:hAnsi="Times New Roman" w:cs="Times New Roman"/>
                <w:spacing w:val="-1"/>
              </w:rPr>
              <w:t>for</w:t>
            </w:r>
            <w:r w:rsidRPr="0084181F">
              <w:rPr>
                <w:rFonts w:ascii="Times New Roman" w:hAnsi="Times New Roman" w:cs="Times New Roman"/>
                <w:spacing w:val="1"/>
              </w:rPr>
              <w:t xml:space="preserve"> </w:t>
            </w:r>
            <w:r w:rsidRPr="0084181F">
              <w:rPr>
                <w:rFonts w:ascii="Times New Roman" w:hAnsi="Times New Roman" w:cs="Times New Roman"/>
                <w:spacing w:val="-1"/>
              </w:rPr>
              <w:t>removal</w:t>
            </w:r>
            <w:r w:rsidRPr="0084181F">
              <w:rPr>
                <w:rFonts w:ascii="Times New Roman" w:hAnsi="Times New Roman" w:cs="Times New Roman"/>
              </w:rPr>
              <w:t xml:space="preserve"> of </w:t>
            </w:r>
            <w:r w:rsidRPr="0084181F">
              <w:rPr>
                <w:rFonts w:ascii="Times New Roman" w:hAnsi="Times New Roman" w:cs="Times New Roman"/>
                <w:spacing w:val="-2"/>
              </w:rPr>
              <w:t>pollutants</w:t>
            </w:r>
            <w:r w:rsidRPr="0084181F">
              <w:rPr>
                <w:rFonts w:ascii="Times New Roman" w:hAnsi="Times New Roman" w:cs="Times New Roman"/>
              </w:rPr>
              <w:t xml:space="preserve"> and/</w:t>
            </w:r>
            <w:r w:rsidRPr="0084181F">
              <w:rPr>
                <w:rFonts w:ascii="Times New Roman" w:hAnsi="Times New Roman" w:cs="Times New Roman"/>
                <w:spacing w:val="-1"/>
              </w:rPr>
              <w:t>or</w:t>
            </w:r>
            <w:r w:rsidRPr="0084181F">
              <w:rPr>
                <w:rFonts w:ascii="Times New Roman" w:hAnsi="Times New Roman" w:cs="Times New Roman"/>
                <w:spacing w:val="1"/>
              </w:rPr>
              <w:t xml:space="preserve"> </w:t>
            </w:r>
            <w:r w:rsidRPr="0084181F">
              <w:rPr>
                <w:rFonts w:ascii="Times New Roman" w:hAnsi="Times New Roman" w:cs="Times New Roman"/>
                <w:spacing w:val="-1"/>
              </w:rPr>
              <w:t>infiltration</w:t>
            </w:r>
            <w:r w:rsidRPr="0084181F">
              <w:rPr>
                <w:rFonts w:ascii="Times New Roman" w:hAnsi="Times New Roman" w:cs="Times New Roman"/>
              </w:rPr>
              <w:t xml:space="preserve"> </w:t>
            </w:r>
            <w:r w:rsidRPr="0084181F">
              <w:rPr>
                <w:rFonts w:ascii="Times New Roman" w:hAnsi="Times New Roman" w:cs="Times New Roman"/>
                <w:spacing w:val="-1"/>
              </w:rPr>
              <w:t>of</w:t>
            </w:r>
            <w:r w:rsidRPr="0084181F">
              <w:rPr>
                <w:rFonts w:ascii="Times New Roman" w:hAnsi="Times New Roman" w:cs="Times New Roman"/>
              </w:rPr>
              <w:t xml:space="preserve"> </w:t>
            </w:r>
            <w:r w:rsidRPr="0084181F">
              <w:rPr>
                <w:rFonts w:ascii="Times New Roman" w:hAnsi="Times New Roman" w:cs="Times New Roman"/>
                <w:spacing w:val="-1"/>
              </w:rPr>
              <w:t>runoff</w:t>
            </w:r>
            <w:r w:rsidRPr="0084181F">
              <w:rPr>
                <w:rFonts w:ascii="Times New Roman" w:hAnsi="Times New Roman" w:cs="Times New Roman"/>
              </w:rPr>
              <w:t xml:space="preserve"> </w:t>
            </w:r>
            <w:r w:rsidRPr="0084181F">
              <w:rPr>
                <w:rFonts w:ascii="Times New Roman" w:hAnsi="Times New Roman" w:cs="Times New Roman"/>
                <w:spacing w:val="-1"/>
              </w:rPr>
              <w:t xml:space="preserve">to the extent </w:t>
            </w:r>
            <w:r w:rsidRPr="0084181F">
              <w:rPr>
                <w:rFonts w:ascii="Times New Roman" w:hAnsi="Times New Roman" w:cs="Times New Roman"/>
                <w:spacing w:val="-2"/>
              </w:rPr>
              <w:t>determined</w:t>
            </w:r>
            <w:r w:rsidRPr="0084181F">
              <w:rPr>
                <w:rFonts w:ascii="Times New Roman" w:hAnsi="Times New Roman" w:cs="Times New Roman"/>
                <w:spacing w:val="54"/>
              </w:rPr>
              <w:t xml:space="preserve"> </w:t>
            </w:r>
            <w:r w:rsidRPr="0084181F">
              <w:rPr>
                <w:rFonts w:ascii="Times New Roman" w:hAnsi="Times New Roman" w:cs="Times New Roman"/>
                <w:spacing w:val="-1"/>
              </w:rPr>
              <w:t xml:space="preserve">practicable by the </w:t>
            </w:r>
            <w:r w:rsidRPr="0084181F">
              <w:rPr>
                <w:rFonts w:ascii="Times New Roman" w:hAnsi="Times New Roman" w:cs="Times New Roman"/>
                <w:spacing w:val="-2"/>
              </w:rPr>
              <w:t>permittee.</w:t>
            </w:r>
          </w:p>
          <w:p w:rsidR="00205FE5" w:rsidRPr="0084181F" w:rsidRDefault="00205FE5" w:rsidP="00205FE5">
            <w:pPr>
              <w:pStyle w:val="BodyText"/>
              <w:widowControl w:val="0"/>
              <w:tabs>
                <w:tab w:val="left" w:pos="1341"/>
              </w:tabs>
              <w:spacing w:after="0"/>
              <w:ind w:right="262"/>
              <w:rPr>
                <w:rFonts w:ascii="Times New Roman" w:hAnsi="Times New Roman" w:cs="Times New Roman"/>
                <w:spacing w:val="-2"/>
              </w:rPr>
            </w:pPr>
          </w:p>
          <w:p w:rsidR="00205FE5" w:rsidRPr="0084181F" w:rsidRDefault="00205FE5" w:rsidP="00205FE5">
            <w:pPr>
              <w:pStyle w:val="BodyText"/>
              <w:widowControl w:val="0"/>
              <w:tabs>
                <w:tab w:val="left" w:pos="1341"/>
              </w:tabs>
              <w:spacing w:after="0"/>
              <w:ind w:right="262"/>
              <w:rPr>
                <w:rFonts w:ascii="Times New Roman" w:hAnsi="Times New Roman" w:cs="Times New Roman"/>
                <w:spacing w:val="-1"/>
              </w:rPr>
            </w:pPr>
            <w:r w:rsidRPr="0084181F">
              <w:rPr>
                <w:rFonts w:ascii="Times New Roman" w:hAnsi="Times New Roman" w:cs="Times New Roman"/>
                <w:spacing w:val="-2"/>
              </w:rPr>
              <w:t xml:space="preserve">Please remove: </w:t>
            </w:r>
            <w:r w:rsidRPr="0084181F">
              <w:rPr>
                <w:rFonts w:ascii="Times New Roman" w:hAnsi="Times New Roman" w:cs="Times New Roman"/>
                <w:spacing w:val="3"/>
              </w:rPr>
              <w:t xml:space="preserve"> </w:t>
            </w:r>
            <w:r w:rsidRPr="0084181F">
              <w:rPr>
                <w:rFonts w:ascii="Times New Roman" w:hAnsi="Times New Roman" w:cs="Times New Roman"/>
                <w:spacing w:val="-1"/>
              </w:rPr>
              <w:t xml:space="preserve">At </w:t>
            </w:r>
            <w:r w:rsidRPr="0084181F">
              <w:rPr>
                <w:rFonts w:ascii="Times New Roman" w:hAnsi="Times New Roman" w:cs="Times New Roman"/>
              </w:rPr>
              <w:t>a</w:t>
            </w:r>
            <w:r w:rsidRPr="0084181F">
              <w:rPr>
                <w:rFonts w:ascii="Times New Roman" w:hAnsi="Times New Roman" w:cs="Times New Roman"/>
                <w:spacing w:val="-1"/>
              </w:rPr>
              <w:t xml:space="preserve"> </w:t>
            </w:r>
            <w:r w:rsidRPr="0084181F">
              <w:rPr>
                <w:rFonts w:ascii="Times New Roman" w:hAnsi="Times New Roman" w:cs="Times New Roman"/>
                <w:spacing w:val="-2"/>
              </w:rPr>
              <w:t>minimum,</w:t>
            </w:r>
            <w:r w:rsidRPr="0084181F">
              <w:rPr>
                <w:rFonts w:ascii="Times New Roman" w:hAnsi="Times New Roman" w:cs="Times New Roman"/>
                <w:spacing w:val="1"/>
              </w:rPr>
              <w:t xml:space="preserve"> </w:t>
            </w:r>
            <w:r w:rsidRPr="0084181F">
              <w:rPr>
                <w:rFonts w:ascii="Times New Roman" w:hAnsi="Times New Roman" w:cs="Times New Roman"/>
                <w:spacing w:val="-2"/>
              </w:rPr>
              <w:t>alternative</w:t>
            </w:r>
            <w:r w:rsidRPr="0084181F">
              <w:rPr>
                <w:rFonts w:ascii="Times New Roman" w:hAnsi="Times New Roman" w:cs="Times New Roman"/>
              </w:rPr>
              <w:t xml:space="preserve"> </w:t>
            </w:r>
            <w:r w:rsidRPr="0084181F">
              <w:rPr>
                <w:rFonts w:ascii="Times New Roman" w:hAnsi="Times New Roman" w:cs="Times New Roman"/>
                <w:spacing w:val="-1"/>
              </w:rPr>
              <w:t>controls</w:t>
            </w:r>
            <w:r w:rsidRPr="0084181F">
              <w:rPr>
                <w:rFonts w:ascii="Times New Roman" w:hAnsi="Times New Roman" w:cs="Times New Roman"/>
                <w:spacing w:val="2"/>
              </w:rPr>
              <w:t xml:space="preserve"> </w:t>
            </w:r>
            <w:r w:rsidRPr="0084181F">
              <w:rPr>
                <w:rFonts w:ascii="Times New Roman" w:hAnsi="Times New Roman" w:cs="Times New Roman"/>
                <w:spacing w:val="-1"/>
              </w:rPr>
              <w:t>shall</w:t>
            </w:r>
            <w:r w:rsidRPr="0084181F">
              <w:rPr>
                <w:rFonts w:ascii="Times New Roman" w:hAnsi="Times New Roman" w:cs="Times New Roman"/>
              </w:rPr>
              <w:t xml:space="preserve"> </w:t>
            </w:r>
            <w:r w:rsidRPr="0084181F">
              <w:rPr>
                <w:rFonts w:ascii="Times New Roman" w:hAnsi="Times New Roman" w:cs="Times New Roman"/>
                <w:spacing w:val="-1"/>
              </w:rPr>
              <w:t>include</w:t>
            </w:r>
            <w:r w:rsidRPr="0084181F">
              <w:rPr>
                <w:rFonts w:ascii="Times New Roman" w:hAnsi="Times New Roman" w:cs="Times New Roman"/>
                <w:spacing w:val="64"/>
              </w:rPr>
              <w:t xml:space="preserve"> </w:t>
            </w:r>
            <w:r w:rsidRPr="0084181F">
              <w:rPr>
                <w:rFonts w:ascii="Times New Roman" w:hAnsi="Times New Roman" w:cs="Times New Roman"/>
                <w:spacing w:val="-1"/>
              </w:rPr>
              <w:t>incorporation</w:t>
            </w:r>
            <w:r w:rsidRPr="0084181F">
              <w:rPr>
                <w:rFonts w:ascii="Times New Roman" w:hAnsi="Times New Roman" w:cs="Times New Roman"/>
              </w:rPr>
              <w:t xml:space="preserve"> </w:t>
            </w:r>
            <w:r w:rsidRPr="0084181F">
              <w:rPr>
                <w:rFonts w:ascii="Times New Roman" w:hAnsi="Times New Roman" w:cs="Times New Roman"/>
                <w:spacing w:val="-1"/>
              </w:rPr>
              <w:t>of</w:t>
            </w:r>
            <w:r w:rsidRPr="0084181F">
              <w:rPr>
                <w:rFonts w:ascii="Times New Roman" w:hAnsi="Times New Roman" w:cs="Times New Roman"/>
                <w:spacing w:val="2"/>
              </w:rPr>
              <w:t xml:space="preserve"> </w:t>
            </w:r>
            <w:r w:rsidRPr="0084181F">
              <w:rPr>
                <w:rFonts w:ascii="Times New Roman" w:hAnsi="Times New Roman" w:cs="Times New Roman"/>
                <w:spacing w:val="-1"/>
              </w:rPr>
              <w:t>control</w:t>
            </w:r>
            <w:r w:rsidRPr="0084181F">
              <w:rPr>
                <w:rFonts w:ascii="Times New Roman" w:hAnsi="Times New Roman" w:cs="Times New Roman"/>
                <w:spacing w:val="-3"/>
              </w:rPr>
              <w:t xml:space="preserve"> </w:t>
            </w:r>
            <w:r w:rsidRPr="0084181F">
              <w:rPr>
                <w:rFonts w:ascii="Times New Roman" w:hAnsi="Times New Roman" w:cs="Times New Roman"/>
                <w:spacing w:val="-1"/>
              </w:rPr>
              <w:t>measures</w:t>
            </w:r>
            <w:r w:rsidRPr="0084181F">
              <w:rPr>
                <w:rFonts w:ascii="Times New Roman" w:hAnsi="Times New Roman" w:cs="Times New Roman"/>
              </w:rPr>
              <w:t xml:space="preserve"> </w:t>
            </w:r>
            <w:r w:rsidRPr="0084181F">
              <w:rPr>
                <w:rFonts w:ascii="Times New Roman" w:hAnsi="Times New Roman" w:cs="Times New Roman"/>
                <w:spacing w:val="-1"/>
              </w:rPr>
              <w:t>to reduce</w:t>
            </w:r>
            <w:r w:rsidRPr="0084181F">
              <w:rPr>
                <w:rFonts w:ascii="Times New Roman" w:hAnsi="Times New Roman" w:cs="Times New Roman"/>
              </w:rPr>
              <w:t xml:space="preserve"> </w:t>
            </w:r>
            <w:r w:rsidRPr="0084181F">
              <w:rPr>
                <w:rFonts w:ascii="Times New Roman" w:hAnsi="Times New Roman" w:cs="Times New Roman"/>
                <w:spacing w:val="-2"/>
              </w:rPr>
              <w:t>pollutant</w:t>
            </w:r>
            <w:r w:rsidRPr="0084181F">
              <w:rPr>
                <w:rFonts w:ascii="Times New Roman" w:hAnsi="Times New Roman" w:cs="Times New Roman"/>
                <w:spacing w:val="-1"/>
              </w:rPr>
              <w:t xml:space="preserve"> discharges to any facility</w:t>
            </w:r>
            <w:r w:rsidRPr="0084181F">
              <w:rPr>
                <w:rFonts w:ascii="Times New Roman" w:hAnsi="Times New Roman" w:cs="Times New Roman"/>
                <w:spacing w:val="53"/>
              </w:rPr>
              <w:t xml:space="preserve"> </w:t>
            </w:r>
            <w:r w:rsidRPr="0084181F">
              <w:rPr>
                <w:rFonts w:ascii="Times New Roman" w:hAnsi="Times New Roman" w:cs="Times New Roman"/>
                <w:spacing w:val="-2"/>
              </w:rPr>
              <w:t>implemented</w:t>
            </w:r>
            <w:r w:rsidRPr="0084181F">
              <w:rPr>
                <w:rFonts w:ascii="Times New Roman" w:hAnsi="Times New Roman" w:cs="Times New Roman"/>
                <w:spacing w:val="-1"/>
              </w:rPr>
              <w:t xml:space="preserve"> to control the flow rate</w:t>
            </w:r>
            <w:r w:rsidRPr="0084181F">
              <w:rPr>
                <w:rFonts w:ascii="Times New Roman" w:hAnsi="Times New Roman" w:cs="Times New Roman"/>
              </w:rPr>
              <w:t xml:space="preserve"> of </w:t>
            </w:r>
            <w:r w:rsidRPr="0084181F">
              <w:rPr>
                <w:rFonts w:ascii="Times New Roman" w:hAnsi="Times New Roman" w:cs="Times New Roman"/>
                <w:spacing w:val="-1"/>
              </w:rPr>
              <w:t>stormwater</w:t>
            </w:r>
            <w:r w:rsidRPr="0084181F">
              <w:rPr>
                <w:rFonts w:ascii="Times New Roman" w:hAnsi="Times New Roman" w:cs="Times New Roman"/>
                <w:spacing w:val="1"/>
              </w:rPr>
              <w:t xml:space="preserve"> </w:t>
            </w:r>
            <w:r w:rsidRPr="0084181F">
              <w:rPr>
                <w:rFonts w:ascii="Times New Roman" w:hAnsi="Times New Roman" w:cs="Times New Roman"/>
                <w:spacing w:val="-1"/>
              </w:rPr>
              <w:t>runoff</w:t>
            </w:r>
            <w:r w:rsidRPr="0084181F">
              <w:rPr>
                <w:rFonts w:ascii="Times New Roman" w:hAnsi="Times New Roman" w:cs="Times New Roman"/>
              </w:rPr>
              <w:t xml:space="preserve"> for</w:t>
            </w:r>
            <w:r w:rsidRPr="0084181F">
              <w:rPr>
                <w:rFonts w:ascii="Times New Roman" w:hAnsi="Times New Roman" w:cs="Times New Roman"/>
                <w:spacing w:val="-2"/>
              </w:rPr>
              <w:t xml:space="preserve"> </w:t>
            </w:r>
            <w:r w:rsidRPr="0084181F">
              <w:rPr>
                <w:rFonts w:ascii="Times New Roman" w:hAnsi="Times New Roman" w:cs="Times New Roman"/>
                <w:spacing w:val="-1"/>
              </w:rPr>
              <w:t>purposes</w:t>
            </w:r>
            <w:r w:rsidRPr="0084181F">
              <w:rPr>
                <w:rFonts w:ascii="Times New Roman" w:hAnsi="Times New Roman" w:cs="Times New Roman"/>
                <w:spacing w:val="-2"/>
              </w:rPr>
              <w:t xml:space="preserve"> </w:t>
            </w:r>
            <w:r w:rsidRPr="0084181F">
              <w:rPr>
                <w:rFonts w:ascii="Times New Roman" w:hAnsi="Times New Roman" w:cs="Times New Roman"/>
                <w:spacing w:val="-1"/>
              </w:rPr>
              <w:t>of</w:t>
            </w:r>
            <w:r w:rsidRPr="0084181F">
              <w:rPr>
                <w:rFonts w:ascii="Times New Roman" w:hAnsi="Times New Roman" w:cs="Times New Roman"/>
              </w:rPr>
              <w:t xml:space="preserve"> </w:t>
            </w:r>
            <w:r w:rsidRPr="0084181F">
              <w:rPr>
                <w:rFonts w:ascii="Times New Roman" w:hAnsi="Times New Roman" w:cs="Times New Roman"/>
                <w:spacing w:val="-1"/>
              </w:rPr>
              <w:t>drainage</w:t>
            </w:r>
            <w:r w:rsidRPr="0084181F">
              <w:rPr>
                <w:rFonts w:ascii="Times New Roman" w:hAnsi="Times New Roman" w:cs="Times New Roman"/>
                <w:spacing w:val="51"/>
              </w:rPr>
              <w:t xml:space="preserve"> </w:t>
            </w:r>
            <w:r w:rsidRPr="0084181F">
              <w:rPr>
                <w:rFonts w:ascii="Times New Roman" w:hAnsi="Times New Roman" w:cs="Times New Roman"/>
                <w:spacing w:val="-1"/>
              </w:rPr>
              <w:t>or</w:t>
            </w:r>
            <w:r w:rsidRPr="0084181F">
              <w:rPr>
                <w:rFonts w:ascii="Times New Roman" w:hAnsi="Times New Roman" w:cs="Times New Roman"/>
                <w:spacing w:val="1"/>
              </w:rPr>
              <w:t xml:space="preserve"> </w:t>
            </w:r>
            <w:r w:rsidRPr="0084181F">
              <w:rPr>
                <w:rFonts w:ascii="Times New Roman" w:hAnsi="Times New Roman" w:cs="Times New Roman"/>
                <w:spacing w:val="-1"/>
              </w:rPr>
              <w:t>flood</w:t>
            </w:r>
            <w:r w:rsidRPr="0084181F">
              <w:rPr>
                <w:rFonts w:ascii="Times New Roman" w:hAnsi="Times New Roman" w:cs="Times New Roman"/>
              </w:rPr>
              <w:t xml:space="preserve"> </w:t>
            </w:r>
            <w:r w:rsidRPr="0084181F">
              <w:rPr>
                <w:rFonts w:ascii="Times New Roman" w:hAnsi="Times New Roman" w:cs="Times New Roman"/>
                <w:spacing w:val="-1"/>
              </w:rPr>
              <w:t>control</w:t>
            </w:r>
            <w:r w:rsidRPr="0084181F">
              <w:rPr>
                <w:rFonts w:ascii="Times New Roman" w:hAnsi="Times New Roman" w:cs="Times New Roman"/>
              </w:rPr>
              <w:t xml:space="preserve"> </w:t>
            </w:r>
            <w:r w:rsidRPr="0084181F">
              <w:rPr>
                <w:rFonts w:ascii="Times New Roman" w:hAnsi="Times New Roman" w:cs="Times New Roman"/>
                <w:spacing w:val="-1"/>
              </w:rPr>
              <w:t>(e.g.,</w:t>
            </w:r>
            <w:r w:rsidRPr="0084181F">
              <w:rPr>
                <w:rFonts w:ascii="Times New Roman" w:hAnsi="Times New Roman" w:cs="Times New Roman"/>
                <w:spacing w:val="-2"/>
              </w:rPr>
              <w:t xml:space="preserve"> adding</w:t>
            </w:r>
            <w:r w:rsidRPr="0084181F">
              <w:rPr>
                <w:rFonts w:ascii="Times New Roman" w:hAnsi="Times New Roman" w:cs="Times New Roman"/>
              </w:rPr>
              <w:t xml:space="preserve"> </w:t>
            </w:r>
            <w:r w:rsidRPr="0084181F">
              <w:rPr>
                <w:rFonts w:ascii="Times New Roman" w:hAnsi="Times New Roman" w:cs="Times New Roman"/>
                <w:spacing w:val="-1"/>
              </w:rPr>
              <w:t>water</w:t>
            </w:r>
            <w:r w:rsidRPr="0084181F">
              <w:rPr>
                <w:rFonts w:ascii="Times New Roman" w:hAnsi="Times New Roman" w:cs="Times New Roman"/>
                <w:spacing w:val="1"/>
              </w:rPr>
              <w:t xml:space="preserve"> </w:t>
            </w:r>
            <w:r w:rsidRPr="0084181F">
              <w:rPr>
                <w:rFonts w:ascii="Times New Roman" w:hAnsi="Times New Roman" w:cs="Times New Roman"/>
                <w:spacing w:val="-1"/>
              </w:rPr>
              <w:t>quality detention</w:t>
            </w:r>
            <w:r w:rsidRPr="0084181F">
              <w:rPr>
                <w:rFonts w:ascii="Times New Roman" w:hAnsi="Times New Roman" w:cs="Times New Roman"/>
              </w:rPr>
              <w:t xml:space="preserve"> </w:t>
            </w:r>
            <w:r w:rsidRPr="0084181F">
              <w:rPr>
                <w:rFonts w:ascii="Times New Roman" w:hAnsi="Times New Roman" w:cs="Times New Roman"/>
                <w:spacing w:val="-1"/>
              </w:rPr>
              <w:t xml:space="preserve">to </w:t>
            </w:r>
            <w:r w:rsidRPr="0084181F">
              <w:rPr>
                <w:rFonts w:ascii="Times New Roman" w:hAnsi="Times New Roman" w:cs="Times New Roman"/>
              </w:rPr>
              <w:t>a</w:t>
            </w:r>
            <w:r w:rsidRPr="0084181F">
              <w:rPr>
                <w:rFonts w:ascii="Times New Roman" w:hAnsi="Times New Roman" w:cs="Times New Roman"/>
                <w:spacing w:val="-1"/>
              </w:rPr>
              <w:t xml:space="preserve"> flood</w:t>
            </w:r>
            <w:r w:rsidRPr="0084181F">
              <w:rPr>
                <w:rFonts w:ascii="Times New Roman" w:hAnsi="Times New Roman" w:cs="Times New Roman"/>
              </w:rPr>
              <w:t xml:space="preserve"> </w:t>
            </w:r>
            <w:r w:rsidRPr="0084181F">
              <w:rPr>
                <w:rFonts w:ascii="Times New Roman" w:hAnsi="Times New Roman" w:cs="Times New Roman"/>
                <w:spacing w:val="-1"/>
              </w:rPr>
              <w:t>control pond).</w:t>
            </w:r>
          </w:p>
          <w:p w:rsidR="00205FE5" w:rsidRPr="0084181F" w:rsidRDefault="00205FE5" w:rsidP="00205FE5">
            <w:pPr>
              <w:pStyle w:val="BodyText"/>
              <w:widowControl w:val="0"/>
              <w:tabs>
                <w:tab w:val="left" w:pos="1341"/>
              </w:tabs>
              <w:spacing w:after="0"/>
              <w:ind w:right="262"/>
              <w:rPr>
                <w:rFonts w:ascii="Times New Roman" w:hAnsi="Times New Roman" w:cs="Times New Roman"/>
                <w:spacing w:val="-1"/>
              </w:rPr>
            </w:pPr>
          </w:p>
          <w:p w:rsidR="00205FE5" w:rsidRDefault="00205FE5" w:rsidP="00205FE5">
            <w:pPr>
              <w:pStyle w:val="BodyText"/>
              <w:widowControl w:val="0"/>
              <w:tabs>
                <w:tab w:val="left" w:pos="1341"/>
              </w:tabs>
              <w:spacing w:after="0"/>
              <w:ind w:right="262"/>
              <w:rPr>
                <w:rFonts w:ascii="Times New Roman" w:hAnsi="Times New Roman" w:cs="Times New Roman"/>
                <w:spacing w:val="-1"/>
              </w:rPr>
            </w:pPr>
            <w:r w:rsidRPr="006C6D6A">
              <w:rPr>
                <w:rFonts w:ascii="Times New Roman" w:hAnsi="Times New Roman" w:cs="Times New Roman"/>
                <w:spacing w:val="-1"/>
              </w:rPr>
              <w:t xml:space="preserve">Please change to the following proposed concept: </w:t>
            </w:r>
          </w:p>
          <w:p w:rsidR="00205FE5" w:rsidRPr="0084181F" w:rsidRDefault="00205FE5" w:rsidP="00205FE5">
            <w:pPr>
              <w:pStyle w:val="BodyText"/>
              <w:widowControl w:val="0"/>
              <w:tabs>
                <w:tab w:val="left" w:pos="1341"/>
              </w:tabs>
              <w:spacing w:after="0"/>
              <w:ind w:right="262"/>
              <w:rPr>
                <w:rFonts w:ascii="Times New Roman" w:hAnsi="Times New Roman" w:cs="Times New Roman"/>
                <w:spacing w:val="-1"/>
              </w:rPr>
            </w:pPr>
            <w:r w:rsidRPr="0084181F">
              <w:rPr>
                <w:rFonts w:ascii="Times New Roman" w:hAnsi="Times New Roman" w:cs="Times New Roman"/>
                <w:spacing w:val="-1"/>
              </w:rPr>
              <w:t xml:space="preserve">At </w:t>
            </w:r>
            <w:r w:rsidRPr="0084181F">
              <w:rPr>
                <w:rFonts w:ascii="Times New Roman" w:hAnsi="Times New Roman" w:cs="Times New Roman"/>
              </w:rPr>
              <w:t>a</w:t>
            </w:r>
            <w:r w:rsidRPr="0084181F">
              <w:rPr>
                <w:rFonts w:ascii="Times New Roman" w:hAnsi="Times New Roman" w:cs="Times New Roman"/>
                <w:spacing w:val="-1"/>
              </w:rPr>
              <w:t xml:space="preserve"> </w:t>
            </w:r>
            <w:r w:rsidRPr="0084181F">
              <w:rPr>
                <w:rFonts w:ascii="Times New Roman" w:hAnsi="Times New Roman" w:cs="Times New Roman"/>
                <w:spacing w:val="-2"/>
              </w:rPr>
              <w:t>minimum,</w:t>
            </w:r>
            <w:r w:rsidRPr="0084181F">
              <w:rPr>
                <w:rFonts w:ascii="Times New Roman" w:hAnsi="Times New Roman" w:cs="Times New Roman"/>
                <w:spacing w:val="1"/>
              </w:rPr>
              <w:t xml:space="preserve"> </w:t>
            </w:r>
            <w:r w:rsidRPr="0084181F">
              <w:rPr>
                <w:rFonts w:ascii="Times New Roman" w:hAnsi="Times New Roman" w:cs="Times New Roman"/>
                <w:spacing w:val="-2"/>
              </w:rPr>
              <w:t>alternative</w:t>
            </w:r>
            <w:r w:rsidRPr="0084181F">
              <w:rPr>
                <w:rFonts w:ascii="Times New Roman" w:hAnsi="Times New Roman" w:cs="Times New Roman"/>
              </w:rPr>
              <w:t xml:space="preserve"> </w:t>
            </w:r>
            <w:r w:rsidRPr="0084181F">
              <w:rPr>
                <w:rFonts w:ascii="Times New Roman" w:hAnsi="Times New Roman" w:cs="Times New Roman"/>
                <w:spacing w:val="-1"/>
              </w:rPr>
              <w:t>controls</w:t>
            </w:r>
            <w:r w:rsidRPr="0084181F">
              <w:rPr>
                <w:rFonts w:ascii="Times New Roman" w:hAnsi="Times New Roman" w:cs="Times New Roman"/>
                <w:spacing w:val="2"/>
              </w:rPr>
              <w:t xml:space="preserve"> </w:t>
            </w:r>
            <w:r w:rsidRPr="0084181F">
              <w:rPr>
                <w:rFonts w:ascii="Times New Roman" w:hAnsi="Times New Roman" w:cs="Times New Roman"/>
                <w:spacing w:val="-1"/>
              </w:rPr>
              <w:t>shall</w:t>
            </w:r>
            <w:r w:rsidRPr="0084181F">
              <w:rPr>
                <w:rFonts w:ascii="Times New Roman" w:hAnsi="Times New Roman" w:cs="Times New Roman"/>
              </w:rPr>
              <w:t xml:space="preserve"> </w:t>
            </w:r>
            <w:r w:rsidRPr="0084181F">
              <w:rPr>
                <w:rFonts w:ascii="Times New Roman" w:hAnsi="Times New Roman" w:cs="Times New Roman"/>
                <w:spacing w:val="-1"/>
              </w:rPr>
              <w:t>include</w:t>
            </w:r>
            <w:r w:rsidRPr="0084181F">
              <w:rPr>
                <w:rFonts w:ascii="Times New Roman" w:hAnsi="Times New Roman" w:cs="Times New Roman"/>
                <w:spacing w:val="64"/>
              </w:rPr>
              <w:t xml:space="preserve"> </w:t>
            </w:r>
            <w:r w:rsidRPr="0084181F">
              <w:rPr>
                <w:rFonts w:ascii="Times New Roman" w:hAnsi="Times New Roman" w:cs="Times New Roman"/>
                <w:spacing w:val="-1"/>
              </w:rPr>
              <w:t>incorporation</w:t>
            </w:r>
            <w:r w:rsidRPr="0084181F">
              <w:rPr>
                <w:rFonts w:ascii="Times New Roman" w:hAnsi="Times New Roman" w:cs="Times New Roman"/>
              </w:rPr>
              <w:t xml:space="preserve"> </w:t>
            </w:r>
            <w:r w:rsidRPr="0084181F">
              <w:rPr>
                <w:rFonts w:ascii="Times New Roman" w:hAnsi="Times New Roman" w:cs="Times New Roman"/>
                <w:spacing w:val="-1"/>
              </w:rPr>
              <w:t xml:space="preserve">of green infrastructure </w:t>
            </w:r>
            <w:r w:rsidRPr="0084181F">
              <w:rPr>
                <w:rFonts w:ascii="Times New Roman" w:hAnsi="Times New Roman" w:cs="Times New Roman"/>
              </w:rPr>
              <w:t xml:space="preserve">practices such as minimizing directly connected impervious areas, urban tree canopy, and land planning practices.  </w:t>
            </w:r>
          </w:p>
        </w:tc>
        <w:tc>
          <w:tcPr>
            <w:tcW w:w="1045" w:type="pct"/>
          </w:tcPr>
          <w:p w:rsidR="00205FE5" w:rsidRDefault="00205FE5" w:rsidP="00205FE5">
            <w:pPr>
              <w:contextualSpacing/>
              <w:rPr>
                <w:rFonts w:ascii="Times New Roman" w:hAnsi="Times New Roman" w:cs="Times New Roman"/>
              </w:rPr>
            </w:pPr>
            <w:r>
              <w:rPr>
                <w:rFonts w:ascii="Times New Roman" w:hAnsi="Times New Roman" w:cs="Times New Roman"/>
              </w:rPr>
              <w:t>Not exactly.</w:t>
            </w:r>
          </w:p>
          <w:p w:rsidR="00205FE5" w:rsidRPr="00DB707C" w:rsidRDefault="00205FE5" w:rsidP="00205FE5">
            <w:pPr>
              <w:contextualSpacing/>
              <w:rPr>
                <w:rFonts w:ascii="Times New Roman" w:hAnsi="Times New Roman" w:cs="Times New Roman"/>
              </w:rPr>
            </w:pPr>
            <w:r w:rsidRPr="00DB707C">
              <w:rPr>
                <w:rFonts w:ascii="Times New Roman" w:hAnsi="Times New Roman" w:cs="Times New Roman"/>
              </w:rPr>
              <w:t xml:space="preserve">This design standard has been removed from the permit. The goal of this design standard was to encourage permittees to require more treatment than the constrained redevelopment sites design standard if the permittee determines that it is feasible. </w:t>
            </w:r>
          </w:p>
          <w:p w:rsidR="00205FE5" w:rsidRPr="0084181F" w:rsidRDefault="00205FE5" w:rsidP="00205FE5">
            <w:pPr>
              <w:contextualSpacing/>
              <w:rPr>
                <w:rFonts w:ascii="Times New Roman" w:hAnsi="Times New Roman" w:cs="Times New Roman"/>
              </w:rPr>
            </w:pPr>
          </w:p>
        </w:tc>
        <w:tc>
          <w:tcPr>
            <w:tcW w:w="1318" w:type="pct"/>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 xml:space="preserve">CSC provided this as a comment last time and intended </w:t>
            </w:r>
            <w:r>
              <w:rPr>
                <w:rFonts w:ascii="Times New Roman" w:hAnsi="Times New Roman" w:cs="Times New Roman"/>
              </w:rPr>
              <w:t xml:space="preserve">it </w:t>
            </w:r>
            <w:r w:rsidRPr="0084181F">
              <w:rPr>
                <w:rFonts w:ascii="Times New Roman" w:hAnsi="Times New Roman" w:cs="Times New Roman"/>
              </w:rPr>
              <w:t xml:space="preserve">as an </w:t>
            </w:r>
            <w:r w:rsidRPr="0084181F">
              <w:rPr>
                <w:rFonts w:ascii="Times New Roman" w:hAnsi="Times New Roman" w:cs="Times New Roman"/>
                <w:i/>
              </w:rPr>
              <w:t>alternative</w:t>
            </w:r>
            <w:r w:rsidRPr="0084181F">
              <w:rPr>
                <w:rFonts w:ascii="Times New Roman" w:hAnsi="Times New Roman" w:cs="Times New Roman"/>
              </w:rPr>
              <w:t xml:space="preserve"> standard, not an </w:t>
            </w:r>
            <w:r w:rsidRPr="0084181F">
              <w:rPr>
                <w:rFonts w:ascii="Times New Roman" w:hAnsi="Times New Roman" w:cs="Times New Roman"/>
                <w:i/>
              </w:rPr>
              <w:t>additional</w:t>
            </w:r>
            <w:r w:rsidRPr="0084181F">
              <w:rPr>
                <w:rFonts w:ascii="Times New Roman" w:hAnsi="Times New Roman" w:cs="Times New Roman"/>
              </w:rPr>
              <w:t xml:space="preserve"> standard.</w:t>
            </w:r>
          </w:p>
          <w:p w:rsidR="00205FE5" w:rsidRPr="0084181F" w:rsidRDefault="00205FE5" w:rsidP="00205FE5">
            <w:pPr>
              <w:ind w:left="840" w:hanging="330"/>
              <w:rPr>
                <w:rFonts w:ascii="Times New Roman" w:hAnsi="Times New Roman" w:cs="Times New Roman"/>
              </w:rPr>
            </w:pPr>
          </w:p>
          <w:p w:rsidR="00205FE5" w:rsidRPr="0084181F" w:rsidRDefault="00205FE5" w:rsidP="00205FE5">
            <w:pPr>
              <w:rPr>
                <w:rFonts w:ascii="Times New Roman" w:hAnsi="Times New Roman" w:cs="Times New Roman"/>
              </w:rPr>
            </w:pPr>
            <w:r w:rsidRPr="0084181F">
              <w:rPr>
                <w:rFonts w:ascii="Times New Roman" w:hAnsi="Times New Roman" w:cs="Times New Roman"/>
              </w:rPr>
              <w:t>The Alternative Control Measure Design Standard encourages a site to implement alternative practices when a Design Standard cannot be met.</w:t>
            </w:r>
          </w:p>
          <w:p w:rsidR="00205FE5" w:rsidRPr="0084181F" w:rsidRDefault="00205FE5" w:rsidP="00205FE5">
            <w:pPr>
              <w:pStyle w:val="BodyText"/>
              <w:widowControl w:val="0"/>
              <w:tabs>
                <w:tab w:val="left" w:pos="1341"/>
              </w:tabs>
              <w:spacing w:after="0"/>
              <w:ind w:right="262"/>
              <w:rPr>
                <w:rFonts w:ascii="Times New Roman" w:hAnsi="Times New Roman" w:cs="Times New Roman"/>
              </w:rPr>
            </w:pPr>
            <w:r w:rsidRPr="0084181F">
              <w:rPr>
                <w:rFonts w:ascii="Times New Roman" w:hAnsi="Times New Roman" w:cs="Times New Roman"/>
              </w:rPr>
              <w:t xml:space="preserve"> </w:t>
            </w:r>
          </w:p>
          <w:p w:rsidR="00205FE5" w:rsidRPr="0084181F" w:rsidRDefault="00205FE5" w:rsidP="00205FE5">
            <w:pPr>
              <w:pStyle w:val="BodyText"/>
              <w:widowControl w:val="0"/>
              <w:tabs>
                <w:tab w:val="left" w:pos="1341"/>
              </w:tabs>
              <w:spacing w:after="0"/>
              <w:ind w:right="262"/>
              <w:rPr>
                <w:rFonts w:ascii="Times New Roman" w:hAnsi="Times New Roman" w:cs="Times New Roman"/>
              </w:rPr>
            </w:pPr>
            <w:r w:rsidRPr="0084181F">
              <w:rPr>
                <w:rFonts w:ascii="Times New Roman" w:hAnsi="Times New Roman" w:cs="Times New Roman"/>
              </w:rPr>
              <w:t xml:space="preserve">The last sentence regarding the minimum level of additional controls and the example in parenthesis are not consistent: Adding water quality detention to a flood control facility does not reduce pollutant discharges </w:t>
            </w:r>
            <w:r w:rsidRPr="0084181F">
              <w:rPr>
                <w:rFonts w:ascii="Times New Roman" w:hAnsi="Times New Roman" w:cs="Times New Roman"/>
                <w:i/>
              </w:rPr>
              <w:t>to</w:t>
            </w:r>
            <w:r w:rsidRPr="0084181F">
              <w:rPr>
                <w:rFonts w:ascii="Times New Roman" w:hAnsi="Times New Roman" w:cs="Times New Roman"/>
              </w:rPr>
              <w:t xml:space="preserve"> the facility, as stated. Instead, it may reduce pollutant discharges </w:t>
            </w:r>
            <w:r w:rsidRPr="0084181F">
              <w:rPr>
                <w:rFonts w:ascii="Times New Roman" w:hAnsi="Times New Roman" w:cs="Times New Roman"/>
                <w:i/>
              </w:rPr>
              <w:t>from</w:t>
            </w:r>
            <w:r w:rsidRPr="0084181F">
              <w:rPr>
                <w:rFonts w:ascii="Times New Roman" w:hAnsi="Times New Roman" w:cs="Times New Roman"/>
              </w:rPr>
              <w:t xml:space="preserve"> the facility. An existing detention pond on a site and the existing detention pond outlet works or volume may not allow a retrofit for water quality detention.  </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I.E.4.b.i.(A)</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Recordkeeping Excluded Projects</w:t>
            </w:r>
          </w:p>
          <w:p w:rsidR="00205FE5" w:rsidRPr="0084181F" w:rsidRDefault="00205FE5" w:rsidP="00205FE5">
            <w:pPr>
              <w:rPr>
                <w:rFonts w:ascii="Times New Roman" w:hAnsi="Times New Roman" w:cs="Times New Roman"/>
              </w:rPr>
            </w:pPr>
          </w:p>
          <w:p w:rsidR="00205FE5" w:rsidRPr="0084181F" w:rsidRDefault="00205FE5" w:rsidP="00205FE5">
            <w:pPr>
              <w:contextualSpacing/>
              <w:rPr>
                <w:rFonts w:ascii="Times New Roman" w:hAnsi="Times New Roman" w:cs="Times New Roman"/>
              </w:rPr>
            </w:pPr>
          </w:p>
        </w:tc>
        <w:tc>
          <w:tcPr>
            <w:tcW w:w="1133" w:type="pct"/>
            <w:gridSpan w:val="2"/>
            <w:shd w:val="clear" w:color="auto" w:fill="auto"/>
            <w:vAlign w:val="center"/>
          </w:tcPr>
          <w:p w:rsidR="00205FE5" w:rsidRPr="0084181F" w:rsidRDefault="00205FE5" w:rsidP="00205FE5">
            <w:pPr>
              <w:pStyle w:val="BodyText"/>
              <w:widowControl w:val="0"/>
              <w:tabs>
                <w:tab w:val="left" w:pos="781"/>
              </w:tabs>
              <w:spacing w:before="128" w:after="0"/>
              <w:ind w:right="134"/>
              <w:rPr>
                <w:rFonts w:ascii="Times New Roman" w:hAnsi="Times New Roman" w:cs="Times New Roman"/>
                <w:i/>
              </w:rPr>
            </w:pPr>
            <w:r w:rsidRPr="0084181F">
              <w:rPr>
                <w:rFonts w:ascii="Times New Roman" w:hAnsi="Times New Roman" w:cs="Times New Roman"/>
                <w:i/>
                <w:spacing w:val="-2"/>
              </w:rPr>
              <w:t>Maintain</w:t>
            </w:r>
            <w:r w:rsidRPr="0084181F">
              <w:rPr>
                <w:rFonts w:ascii="Times New Roman" w:hAnsi="Times New Roman" w:cs="Times New Roman"/>
                <w:i/>
                <w:spacing w:val="-1"/>
              </w:rPr>
              <w:t xml:space="preserve"> records </w:t>
            </w:r>
            <w:r w:rsidRPr="0084181F">
              <w:rPr>
                <w:rFonts w:ascii="Times New Roman" w:hAnsi="Times New Roman" w:cs="Times New Roman"/>
                <w:i/>
                <w:spacing w:val="-2"/>
              </w:rPr>
              <w:t>for</w:t>
            </w:r>
            <w:r w:rsidRPr="0084181F">
              <w:rPr>
                <w:rFonts w:ascii="Times New Roman" w:hAnsi="Times New Roman" w:cs="Times New Roman"/>
                <w:i/>
                <w:spacing w:val="2"/>
              </w:rPr>
              <w:t xml:space="preserve"> </w:t>
            </w:r>
            <w:r w:rsidRPr="0084181F">
              <w:rPr>
                <w:rFonts w:ascii="Times New Roman" w:hAnsi="Times New Roman" w:cs="Times New Roman"/>
                <w:i/>
                <w:spacing w:val="-1"/>
              </w:rPr>
              <w:t>activities</w:t>
            </w:r>
            <w:r w:rsidRPr="0084181F">
              <w:rPr>
                <w:rFonts w:ascii="Times New Roman" w:hAnsi="Times New Roman" w:cs="Times New Roman"/>
                <w:i/>
              </w:rPr>
              <w:t xml:space="preserve"> covered</w:t>
            </w:r>
            <w:r w:rsidRPr="0084181F">
              <w:rPr>
                <w:rFonts w:ascii="Times New Roman" w:hAnsi="Times New Roman" w:cs="Times New Roman"/>
                <w:i/>
                <w:spacing w:val="-3"/>
              </w:rPr>
              <w:t xml:space="preserve"> </w:t>
            </w:r>
            <w:r w:rsidRPr="0084181F">
              <w:rPr>
                <w:rFonts w:ascii="Times New Roman" w:hAnsi="Times New Roman" w:cs="Times New Roman"/>
                <w:i/>
                <w:spacing w:val="-1"/>
              </w:rPr>
              <w:t>under</w:t>
            </w:r>
            <w:r w:rsidRPr="0084181F">
              <w:rPr>
                <w:rFonts w:ascii="Times New Roman" w:hAnsi="Times New Roman" w:cs="Times New Roman"/>
                <w:i/>
                <w:spacing w:val="1"/>
              </w:rPr>
              <w:t xml:space="preserve"> </w:t>
            </w:r>
            <w:r w:rsidRPr="0084181F">
              <w:rPr>
                <w:rFonts w:ascii="Times New Roman" w:hAnsi="Times New Roman" w:cs="Times New Roman"/>
                <w:i/>
                <w:spacing w:val="-1"/>
              </w:rPr>
              <w:t>Part</w:t>
            </w:r>
            <w:r w:rsidRPr="0084181F">
              <w:rPr>
                <w:rFonts w:ascii="Times New Roman" w:hAnsi="Times New Roman" w:cs="Times New Roman"/>
                <w:i/>
                <w:spacing w:val="-3"/>
              </w:rPr>
              <w:t xml:space="preserve"> </w:t>
            </w:r>
            <w:r w:rsidRPr="0084181F">
              <w:rPr>
                <w:rFonts w:ascii="Times New Roman" w:hAnsi="Times New Roman" w:cs="Times New Roman"/>
                <w:i/>
                <w:spacing w:val="-1"/>
              </w:rPr>
              <w:t>I.E.4.a.i.</w:t>
            </w:r>
            <w:r w:rsidRPr="0084181F">
              <w:rPr>
                <w:rFonts w:ascii="Times New Roman" w:hAnsi="Times New Roman" w:cs="Times New Roman"/>
                <w:i/>
                <w:spacing w:val="-2"/>
              </w:rPr>
              <w:t xml:space="preserve"> </w:t>
            </w:r>
            <w:r w:rsidRPr="0084181F">
              <w:rPr>
                <w:rFonts w:ascii="Times New Roman" w:hAnsi="Times New Roman" w:cs="Times New Roman"/>
                <w:i/>
                <w:spacing w:val="-1"/>
              </w:rPr>
              <w:t>Records</w:t>
            </w:r>
            <w:r w:rsidRPr="0084181F">
              <w:rPr>
                <w:rFonts w:ascii="Times New Roman" w:hAnsi="Times New Roman" w:cs="Times New Roman"/>
                <w:i/>
                <w:spacing w:val="-3"/>
              </w:rPr>
              <w:t xml:space="preserve"> </w:t>
            </w:r>
            <w:r w:rsidRPr="0084181F">
              <w:rPr>
                <w:rFonts w:ascii="Times New Roman" w:hAnsi="Times New Roman" w:cs="Times New Roman"/>
                <w:i/>
                <w:spacing w:val="-1"/>
              </w:rPr>
              <w:t>must</w:t>
            </w:r>
            <w:r w:rsidRPr="0084181F">
              <w:rPr>
                <w:rFonts w:ascii="Times New Roman" w:hAnsi="Times New Roman" w:cs="Times New Roman"/>
                <w:i/>
                <w:spacing w:val="61"/>
              </w:rPr>
              <w:t xml:space="preserve"> </w:t>
            </w:r>
            <w:r w:rsidRPr="0084181F">
              <w:rPr>
                <w:rFonts w:ascii="Times New Roman" w:hAnsi="Times New Roman" w:cs="Times New Roman"/>
                <w:i/>
                <w:spacing w:val="-1"/>
              </w:rPr>
              <w:t>include</w:t>
            </w:r>
            <w:r w:rsidRPr="0084181F">
              <w:rPr>
                <w:rFonts w:ascii="Times New Roman" w:hAnsi="Times New Roman" w:cs="Times New Roman"/>
                <w:i/>
              </w:rPr>
              <w:t xml:space="preserve"> </w:t>
            </w:r>
            <w:r w:rsidRPr="0084181F">
              <w:rPr>
                <w:rFonts w:ascii="Times New Roman" w:hAnsi="Times New Roman" w:cs="Times New Roman"/>
                <w:i/>
                <w:spacing w:val="-1"/>
              </w:rPr>
              <w:t>the project name,</w:t>
            </w:r>
            <w:r w:rsidRPr="0084181F">
              <w:rPr>
                <w:rFonts w:ascii="Times New Roman" w:hAnsi="Times New Roman" w:cs="Times New Roman"/>
                <w:i/>
              </w:rPr>
              <w:t xml:space="preserve"> </w:t>
            </w:r>
            <w:r w:rsidRPr="0084181F">
              <w:rPr>
                <w:rFonts w:ascii="Times New Roman" w:hAnsi="Times New Roman" w:cs="Times New Roman"/>
                <w:i/>
                <w:spacing w:val="-1"/>
              </w:rPr>
              <w:t>owner</w:t>
            </w:r>
            <w:r w:rsidRPr="0084181F">
              <w:rPr>
                <w:rFonts w:ascii="Times New Roman" w:hAnsi="Times New Roman" w:cs="Times New Roman"/>
                <w:i/>
                <w:spacing w:val="1"/>
              </w:rPr>
              <w:t xml:space="preserve"> </w:t>
            </w:r>
            <w:r w:rsidRPr="0084181F">
              <w:rPr>
                <w:rFonts w:ascii="Times New Roman" w:hAnsi="Times New Roman" w:cs="Times New Roman"/>
                <w:i/>
                <w:spacing w:val="-1"/>
              </w:rPr>
              <w:t>name,</w:t>
            </w:r>
            <w:r w:rsidRPr="0084181F">
              <w:rPr>
                <w:rFonts w:ascii="Times New Roman" w:hAnsi="Times New Roman" w:cs="Times New Roman"/>
                <w:i/>
              </w:rPr>
              <w:t xml:space="preserve"> </w:t>
            </w:r>
            <w:r w:rsidRPr="0084181F">
              <w:rPr>
                <w:rFonts w:ascii="Times New Roman" w:hAnsi="Times New Roman" w:cs="Times New Roman"/>
                <w:i/>
                <w:spacing w:val="-2"/>
              </w:rPr>
              <w:t>location,</w:t>
            </w:r>
            <w:r w:rsidRPr="0084181F">
              <w:rPr>
                <w:rFonts w:ascii="Times New Roman" w:hAnsi="Times New Roman" w:cs="Times New Roman"/>
                <w:i/>
              </w:rPr>
              <w:t xml:space="preserve"> </w:t>
            </w:r>
            <w:r w:rsidRPr="0084181F">
              <w:rPr>
                <w:rFonts w:ascii="Times New Roman" w:hAnsi="Times New Roman" w:cs="Times New Roman"/>
                <w:i/>
                <w:spacing w:val="-1"/>
              </w:rPr>
              <w:t>completion</w:t>
            </w:r>
            <w:r w:rsidRPr="0084181F">
              <w:rPr>
                <w:rFonts w:ascii="Times New Roman" w:hAnsi="Times New Roman" w:cs="Times New Roman"/>
                <w:i/>
              </w:rPr>
              <w:t xml:space="preserve"> </w:t>
            </w:r>
            <w:r w:rsidRPr="0084181F">
              <w:rPr>
                <w:rFonts w:ascii="Times New Roman" w:hAnsi="Times New Roman" w:cs="Times New Roman"/>
                <w:i/>
                <w:spacing w:val="-2"/>
              </w:rPr>
              <w:t>date,</w:t>
            </w:r>
            <w:r w:rsidRPr="0084181F">
              <w:rPr>
                <w:rFonts w:ascii="Times New Roman" w:hAnsi="Times New Roman" w:cs="Times New Roman"/>
                <w:i/>
              </w:rPr>
              <w:t xml:space="preserve"> </w:t>
            </w:r>
            <w:r w:rsidRPr="0084181F">
              <w:rPr>
                <w:rFonts w:ascii="Times New Roman" w:hAnsi="Times New Roman" w:cs="Times New Roman"/>
                <w:i/>
                <w:spacing w:val="-1"/>
              </w:rPr>
              <w:t>project acreage,</w:t>
            </w:r>
            <w:r w:rsidRPr="0084181F">
              <w:rPr>
                <w:rFonts w:ascii="Times New Roman" w:hAnsi="Times New Roman" w:cs="Times New Roman"/>
                <w:i/>
                <w:spacing w:val="1"/>
              </w:rPr>
              <w:t xml:space="preserve"> </w:t>
            </w:r>
            <w:r w:rsidRPr="0084181F">
              <w:rPr>
                <w:rFonts w:ascii="Times New Roman" w:hAnsi="Times New Roman" w:cs="Times New Roman"/>
                <w:i/>
                <w:spacing w:val="-1"/>
              </w:rPr>
              <w:t>reason</w:t>
            </w:r>
            <w:r w:rsidRPr="0084181F">
              <w:rPr>
                <w:rFonts w:ascii="Times New Roman" w:hAnsi="Times New Roman" w:cs="Times New Roman"/>
                <w:i/>
                <w:spacing w:val="51"/>
              </w:rPr>
              <w:t xml:space="preserve"> </w:t>
            </w:r>
            <w:r w:rsidRPr="0084181F">
              <w:rPr>
                <w:rFonts w:ascii="Times New Roman" w:hAnsi="Times New Roman" w:cs="Times New Roman"/>
                <w:i/>
                <w:spacing w:val="-1"/>
              </w:rPr>
              <w:t>for</w:t>
            </w:r>
            <w:r w:rsidRPr="0084181F">
              <w:rPr>
                <w:rFonts w:ascii="Times New Roman" w:hAnsi="Times New Roman" w:cs="Times New Roman"/>
                <w:i/>
                <w:spacing w:val="1"/>
              </w:rPr>
              <w:t xml:space="preserve"> </w:t>
            </w:r>
            <w:r w:rsidRPr="0084181F">
              <w:rPr>
                <w:rFonts w:ascii="Times New Roman" w:hAnsi="Times New Roman" w:cs="Times New Roman"/>
                <w:i/>
                <w:spacing w:val="-1"/>
              </w:rPr>
              <w:t>exclusion,</w:t>
            </w:r>
            <w:r w:rsidRPr="0084181F">
              <w:rPr>
                <w:rFonts w:ascii="Times New Roman" w:hAnsi="Times New Roman" w:cs="Times New Roman"/>
                <w:i/>
              </w:rPr>
              <w:t xml:space="preserve"> </w:t>
            </w:r>
            <w:r w:rsidRPr="0084181F">
              <w:rPr>
                <w:rFonts w:ascii="Times New Roman" w:hAnsi="Times New Roman" w:cs="Times New Roman"/>
                <w:i/>
                <w:spacing w:val="-1"/>
              </w:rPr>
              <w:t xml:space="preserve">and any </w:t>
            </w:r>
            <w:r w:rsidRPr="0084181F">
              <w:rPr>
                <w:rFonts w:ascii="Times New Roman" w:hAnsi="Times New Roman" w:cs="Times New Roman"/>
                <w:i/>
                <w:spacing w:val="-2"/>
              </w:rPr>
              <w:t>information</w:t>
            </w:r>
            <w:r w:rsidRPr="0084181F">
              <w:rPr>
                <w:rFonts w:ascii="Times New Roman" w:hAnsi="Times New Roman" w:cs="Times New Roman"/>
                <w:i/>
              </w:rPr>
              <w:t xml:space="preserve"> </w:t>
            </w:r>
            <w:r w:rsidRPr="0084181F">
              <w:rPr>
                <w:rFonts w:ascii="Times New Roman" w:hAnsi="Times New Roman" w:cs="Times New Roman"/>
                <w:i/>
                <w:spacing w:val="-1"/>
              </w:rPr>
              <w:t>required below.</w:t>
            </w:r>
          </w:p>
          <w:p w:rsidR="00205FE5" w:rsidRPr="00C37DE1" w:rsidRDefault="00205FE5" w:rsidP="00205FE5">
            <w:pPr>
              <w:pStyle w:val="BodyText"/>
              <w:widowControl w:val="0"/>
              <w:numPr>
                <w:ilvl w:val="4"/>
                <w:numId w:val="19"/>
              </w:numPr>
              <w:tabs>
                <w:tab w:val="left" w:pos="521"/>
              </w:tabs>
              <w:spacing w:before="119" w:after="0"/>
              <w:ind w:left="521"/>
              <w:rPr>
                <w:rFonts w:ascii="Times New Roman" w:hAnsi="Times New Roman" w:cs="Times New Roman"/>
                <w:u w:val="single"/>
              </w:rPr>
            </w:pPr>
            <w:r w:rsidRPr="00C37DE1">
              <w:rPr>
                <w:rFonts w:ascii="Times New Roman" w:hAnsi="Times New Roman" w:cs="Times New Roman"/>
                <w:i/>
                <w:spacing w:val="-1"/>
                <w:u w:val="single"/>
              </w:rPr>
              <w:t>Pavement Management</w:t>
            </w:r>
            <w:r w:rsidRPr="00C37DE1">
              <w:rPr>
                <w:rFonts w:ascii="Times New Roman" w:hAnsi="Times New Roman" w:cs="Times New Roman"/>
                <w:i/>
                <w:spacing w:val="1"/>
                <w:u w:val="single"/>
              </w:rPr>
              <w:t xml:space="preserve"> </w:t>
            </w:r>
            <w:r w:rsidRPr="00C37DE1">
              <w:rPr>
                <w:rFonts w:ascii="Times New Roman" w:hAnsi="Times New Roman" w:cs="Times New Roman"/>
                <w:i/>
                <w:spacing w:val="-1"/>
                <w:u w:val="single"/>
              </w:rPr>
              <w:t>Projects</w:t>
            </w:r>
            <w:r w:rsidRPr="00C37DE1">
              <w:rPr>
                <w:rFonts w:ascii="Times New Roman" w:hAnsi="Times New Roman" w:cs="Times New Roman"/>
                <w:i/>
                <w:spacing w:val="2"/>
                <w:u w:val="single"/>
              </w:rPr>
              <w:t xml:space="preserve"> </w:t>
            </w:r>
            <w:r w:rsidRPr="00C37DE1">
              <w:rPr>
                <w:rFonts w:ascii="Times New Roman" w:hAnsi="Times New Roman" w:cs="Times New Roman"/>
                <w:i/>
                <w:u w:val="single"/>
              </w:rPr>
              <w:t>–</w:t>
            </w:r>
            <w:r w:rsidRPr="00C37DE1">
              <w:rPr>
                <w:rFonts w:ascii="Times New Roman" w:hAnsi="Times New Roman" w:cs="Times New Roman"/>
                <w:i/>
                <w:spacing w:val="-1"/>
                <w:u w:val="single"/>
              </w:rPr>
              <w:t xml:space="preserve"> The acreage</w:t>
            </w:r>
            <w:r w:rsidRPr="00C37DE1">
              <w:rPr>
                <w:rFonts w:ascii="Times New Roman" w:hAnsi="Times New Roman" w:cs="Times New Roman"/>
                <w:i/>
                <w:u w:val="single"/>
              </w:rPr>
              <w:t xml:space="preserve"> </w:t>
            </w:r>
            <w:r w:rsidRPr="00C37DE1">
              <w:rPr>
                <w:rFonts w:ascii="Times New Roman" w:hAnsi="Times New Roman" w:cs="Times New Roman"/>
                <w:i/>
                <w:spacing w:val="-2"/>
                <w:u w:val="single"/>
              </w:rPr>
              <w:t>of</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the</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excluded impervious area.</w:t>
            </w:r>
          </w:p>
        </w:tc>
        <w:tc>
          <w:tcPr>
            <w:tcW w:w="938" w:type="pct"/>
            <w:gridSpan w:val="2"/>
            <w:shd w:val="clear" w:color="auto" w:fill="auto"/>
            <w:vAlign w:val="center"/>
          </w:tcPr>
          <w:p w:rsidR="00205FE5" w:rsidRPr="0084181F" w:rsidRDefault="00205FE5" w:rsidP="00205FE5">
            <w:pPr>
              <w:pStyle w:val="BodyText"/>
              <w:widowControl w:val="0"/>
              <w:tabs>
                <w:tab w:val="left" w:pos="841"/>
              </w:tabs>
              <w:spacing w:before="119" w:after="0"/>
              <w:ind w:right="153"/>
              <w:rPr>
                <w:rFonts w:ascii="Times New Roman" w:hAnsi="Times New Roman" w:cs="Times New Roman"/>
                <w:spacing w:val="-1"/>
              </w:rPr>
            </w:pPr>
            <w:r w:rsidRPr="0084181F">
              <w:rPr>
                <w:rFonts w:ascii="Times New Roman" w:hAnsi="Times New Roman" w:cs="Times New Roman"/>
                <w:spacing w:val="-1"/>
              </w:rPr>
              <w:t xml:space="preserve">Please remove the requirement to track routine pavement management project.  </w:t>
            </w:r>
          </w:p>
        </w:tc>
        <w:tc>
          <w:tcPr>
            <w:tcW w:w="1045" w:type="pct"/>
          </w:tcPr>
          <w:p w:rsidR="00205FE5" w:rsidRPr="00CF1455" w:rsidRDefault="00205FE5" w:rsidP="00205FE5">
            <w:pPr>
              <w:rPr>
                <w:rFonts w:ascii="Times New Roman" w:hAnsi="Times New Roman" w:cs="Times New Roman"/>
              </w:rPr>
            </w:pPr>
            <w:r w:rsidRPr="00CF1455">
              <w:rPr>
                <w:rFonts w:ascii="Times New Roman" w:hAnsi="Times New Roman" w:cs="Times New Roman"/>
              </w:rPr>
              <w:t>Partial.</w:t>
            </w:r>
          </w:p>
          <w:p w:rsidR="00205FE5" w:rsidRPr="0084181F" w:rsidRDefault="00205FE5" w:rsidP="00205FE5">
            <w:pPr>
              <w:rPr>
                <w:rFonts w:ascii="Times New Roman" w:hAnsi="Times New Roman" w:cs="Times New Roman"/>
              </w:rPr>
            </w:pPr>
            <w:r w:rsidRPr="00CF1455">
              <w:rPr>
                <w:rFonts w:ascii="Times New Roman" w:hAnsi="Times New Roman" w:cs="Times New Roman"/>
              </w:rPr>
              <w:t>These comments have been partially incorporated into the permit. This requirement has been updated to only require recordkeeping for rehabilitation and reconstruction of pavement projects that are not maintenance. Recordkeeping requirements for the day-to-day maintenance of pavement have been removed</w:t>
            </w:r>
            <w:r>
              <w:t>.</w:t>
            </w:r>
          </w:p>
        </w:tc>
        <w:tc>
          <w:tcPr>
            <w:tcW w:w="1318" w:type="pct"/>
            <w:shd w:val="clear" w:color="auto" w:fill="auto"/>
            <w:vAlign w:val="center"/>
          </w:tcPr>
          <w:p w:rsidR="00205FE5" w:rsidRPr="0084181F" w:rsidRDefault="00205FE5" w:rsidP="00205FE5">
            <w:pPr>
              <w:rPr>
                <w:rFonts w:ascii="Times New Roman" w:hAnsi="Times New Roman" w:cs="Times New Roman"/>
              </w:rPr>
            </w:pPr>
            <w:r w:rsidRPr="0084181F">
              <w:rPr>
                <w:rFonts w:ascii="Times New Roman" w:hAnsi="Times New Roman" w:cs="Times New Roman"/>
              </w:rPr>
              <w:t>Routine pavement areas are not required to have control measures, as such the impervious area would not be tracked.</w:t>
            </w:r>
          </w:p>
          <w:p w:rsidR="00205FE5" w:rsidRPr="0084181F" w:rsidRDefault="00205FE5" w:rsidP="00205FE5">
            <w:pPr>
              <w:rPr>
                <w:rFonts w:ascii="Times New Roman" w:hAnsi="Times New Roman" w:cs="Times New Roman"/>
              </w:rPr>
            </w:pPr>
          </w:p>
          <w:p w:rsidR="00205FE5" w:rsidRDefault="00205FE5" w:rsidP="00205FE5">
            <w:pPr>
              <w:rPr>
                <w:rFonts w:ascii="Times New Roman" w:hAnsi="Times New Roman" w:cs="Times New Roman"/>
              </w:rPr>
            </w:pPr>
            <w:r w:rsidRPr="0084181F">
              <w:rPr>
                <w:rFonts w:ascii="Times New Roman" w:hAnsi="Times New Roman" w:cs="Times New Roman"/>
              </w:rPr>
              <w:t xml:space="preserve">Projects excluded from the permit requirements should not have additional documentation or reporting requirements.   Recordkeeping for Pavement Management is typically in the form of tracking quantities of material, labor and equipment hours, budgets, etc. and not necessarily tracking, for example, the impervious area of a pothole. </w:t>
            </w:r>
          </w:p>
          <w:p w:rsidR="00205FE5" w:rsidRPr="0084181F" w:rsidRDefault="00205FE5" w:rsidP="00205FE5">
            <w:pPr>
              <w:rPr>
                <w:rFonts w:ascii="Times New Roman" w:hAnsi="Times New Roman" w:cs="Times New Roman"/>
              </w:rPr>
            </w:pPr>
          </w:p>
          <w:p w:rsidR="00205FE5" w:rsidRPr="0084181F" w:rsidRDefault="00205FE5" w:rsidP="00205FE5">
            <w:pPr>
              <w:rPr>
                <w:rFonts w:ascii="Times New Roman" w:hAnsi="Times New Roman" w:cs="Times New Roman"/>
              </w:rPr>
            </w:pPr>
            <w:r w:rsidRPr="0084181F">
              <w:rPr>
                <w:rFonts w:ascii="Times New Roman" w:hAnsi="Times New Roman" w:cs="Times New Roman"/>
              </w:rPr>
              <w:t xml:space="preserve">Compiling paperwork for projects not subject to MS4 Permit requirements is not an efficient use of limited MS4 resources. Projects not subject to the requirements of this permit would not be tracked to show they were not subject to the permit requirements.  </w:t>
            </w:r>
          </w:p>
        </w:tc>
      </w:tr>
      <w:tr w:rsidR="00803A74" w:rsidRPr="00A4096A" w:rsidTr="002F03C5">
        <w:trPr>
          <w:cantSplit/>
        </w:trPr>
        <w:tc>
          <w:tcPr>
            <w:tcW w:w="566"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I.E.4.b.i.</w:t>
            </w:r>
            <w:r>
              <w:rPr>
                <w:rFonts w:ascii="Times New Roman" w:hAnsi="Times New Roman" w:cs="Times New Roman"/>
              </w:rPr>
              <w:t>(</w:t>
            </w:r>
            <w:r w:rsidRPr="0084181F">
              <w:rPr>
                <w:rFonts w:ascii="Times New Roman" w:hAnsi="Times New Roman" w:cs="Times New Roman"/>
              </w:rPr>
              <w:t>D</w:t>
            </w:r>
            <w:r>
              <w:rPr>
                <w:rFonts w:ascii="Times New Roman" w:hAnsi="Times New Roman" w:cs="Times New Roman"/>
              </w:rPr>
              <w:t>)</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Post-Construction</w:t>
            </w:r>
          </w:p>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Recordkeeping Exclusions</w:t>
            </w:r>
          </w:p>
        </w:tc>
        <w:tc>
          <w:tcPr>
            <w:tcW w:w="1133" w:type="pct"/>
            <w:gridSpan w:val="2"/>
            <w:shd w:val="clear" w:color="auto" w:fill="auto"/>
            <w:vAlign w:val="center"/>
          </w:tcPr>
          <w:p w:rsidR="00205FE5" w:rsidRPr="00C37DE1" w:rsidRDefault="00205FE5" w:rsidP="00205FE5">
            <w:pPr>
              <w:pStyle w:val="BodyText"/>
              <w:widowControl w:val="0"/>
              <w:tabs>
                <w:tab w:val="left" w:pos="1141"/>
              </w:tabs>
              <w:spacing w:before="121" w:after="0"/>
              <w:ind w:right="948"/>
              <w:rPr>
                <w:rFonts w:ascii="Times New Roman" w:hAnsi="Times New Roman" w:cs="Times New Roman"/>
                <w:i/>
                <w:u w:val="single"/>
              </w:rPr>
            </w:pPr>
            <w:r w:rsidRPr="00C37DE1">
              <w:rPr>
                <w:rFonts w:ascii="Times New Roman" w:hAnsi="Times New Roman" w:cs="Times New Roman"/>
                <w:i/>
                <w:spacing w:val="-1"/>
                <w:u w:val="single"/>
              </w:rPr>
              <w:t>Non-Residential</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and</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Non-Commercial</w:t>
            </w:r>
            <w:r w:rsidRPr="00C37DE1">
              <w:rPr>
                <w:rFonts w:ascii="Times New Roman" w:hAnsi="Times New Roman" w:cs="Times New Roman"/>
                <w:i/>
                <w:spacing w:val="-2"/>
                <w:u w:val="single"/>
              </w:rPr>
              <w:t xml:space="preserve"> </w:t>
            </w:r>
            <w:r w:rsidRPr="00C37DE1">
              <w:rPr>
                <w:rFonts w:ascii="Times New Roman" w:hAnsi="Times New Roman" w:cs="Times New Roman"/>
                <w:i/>
                <w:spacing w:val="-1"/>
                <w:u w:val="single"/>
              </w:rPr>
              <w:t>Infiltration</w:t>
            </w:r>
            <w:r w:rsidRPr="00C37DE1">
              <w:rPr>
                <w:rFonts w:ascii="Times New Roman" w:hAnsi="Times New Roman" w:cs="Times New Roman"/>
                <w:i/>
                <w:u w:val="single"/>
              </w:rPr>
              <w:t xml:space="preserve"> </w:t>
            </w:r>
            <w:r w:rsidRPr="00C37DE1">
              <w:rPr>
                <w:rFonts w:ascii="Times New Roman" w:hAnsi="Times New Roman" w:cs="Times New Roman"/>
                <w:i/>
                <w:spacing w:val="-2"/>
                <w:u w:val="single"/>
              </w:rPr>
              <w:t>Conditions</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 xml:space="preserve"> </w:t>
            </w:r>
            <w:r w:rsidRPr="00C37DE1">
              <w:rPr>
                <w:rFonts w:ascii="Times New Roman" w:hAnsi="Times New Roman" w:cs="Times New Roman"/>
                <w:i/>
                <w:spacing w:val="-1"/>
                <w:u w:val="single"/>
              </w:rPr>
              <w:t>The acreage</w:t>
            </w:r>
            <w:r w:rsidRPr="00C37DE1">
              <w:rPr>
                <w:rFonts w:ascii="Times New Roman" w:hAnsi="Times New Roman" w:cs="Times New Roman"/>
                <w:i/>
                <w:spacing w:val="-3"/>
                <w:u w:val="single"/>
              </w:rPr>
              <w:t xml:space="preserve"> </w:t>
            </w:r>
            <w:r w:rsidRPr="00C37DE1">
              <w:rPr>
                <w:rFonts w:ascii="Times New Roman" w:hAnsi="Times New Roman" w:cs="Times New Roman"/>
                <w:i/>
                <w:spacing w:val="-1"/>
                <w:u w:val="single"/>
              </w:rPr>
              <w:t>of</w:t>
            </w:r>
            <w:r w:rsidRPr="00C37DE1">
              <w:rPr>
                <w:rFonts w:ascii="Times New Roman" w:hAnsi="Times New Roman" w:cs="Times New Roman"/>
                <w:i/>
                <w:u w:val="single"/>
              </w:rPr>
              <w:t xml:space="preserve"> </w:t>
            </w:r>
            <w:r w:rsidRPr="00C37DE1">
              <w:rPr>
                <w:rFonts w:ascii="Times New Roman" w:hAnsi="Times New Roman" w:cs="Times New Roman"/>
                <w:i/>
                <w:spacing w:val="-1"/>
                <w:u w:val="single"/>
              </w:rPr>
              <w:t>the</w:t>
            </w:r>
            <w:r w:rsidRPr="00C37DE1">
              <w:rPr>
                <w:rFonts w:ascii="Times New Roman" w:hAnsi="Times New Roman" w:cs="Times New Roman"/>
                <w:i/>
                <w:spacing w:val="41"/>
                <w:u w:val="single"/>
              </w:rPr>
              <w:t xml:space="preserve"> </w:t>
            </w:r>
            <w:r w:rsidRPr="00C37DE1">
              <w:rPr>
                <w:rFonts w:ascii="Times New Roman" w:hAnsi="Times New Roman" w:cs="Times New Roman"/>
                <w:i/>
                <w:spacing w:val="-1"/>
                <w:u w:val="single"/>
              </w:rPr>
              <w:t>excluded impervious area.</w:t>
            </w:r>
          </w:p>
        </w:tc>
        <w:tc>
          <w:tcPr>
            <w:tcW w:w="938" w:type="pct"/>
            <w:gridSpan w:val="2"/>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spacing w:val="-1"/>
              </w:rPr>
              <w:t xml:space="preserve">Please remove the requirement to track the acreage of the excluded impervious area.  </w:t>
            </w:r>
          </w:p>
        </w:tc>
        <w:tc>
          <w:tcPr>
            <w:tcW w:w="1045" w:type="pct"/>
          </w:tcPr>
          <w:p w:rsidR="00205FE5" w:rsidRPr="00CF1455" w:rsidRDefault="00205FE5" w:rsidP="00205FE5">
            <w:pPr>
              <w:contextualSpacing/>
              <w:rPr>
                <w:rFonts w:ascii="Times New Roman" w:hAnsi="Times New Roman" w:cs="Times New Roman"/>
              </w:rPr>
            </w:pPr>
            <w:r w:rsidRPr="00CF1455">
              <w:rPr>
                <w:rFonts w:ascii="Times New Roman" w:hAnsi="Times New Roman" w:cs="Times New Roman"/>
              </w:rPr>
              <w:t xml:space="preserve">No. </w:t>
            </w:r>
          </w:p>
          <w:p w:rsidR="00205FE5" w:rsidRPr="00CF1455" w:rsidRDefault="00205FE5" w:rsidP="00205FE5">
            <w:pPr>
              <w:contextualSpacing/>
              <w:rPr>
                <w:rFonts w:ascii="Times New Roman" w:hAnsi="Times New Roman" w:cs="Times New Roman"/>
              </w:rPr>
            </w:pPr>
            <w:r w:rsidRPr="00CF1455">
              <w:rPr>
                <w:rFonts w:ascii="Times New Roman" w:hAnsi="Times New Roman" w:cs="Times New Roman"/>
              </w:rPr>
              <w:t>The current permit does not allow for any exclusions-the use of the new exclusions must be closely tracked.</w:t>
            </w:r>
          </w:p>
        </w:tc>
        <w:tc>
          <w:tcPr>
            <w:tcW w:w="1318" w:type="pct"/>
            <w:shd w:val="clear" w:color="auto" w:fill="auto"/>
            <w:vAlign w:val="center"/>
          </w:tcPr>
          <w:p w:rsidR="00205FE5" w:rsidRPr="0084181F" w:rsidRDefault="00205FE5" w:rsidP="00205FE5">
            <w:pPr>
              <w:contextualSpacing/>
              <w:rPr>
                <w:rFonts w:ascii="Times New Roman" w:hAnsi="Times New Roman" w:cs="Times New Roman"/>
              </w:rPr>
            </w:pPr>
            <w:r w:rsidRPr="0084181F">
              <w:rPr>
                <w:rFonts w:ascii="Times New Roman" w:hAnsi="Times New Roman" w:cs="Times New Roman"/>
              </w:rPr>
              <w:t>Runoff from projects meeting the requirement for the Non-Residential and Non-Commercial Infiltration Conditions Standard is treated through infiltration or filtration.  These areas are treated and should not have additional documentation or reporting requirements.</w:t>
            </w:r>
          </w:p>
        </w:tc>
      </w:tr>
      <w:tr w:rsidR="002F03C5" w:rsidRPr="0095642B" w:rsidTr="002F03C5">
        <w:trPr>
          <w:cantSplit/>
          <w:trHeight w:val="710"/>
        </w:trPr>
        <w:tc>
          <w:tcPr>
            <w:tcW w:w="1699" w:type="pct"/>
            <w:gridSpan w:val="4"/>
            <w:shd w:val="clear" w:color="auto" w:fill="D9D9D9" w:themeFill="background1" w:themeFillShade="D9"/>
          </w:tcPr>
          <w:p w:rsidR="00205FE5" w:rsidRDefault="00205FE5" w:rsidP="00205FE5">
            <w:pPr>
              <w:contextualSpacing/>
              <w:rPr>
                <w:rFonts w:ascii="Times New Roman" w:hAnsi="Times New Roman" w:cs="Times New Roman"/>
                <w:sz w:val="28"/>
                <w:szCs w:val="28"/>
              </w:rPr>
            </w:pPr>
          </w:p>
        </w:tc>
        <w:tc>
          <w:tcPr>
            <w:tcW w:w="3301" w:type="pct"/>
            <w:gridSpan w:val="4"/>
            <w:shd w:val="clear" w:color="auto" w:fill="D9D9D9" w:themeFill="background1" w:themeFillShade="D9"/>
            <w:vAlign w:val="center"/>
          </w:tcPr>
          <w:p w:rsidR="00205FE5" w:rsidRDefault="00205FE5" w:rsidP="00205FE5">
            <w:pPr>
              <w:contextualSpacing/>
              <w:rPr>
                <w:rFonts w:ascii="Times New Roman" w:hAnsi="Times New Roman" w:cs="Times New Roman"/>
                <w:sz w:val="28"/>
                <w:szCs w:val="28"/>
              </w:rPr>
            </w:pPr>
          </w:p>
          <w:p w:rsidR="00205FE5" w:rsidRDefault="00205FE5" w:rsidP="00205FE5">
            <w:pPr>
              <w:contextualSpacing/>
              <w:rPr>
                <w:rFonts w:ascii="Times New Roman" w:hAnsi="Times New Roman" w:cs="Times New Roman"/>
                <w:sz w:val="28"/>
                <w:szCs w:val="28"/>
              </w:rPr>
            </w:pPr>
            <w:r w:rsidRPr="007D52E6">
              <w:rPr>
                <w:rFonts w:ascii="Times New Roman" w:hAnsi="Times New Roman" w:cs="Times New Roman"/>
                <w:sz w:val="28"/>
                <w:szCs w:val="28"/>
              </w:rPr>
              <w:t>POLLUTION PREVENTION/GOOD HOUSKEEPING FOR MUNICIPAL FACILITIES</w:t>
            </w:r>
          </w:p>
          <w:p w:rsidR="00205FE5" w:rsidRPr="004D6171" w:rsidRDefault="00205FE5" w:rsidP="00205FE5">
            <w:pPr>
              <w:contextualSpacing/>
              <w:rPr>
                <w:rFonts w:ascii="Times New Roman" w:hAnsi="Times New Roman" w:cs="Times New Roman"/>
                <w:sz w:val="28"/>
                <w:szCs w:val="28"/>
              </w:rPr>
            </w:pPr>
          </w:p>
        </w:tc>
      </w:tr>
      <w:tr w:rsidR="00803A74" w:rsidRPr="0095642B" w:rsidTr="002F03C5">
        <w:trPr>
          <w:cantSplit/>
          <w:trHeight w:val="620"/>
        </w:trPr>
        <w:tc>
          <w:tcPr>
            <w:tcW w:w="566" w:type="pct"/>
            <w:gridSpan w:val="2"/>
            <w:shd w:val="clear" w:color="auto" w:fill="auto"/>
            <w:vAlign w:val="center"/>
          </w:tcPr>
          <w:p w:rsidR="00205FE5" w:rsidRPr="00914B98" w:rsidRDefault="00205FE5" w:rsidP="00205FE5">
            <w:pPr>
              <w:pStyle w:val="TableParagraph"/>
              <w:tabs>
                <w:tab w:val="left" w:pos="1332"/>
              </w:tabs>
              <w:ind w:right="72"/>
              <w:contextualSpacing/>
              <w:rPr>
                <w:rFonts w:ascii="Times New Roman" w:eastAsia="Times New Roman" w:hAnsi="Times New Roman" w:cs="Times New Roman"/>
              </w:rPr>
            </w:pPr>
            <w:r w:rsidRPr="00914B98">
              <w:rPr>
                <w:rFonts w:ascii="Times New Roman" w:eastAsia="Times New Roman" w:hAnsi="Times New Roman" w:cs="Times New Roman"/>
                <w:spacing w:val="-1"/>
              </w:rPr>
              <w:t>I.E.5.a.ii.(A)</w:t>
            </w:r>
            <w:r>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1"/>
              </w:rPr>
              <w:t>3)</w:t>
            </w:r>
            <w:r w:rsidRPr="00914B98">
              <w:rPr>
                <w:rFonts w:ascii="Times New Roman" w:eastAsia="Times New Roman" w:hAnsi="Times New Roman" w:cs="Times New Roman"/>
                <w:spacing w:val="28"/>
              </w:rPr>
              <w:t xml:space="preserve"> </w:t>
            </w:r>
            <w:r>
              <w:rPr>
                <w:rFonts w:ascii="Times New Roman" w:eastAsia="Times New Roman" w:hAnsi="Times New Roman" w:cs="Times New Roman"/>
                <w:spacing w:val="-2"/>
              </w:rPr>
              <w:t>P2</w:t>
            </w:r>
            <w:r w:rsidRPr="00914B98">
              <w:rPr>
                <w:rFonts w:ascii="Times New Roman" w:eastAsia="Times New Roman" w:hAnsi="Times New Roman" w:cs="Times New Roman"/>
                <w:spacing w:val="-2"/>
              </w:rPr>
              <w:t>/GH</w:t>
            </w:r>
          </w:p>
          <w:p w:rsidR="00205FE5" w:rsidRPr="00914B98" w:rsidRDefault="00205FE5" w:rsidP="00205FE5">
            <w:pPr>
              <w:contextualSpacing/>
              <w:rPr>
                <w:rFonts w:ascii="Times New Roman" w:hAnsi="Times New Roman" w:cs="Times New Roman"/>
              </w:rPr>
            </w:pPr>
            <w:r w:rsidRPr="00914B98">
              <w:rPr>
                <w:rFonts w:ascii="Times New Roman" w:eastAsia="Times New Roman" w:hAnsi="Times New Roman" w:cs="Times New Roman"/>
                <w:spacing w:val="-1"/>
              </w:rPr>
              <w:t>Municipal</w:t>
            </w:r>
            <w:r w:rsidRPr="00914B98">
              <w:rPr>
                <w:rFonts w:ascii="Times New Roman" w:eastAsia="Times New Roman" w:hAnsi="Times New Roman" w:cs="Times New Roman"/>
                <w:spacing w:val="22"/>
              </w:rPr>
              <w:t xml:space="preserve"> </w:t>
            </w:r>
            <w:r w:rsidRPr="00914B98">
              <w:rPr>
                <w:rFonts w:ascii="Times New Roman" w:eastAsia="Times New Roman" w:hAnsi="Times New Roman" w:cs="Times New Roman"/>
                <w:spacing w:val="-2"/>
              </w:rPr>
              <w:t>Facilities</w:t>
            </w:r>
          </w:p>
        </w:tc>
        <w:tc>
          <w:tcPr>
            <w:tcW w:w="1133" w:type="pct"/>
            <w:gridSpan w:val="2"/>
            <w:shd w:val="clear" w:color="auto" w:fill="auto"/>
            <w:vAlign w:val="center"/>
          </w:tcPr>
          <w:p w:rsidR="00205FE5" w:rsidRPr="00320AAD" w:rsidRDefault="00205FE5" w:rsidP="00205FE5">
            <w:pPr>
              <w:pStyle w:val="TableParagraph"/>
              <w:ind w:right="5"/>
              <w:contextualSpacing/>
              <w:rPr>
                <w:rFonts w:ascii="Times New Roman" w:eastAsia="Times New Roman" w:hAnsi="Times New Roman" w:cs="Times New Roman"/>
                <w:i/>
              </w:rPr>
            </w:pPr>
            <w:r w:rsidRPr="00320AAD">
              <w:rPr>
                <w:rFonts w:ascii="Times New Roman" w:eastAsia="Times New Roman" w:hAnsi="Times New Roman" w:cs="Times New Roman"/>
                <w:i/>
                <w:spacing w:val="-1"/>
              </w:rPr>
              <w:t>Solid-waste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1"/>
              </w:rPr>
              <w:t>transfer</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rPr>
              <w:t xml:space="preserve">stations </w:t>
            </w:r>
            <w:r w:rsidRPr="00320AAD">
              <w:rPr>
                <w:rFonts w:ascii="Times New Roman" w:eastAsia="Times New Roman" w:hAnsi="Times New Roman" w:cs="Times New Roman"/>
                <w:i/>
                <w:spacing w:val="-1"/>
              </w:rPr>
              <w:t>where</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1"/>
              </w:rPr>
              <w:t>waste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2"/>
              </w:rPr>
              <w:t>and</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1"/>
              </w:rPr>
              <w:t>recyclables</w:t>
            </w:r>
            <w:r w:rsidRPr="00320AAD">
              <w:rPr>
                <w:rFonts w:ascii="Times New Roman" w:eastAsia="Times New Roman" w:hAnsi="Times New Roman" w:cs="Times New Roman"/>
                <w:i/>
                <w:spacing w:val="4"/>
              </w:rPr>
              <w:t xml:space="preserve"> </w:t>
            </w:r>
            <w:r w:rsidRPr="00320AAD">
              <w:rPr>
                <w:rFonts w:ascii="Times New Roman" w:eastAsia="Times New Roman" w:hAnsi="Times New Roman" w:cs="Times New Roman"/>
                <w:i/>
                <w:spacing w:val="1"/>
              </w:rPr>
              <w:t>are</w:t>
            </w:r>
            <w:r w:rsidRPr="00320AAD">
              <w:rPr>
                <w:rFonts w:ascii="Times New Roman" w:eastAsia="Times New Roman" w:hAnsi="Times New Roman" w:cs="Times New Roman"/>
                <w:i/>
                <w:spacing w:val="38"/>
              </w:rPr>
              <w:t xml:space="preserve"> </w:t>
            </w:r>
            <w:r w:rsidRPr="00F90448">
              <w:rPr>
                <w:rFonts w:ascii="Times New Roman" w:eastAsia="Times New Roman" w:hAnsi="Times New Roman" w:cs="Times New Roman"/>
                <w:i/>
                <w:spacing w:val="-1"/>
                <w:u w:val="single"/>
              </w:rPr>
              <w:t xml:space="preserve">briefly </w:t>
            </w:r>
            <w:r w:rsidRPr="00F90448">
              <w:rPr>
                <w:rFonts w:ascii="Times New Roman" w:eastAsia="Times New Roman" w:hAnsi="Times New Roman" w:cs="Times New Roman"/>
                <w:i/>
                <w:u w:val="single"/>
              </w:rPr>
              <w:t>held</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1"/>
              </w:rPr>
              <w:t>before</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1"/>
              </w:rPr>
              <w:t>further</w:t>
            </w:r>
            <w:r w:rsidRPr="00320AAD">
              <w:rPr>
                <w:rFonts w:ascii="Times New Roman" w:eastAsia="Times New Roman" w:hAnsi="Times New Roman" w:cs="Times New Roman"/>
                <w:i/>
                <w:spacing w:val="4"/>
              </w:rPr>
              <w:t xml:space="preserve"> </w:t>
            </w:r>
            <w:r w:rsidRPr="00320AAD">
              <w:rPr>
                <w:rFonts w:ascii="Times New Roman" w:eastAsia="Times New Roman" w:hAnsi="Times New Roman" w:cs="Times New Roman"/>
                <w:i/>
                <w:spacing w:val="-1"/>
              </w:rPr>
              <w:t>transport</w:t>
            </w:r>
          </w:p>
          <w:p w:rsidR="00205FE5" w:rsidRPr="00320AAD" w:rsidRDefault="00205FE5" w:rsidP="00205FE5">
            <w:pPr>
              <w:contextualSpacing/>
              <w:rPr>
                <w:rFonts w:ascii="Times New Roman" w:hAnsi="Times New Roman" w:cs="Times New Roman"/>
                <w:i/>
              </w:rPr>
            </w:pPr>
          </w:p>
          <w:p w:rsidR="00205FE5" w:rsidRPr="00320AAD" w:rsidRDefault="00205FE5" w:rsidP="00205FE5">
            <w:pPr>
              <w:contextualSpacing/>
              <w:rPr>
                <w:rFonts w:ascii="Times New Roman" w:hAnsi="Times New Roman" w:cs="Times New Roman"/>
                <w:i/>
              </w:rPr>
            </w:pPr>
          </w:p>
        </w:tc>
        <w:tc>
          <w:tcPr>
            <w:tcW w:w="938" w:type="pct"/>
            <w:gridSpan w:val="2"/>
            <w:shd w:val="clear" w:color="auto" w:fill="auto"/>
            <w:vAlign w:val="center"/>
          </w:tcPr>
          <w:p w:rsidR="00205FE5" w:rsidRPr="00101B3D" w:rsidRDefault="00205FE5" w:rsidP="00205FE5">
            <w:pPr>
              <w:pStyle w:val="TableParagraph"/>
              <w:ind w:right="298"/>
              <w:contextualSpacing/>
              <w:rPr>
                <w:rFonts w:ascii="Times New Roman" w:eastAsia="Times New Roman" w:hAnsi="Times New Roman" w:cs="Times New Roman"/>
                <w:spacing w:val="-1"/>
              </w:rPr>
            </w:pPr>
            <w:r w:rsidRPr="00101B3D">
              <w:rPr>
                <w:rFonts w:ascii="Times New Roman" w:eastAsia="Times New Roman" w:hAnsi="Times New Roman" w:cs="Times New Roman"/>
                <w:spacing w:val="-1"/>
              </w:rPr>
              <w:t xml:space="preserve">Please </w:t>
            </w:r>
            <w:r>
              <w:rPr>
                <w:rFonts w:ascii="Times New Roman" w:eastAsia="Times New Roman" w:hAnsi="Times New Roman" w:cs="Times New Roman"/>
                <w:spacing w:val="-1"/>
              </w:rPr>
              <w:t>change to</w:t>
            </w:r>
            <w:r w:rsidRPr="00101B3D">
              <w:rPr>
                <w:rFonts w:ascii="Times New Roman" w:eastAsia="Times New Roman" w:hAnsi="Times New Roman" w:cs="Times New Roman"/>
                <w:spacing w:val="-1"/>
              </w:rPr>
              <w:t xml:space="preserve"> the following proposed concept: </w:t>
            </w:r>
          </w:p>
          <w:p w:rsidR="00205FE5" w:rsidRPr="00F70D99" w:rsidRDefault="00205FE5" w:rsidP="00205FE5">
            <w:pPr>
              <w:pStyle w:val="TableParagraph"/>
              <w:rPr>
                <w:rFonts w:ascii="Times New Roman" w:eastAsia="Times New Roman" w:hAnsi="Times New Roman" w:cs="Times New Roman"/>
                <w:spacing w:val="-1"/>
              </w:rPr>
            </w:pPr>
            <w:r w:rsidRPr="00914B98">
              <w:rPr>
                <w:rFonts w:ascii="Times New Roman" w:eastAsia="Times New Roman" w:hAnsi="Times New Roman" w:cs="Times New Roman"/>
                <w:spacing w:val="-1"/>
              </w:rPr>
              <w:t>Outdoor solid-waste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spacing w:val="-1"/>
              </w:rPr>
              <w:t>transfer</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rPr>
              <w:t xml:space="preserve">stations operated for the benefit of the public, </w:t>
            </w:r>
            <w:r w:rsidRPr="00914B98">
              <w:rPr>
                <w:rFonts w:ascii="Times New Roman" w:eastAsia="Times New Roman" w:hAnsi="Times New Roman" w:cs="Times New Roman"/>
                <w:spacing w:val="-1"/>
              </w:rPr>
              <w:t>where</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waste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spacing w:val="2"/>
              </w:rPr>
              <w:t>and</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recyclables</w:t>
            </w:r>
            <w:r w:rsidRPr="00914B98">
              <w:rPr>
                <w:rFonts w:ascii="Times New Roman" w:eastAsia="Times New Roman" w:hAnsi="Times New Roman" w:cs="Times New Roman"/>
                <w:spacing w:val="4"/>
              </w:rPr>
              <w:t xml:space="preserve"> </w:t>
            </w:r>
            <w:r w:rsidRPr="00914B98">
              <w:rPr>
                <w:rFonts w:ascii="Times New Roman" w:eastAsia="Times New Roman" w:hAnsi="Times New Roman" w:cs="Times New Roman"/>
                <w:spacing w:val="1"/>
              </w:rPr>
              <w:t>are</w:t>
            </w:r>
            <w:r w:rsidRPr="00914B98">
              <w:rPr>
                <w:rFonts w:ascii="Times New Roman" w:eastAsia="Times New Roman" w:hAnsi="Times New Roman" w:cs="Times New Roman"/>
                <w:spacing w:val="38"/>
              </w:rPr>
              <w:t xml:space="preserve"> </w:t>
            </w:r>
            <w:r w:rsidRPr="00914B98">
              <w:rPr>
                <w:rFonts w:ascii="Times New Roman" w:eastAsia="Times New Roman" w:hAnsi="Times New Roman" w:cs="Times New Roman"/>
                <w:spacing w:val="-1"/>
              </w:rPr>
              <w:t xml:space="preserve">briefly </w:t>
            </w:r>
            <w:r w:rsidRPr="00914B98">
              <w:rPr>
                <w:rFonts w:ascii="Times New Roman" w:eastAsia="Times New Roman" w:hAnsi="Times New Roman" w:cs="Times New Roman"/>
              </w:rPr>
              <w:t>held</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before</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further</w:t>
            </w:r>
            <w:r w:rsidRPr="00914B98">
              <w:rPr>
                <w:rFonts w:ascii="Times New Roman" w:eastAsia="Times New Roman" w:hAnsi="Times New Roman" w:cs="Times New Roman"/>
                <w:spacing w:val="4"/>
              </w:rPr>
              <w:t xml:space="preserve"> </w:t>
            </w:r>
            <w:r w:rsidRPr="00914B98">
              <w:rPr>
                <w:rFonts w:ascii="Times New Roman" w:eastAsia="Times New Roman" w:hAnsi="Times New Roman" w:cs="Times New Roman"/>
                <w:spacing w:val="-1"/>
              </w:rPr>
              <w:t>transport.  This does not include those already authorized by a separate CDPS or NPDES Discharge Permit.</w:t>
            </w:r>
          </w:p>
        </w:tc>
        <w:tc>
          <w:tcPr>
            <w:tcW w:w="1045" w:type="pct"/>
          </w:tcPr>
          <w:p w:rsidR="00205FE5" w:rsidRPr="00914B98" w:rsidRDefault="00B0011C" w:rsidP="00205FE5">
            <w:pPr>
              <w:contextualSpacing/>
              <w:rPr>
                <w:rFonts w:ascii="Times New Roman" w:eastAsia="Times New Roman" w:hAnsi="Times New Roman" w:cs="Times New Roman"/>
              </w:rPr>
            </w:pPr>
            <w:r>
              <w:rPr>
                <w:rFonts w:ascii="Times New Roman" w:eastAsia="Times New Roman" w:hAnsi="Times New Roman" w:cs="Times New Roman"/>
              </w:rPr>
              <w:t>No – “</w:t>
            </w:r>
            <w:r>
              <w:t>These comments have not been incorporated into the permit. Permittees have the flexibility to further define waste transfer stations and a municipal facility. Dumpsters are typically not considered waste transfer stations. In addition, permittees can exclude discharges specifically authorized by a CDPS or NPDES permits from being effectively prohibited (Part I.2.a.v.) Also, Part I.5. specifically excludes operations and facilities that are not authorized by a separate CDPS or NPDES discharge permit.”</w:t>
            </w:r>
          </w:p>
        </w:tc>
        <w:tc>
          <w:tcPr>
            <w:tcW w:w="1318" w:type="pct"/>
            <w:shd w:val="clear" w:color="auto" w:fill="auto"/>
            <w:vAlign w:val="center"/>
          </w:tcPr>
          <w:p w:rsidR="00205FE5" w:rsidRPr="00914B98" w:rsidRDefault="00205FE5" w:rsidP="00205FE5">
            <w:pPr>
              <w:contextualSpacing/>
              <w:rPr>
                <w:rFonts w:ascii="Times New Roman" w:hAnsi="Times New Roman" w:cs="Times New Roman"/>
              </w:rPr>
            </w:pPr>
            <w:r w:rsidRPr="00914B98">
              <w:rPr>
                <w:rFonts w:ascii="Times New Roman" w:eastAsia="Times New Roman" w:hAnsi="Times New Roman" w:cs="Times New Roman"/>
              </w:rPr>
              <w:t>All</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spacing w:val="-1"/>
              </w:rPr>
              <w:t>municipal</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buildings</w:t>
            </w:r>
            <w:r w:rsidRPr="00914B98">
              <w:rPr>
                <w:rFonts w:ascii="Times New Roman" w:eastAsia="Times New Roman" w:hAnsi="Times New Roman" w:cs="Times New Roman"/>
                <w:spacing w:val="32"/>
              </w:rPr>
              <w:t xml:space="preserve"> </w:t>
            </w:r>
            <w:r w:rsidRPr="00914B98">
              <w:rPr>
                <w:rFonts w:ascii="Times New Roman" w:eastAsia="Times New Roman" w:hAnsi="Times New Roman" w:cs="Times New Roman"/>
                <w:spacing w:val="-2"/>
              </w:rPr>
              <w:t>have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rPr>
              <w:t>a</w:t>
            </w:r>
            <w:r w:rsidRPr="00914B98">
              <w:rPr>
                <w:rFonts w:ascii="Times New Roman" w:eastAsia="Times New Roman" w:hAnsi="Times New Roman" w:cs="Times New Roman"/>
                <w:spacing w:val="7"/>
              </w:rPr>
              <w:t xml:space="preserve"> </w:t>
            </w:r>
            <w:r w:rsidRPr="00914B98">
              <w:rPr>
                <w:rFonts w:ascii="Times New Roman" w:eastAsia="Times New Roman" w:hAnsi="Times New Roman" w:cs="Times New Roman"/>
                <w:spacing w:val="-1"/>
              </w:rPr>
              <w:t>dumpster</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1"/>
              </w:rPr>
              <w:t>where</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waste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spacing w:val="2"/>
              </w:rPr>
              <w:t>and</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recyclables</w:t>
            </w:r>
            <w:r w:rsidRPr="00914B98">
              <w:rPr>
                <w:rFonts w:ascii="Times New Roman" w:eastAsia="Times New Roman" w:hAnsi="Times New Roman" w:cs="Times New Roman"/>
              </w:rPr>
              <w:t xml:space="preserve"> are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rPr>
              <w:t>briefly</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rPr>
              <w:t>held</w:t>
            </w:r>
            <w:r w:rsidRPr="00914B98">
              <w:rPr>
                <w:rFonts w:ascii="Times New Roman" w:eastAsia="Times New Roman" w:hAnsi="Times New Roman" w:cs="Times New Roman"/>
                <w:spacing w:val="39"/>
              </w:rPr>
              <w:t xml:space="preserve"> </w:t>
            </w:r>
            <w:r w:rsidRPr="00914B98">
              <w:rPr>
                <w:rFonts w:ascii="Times New Roman" w:eastAsia="Times New Roman" w:hAnsi="Times New Roman" w:cs="Times New Roman"/>
                <w:spacing w:val="-2"/>
              </w:rPr>
              <w:t>prior</w:t>
            </w:r>
            <w:r w:rsidRPr="00914B98">
              <w:rPr>
                <w:rFonts w:ascii="Times New Roman" w:eastAsia="Times New Roman" w:hAnsi="Times New Roman" w:cs="Times New Roman"/>
                <w:spacing w:val="1"/>
              </w:rPr>
              <w:t xml:space="preserve"> to</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further</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1"/>
              </w:rPr>
              <w:t xml:space="preserve">transport. </w:t>
            </w:r>
            <w:r w:rsidRPr="00914B98">
              <w:rPr>
                <w:rFonts w:ascii="Times New Roman" w:eastAsia="Times New Roman" w:hAnsi="Times New Roman" w:cs="Times New Roman"/>
                <w:spacing w:val="-2"/>
              </w:rPr>
              <w:t xml:space="preserve">Without </w:t>
            </w:r>
            <w:r>
              <w:rPr>
                <w:rFonts w:ascii="Times New Roman" w:eastAsia="Times New Roman" w:hAnsi="Times New Roman" w:cs="Times New Roman"/>
              </w:rPr>
              <w:t>clarification</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3"/>
              </w:rPr>
              <w:t>of</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1"/>
              </w:rPr>
              <w:t>facilities</w:t>
            </w:r>
            <w:r w:rsidRPr="00914B98">
              <w:rPr>
                <w:rFonts w:ascii="Times New Roman" w:eastAsia="Times New Roman" w:hAnsi="Times New Roman" w:cs="Times New Roman"/>
              </w:rPr>
              <w:t xml:space="preserve"> </w:t>
            </w:r>
            <w:r w:rsidRPr="00914B98">
              <w:rPr>
                <w:rFonts w:ascii="Times New Roman" w:eastAsia="Times New Roman" w:hAnsi="Times New Roman" w:cs="Times New Roman"/>
                <w:spacing w:val="1"/>
              </w:rPr>
              <w:t>to</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2"/>
              </w:rPr>
              <w:t>which</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2"/>
              </w:rPr>
              <w:t>this</w:t>
            </w:r>
            <w:r w:rsidRPr="00914B98">
              <w:rPr>
                <w:rFonts w:ascii="Times New Roman" w:eastAsia="Times New Roman" w:hAnsi="Times New Roman" w:cs="Times New Roman"/>
                <w:spacing w:val="4"/>
              </w:rPr>
              <w:t xml:space="preserve"> </w:t>
            </w:r>
            <w:r w:rsidRPr="00914B98">
              <w:rPr>
                <w:rFonts w:ascii="Times New Roman" w:eastAsia="Times New Roman" w:hAnsi="Times New Roman" w:cs="Times New Roman"/>
              </w:rPr>
              <w:t>may</w:t>
            </w:r>
            <w:r w:rsidRPr="00914B98">
              <w:rPr>
                <w:rFonts w:ascii="Times New Roman" w:eastAsia="Times New Roman" w:hAnsi="Times New Roman" w:cs="Times New Roman"/>
                <w:spacing w:val="43"/>
              </w:rPr>
              <w:t xml:space="preserve"> </w:t>
            </w:r>
            <w:r w:rsidRPr="00914B98">
              <w:rPr>
                <w:rFonts w:ascii="Times New Roman" w:eastAsia="Times New Roman" w:hAnsi="Times New Roman" w:cs="Times New Roman"/>
                <w:spacing w:val="-2"/>
              </w:rPr>
              <w:t>apply,</w:t>
            </w:r>
            <w:r w:rsidRPr="00914B98">
              <w:rPr>
                <w:rFonts w:ascii="Times New Roman" w:eastAsia="Times New Roman" w:hAnsi="Times New Roman" w:cs="Times New Roman"/>
              </w:rPr>
              <w:t xml:space="preserve"> a</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permittee</w:t>
            </w:r>
            <w:r w:rsidRPr="00914B98">
              <w:rPr>
                <w:rFonts w:ascii="Times New Roman" w:eastAsia="Times New Roman" w:hAnsi="Times New Roman" w:cs="Times New Roman"/>
                <w:spacing w:val="2"/>
              </w:rPr>
              <w:t xml:space="preserve"> </w:t>
            </w:r>
            <w:r>
              <w:rPr>
                <w:rFonts w:ascii="Times New Roman" w:eastAsia="Times New Roman" w:hAnsi="Times New Roman" w:cs="Times New Roman"/>
                <w:spacing w:val="-1"/>
              </w:rPr>
              <w:t>would be required to implement this permit requirement at every municipally owned building</w:t>
            </w:r>
            <w:r w:rsidRPr="00914B98">
              <w:rPr>
                <w:rFonts w:ascii="Times New Roman" w:eastAsia="Times New Roman" w:hAnsi="Times New Roman" w:cs="Times New Roman"/>
                <w:spacing w:val="-1"/>
              </w:rPr>
              <w:t>.</w:t>
            </w:r>
            <w:r w:rsidRPr="00914B98">
              <w:rPr>
                <w:rFonts w:ascii="Times New Roman" w:eastAsia="Times New Roman" w:hAnsi="Times New Roman" w:cs="Times New Roman"/>
              </w:rPr>
              <w:t xml:space="preserve">  </w:t>
            </w:r>
          </w:p>
        </w:tc>
      </w:tr>
      <w:tr w:rsidR="00803A74" w:rsidRPr="0095642B" w:rsidTr="002F03C5">
        <w:trPr>
          <w:cantSplit/>
          <w:trHeight w:val="620"/>
        </w:trPr>
        <w:tc>
          <w:tcPr>
            <w:tcW w:w="566" w:type="pct"/>
            <w:gridSpan w:val="2"/>
            <w:shd w:val="clear" w:color="auto" w:fill="auto"/>
            <w:vAlign w:val="center"/>
          </w:tcPr>
          <w:p w:rsidR="00B0011C" w:rsidRDefault="00B0011C" w:rsidP="00205FE5">
            <w:pPr>
              <w:contextualSpacing/>
              <w:rPr>
                <w:rFonts w:ascii="Times New Roman" w:eastAsia="Times New Roman" w:hAnsi="Times New Roman" w:cs="Times New Roman"/>
                <w:spacing w:val="-1"/>
              </w:rPr>
            </w:pPr>
            <w:r w:rsidRPr="00914B98">
              <w:rPr>
                <w:rFonts w:ascii="Times New Roman" w:eastAsia="Times New Roman" w:hAnsi="Times New Roman" w:cs="Times New Roman"/>
                <w:spacing w:val="-1"/>
              </w:rPr>
              <w:t>I.E.5.a.v</w:t>
            </w:r>
            <w:r>
              <w:rPr>
                <w:rFonts w:ascii="Times New Roman" w:eastAsia="Times New Roman" w:hAnsi="Times New Roman" w:cs="Times New Roman"/>
                <w:spacing w:val="-1"/>
              </w:rPr>
              <w:t>.</w:t>
            </w:r>
            <w:r w:rsidRPr="00F70D99">
              <w:rPr>
                <w:rFonts w:ascii="Times New Roman" w:eastAsia="Times New Roman" w:hAnsi="Times New Roman" w:cs="Times New Roman"/>
                <w:spacing w:val="-1"/>
              </w:rPr>
              <w:t xml:space="preserve"> </w:t>
            </w:r>
          </w:p>
          <w:p w:rsidR="00B0011C" w:rsidRPr="00F70D99" w:rsidRDefault="00B0011C" w:rsidP="00205FE5">
            <w:pPr>
              <w:contextualSpacing/>
              <w:rPr>
                <w:rFonts w:ascii="Times New Roman" w:eastAsia="Times New Roman" w:hAnsi="Times New Roman" w:cs="Times New Roman"/>
                <w:spacing w:val="-1"/>
              </w:rPr>
            </w:pPr>
            <w:r w:rsidRPr="00F70D99">
              <w:rPr>
                <w:rFonts w:ascii="Times New Roman" w:eastAsia="Times New Roman" w:hAnsi="Times New Roman" w:cs="Times New Roman"/>
                <w:spacing w:val="-1"/>
              </w:rPr>
              <w:t>P2/GH</w:t>
            </w:r>
          </w:p>
          <w:p w:rsidR="00B0011C" w:rsidRPr="00F70D99" w:rsidRDefault="00B0011C" w:rsidP="00205FE5">
            <w:pPr>
              <w:contextualSpacing/>
              <w:rPr>
                <w:rFonts w:ascii="Times New Roman" w:eastAsia="Times New Roman" w:hAnsi="Times New Roman" w:cs="Times New Roman"/>
                <w:spacing w:val="-1"/>
              </w:rPr>
            </w:pPr>
            <w:r w:rsidRPr="00F70D99">
              <w:rPr>
                <w:rFonts w:ascii="Times New Roman" w:eastAsia="Times New Roman" w:hAnsi="Times New Roman" w:cs="Times New Roman"/>
                <w:spacing w:val="-1"/>
              </w:rPr>
              <w:t xml:space="preserve">Bulk </w:t>
            </w:r>
            <w:r w:rsidRPr="00914B98">
              <w:rPr>
                <w:rFonts w:ascii="Times New Roman" w:eastAsia="Times New Roman" w:hAnsi="Times New Roman" w:cs="Times New Roman"/>
                <w:spacing w:val="-1"/>
              </w:rPr>
              <w:t>Storage</w:t>
            </w:r>
          </w:p>
        </w:tc>
        <w:tc>
          <w:tcPr>
            <w:tcW w:w="1133" w:type="pct"/>
            <w:gridSpan w:val="2"/>
            <w:shd w:val="clear" w:color="auto" w:fill="auto"/>
            <w:vAlign w:val="center"/>
          </w:tcPr>
          <w:p w:rsidR="00B0011C" w:rsidRPr="00320AAD" w:rsidRDefault="00B0011C" w:rsidP="00205FE5">
            <w:pPr>
              <w:contextualSpacing/>
              <w:rPr>
                <w:rFonts w:ascii="Times New Roman" w:hAnsi="Times New Roman" w:cs="Times New Roman"/>
                <w:i/>
              </w:rPr>
            </w:pPr>
            <w:r w:rsidRPr="00320AAD">
              <w:rPr>
                <w:rFonts w:ascii="Times New Roman" w:eastAsia="Times New Roman" w:hAnsi="Times New Roman" w:cs="Times New Roman"/>
                <w:i/>
                <w:spacing w:val="-2"/>
              </w:rPr>
              <w:t>Bulk</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2"/>
              </w:rPr>
              <w:t>storage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2"/>
              </w:rPr>
              <w:t>structures</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spacing w:val="-2"/>
              </w:rPr>
              <w:t>for</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2"/>
              </w:rPr>
              <w:t>petroleum</w:t>
            </w:r>
            <w:r w:rsidRPr="00320AAD">
              <w:rPr>
                <w:rFonts w:ascii="Times New Roman" w:eastAsia="Times New Roman" w:hAnsi="Times New Roman" w:cs="Times New Roman"/>
                <w:i/>
                <w:spacing w:val="-7"/>
              </w:rPr>
              <w:t xml:space="preserve"> </w:t>
            </w:r>
            <w:r w:rsidRPr="00320AAD">
              <w:rPr>
                <w:rFonts w:ascii="Times New Roman" w:eastAsia="Times New Roman" w:hAnsi="Times New Roman" w:cs="Times New Roman"/>
                <w:i/>
                <w:spacing w:val="-2"/>
              </w:rPr>
              <w:t>products</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2"/>
              </w:rPr>
              <w:t>and</w:t>
            </w:r>
            <w:r w:rsidRPr="00320AAD">
              <w:rPr>
                <w:rFonts w:ascii="Times New Roman" w:eastAsia="Times New Roman" w:hAnsi="Times New Roman" w:cs="Times New Roman"/>
                <w:i/>
                <w:spacing w:val="-5"/>
              </w:rPr>
              <w:t xml:space="preserve"> </w:t>
            </w:r>
            <w:r w:rsidRPr="00320AAD">
              <w:rPr>
                <w:rFonts w:ascii="Times New Roman" w:eastAsia="Times New Roman" w:hAnsi="Times New Roman" w:cs="Times New Roman"/>
                <w:i/>
              </w:rPr>
              <w:t>any</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3"/>
              </w:rPr>
              <w:t>other</w:t>
            </w:r>
            <w:r w:rsidRPr="00320AAD">
              <w:rPr>
                <w:rFonts w:ascii="Times New Roman" w:eastAsia="Times New Roman" w:hAnsi="Times New Roman" w:cs="Times New Roman"/>
                <w:i/>
                <w:spacing w:val="65"/>
              </w:rPr>
              <w:t xml:space="preserve"> </w:t>
            </w:r>
            <w:r w:rsidRPr="00320AAD">
              <w:rPr>
                <w:rFonts w:ascii="Times New Roman" w:eastAsia="Times New Roman" w:hAnsi="Times New Roman" w:cs="Times New Roman"/>
                <w:i/>
                <w:spacing w:val="-2"/>
              </w:rPr>
              <w:t>liquid</w:t>
            </w:r>
            <w:r w:rsidRPr="00320AAD">
              <w:rPr>
                <w:rFonts w:ascii="Times New Roman" w:eastAsia="Times New Roman" w:hAnsi="Times New Roman" w:cs="Times New Roman"/>
                <w:i/>
                <w:spacing w:val="-5"/>
              </w:rPr>
              <w:t xml:space="preserve"> </w:t>
            </w:r>
            <w:r w:rsidRPr="00320AAD">
              <w:rPr>
                <w:rFonts w:ascii="Times New Roman" w:eastAsia="Times New Roman" w:hAnsi="Times New Roman" w:cs="Times New Roman"/>
                <w:i/>
                <w:spacing w:val="-2"/>
              </w:rPr>
              <w:t>chemicals</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spacing w:val="-2"/>
              </w:rPr>
              <w:t>located</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1"/>
              </w:rPr>
              <w:t>at</w:t>
            </w:r>
            <w:r w:rsidRPr="00320AAD">
              <w:rPr>
                <w:rFonts w:ascii="Times New Roman" w:eastAsia="Times New Roman" w:hAnsi="Times New Roman" w:cs="Times New Roman"/>
                <w:i/>
                <w:spacing w:val="54"/>
              </w:rPr>
              <w:t xml:space="preserve"> </w:t>
            </w:r>
            <w:r w:rsidRPr="00320AAD">
              <w:rPr>
                <w:rFonts w:ascii="Times New Roman" w:eastAsia="Times New Roman" w:hAnsi="Times New Roman" w:cs="Times New Roman"/>
                <w:i/>
                <w:spacing w:val="-2"/>
              </w:rPr>
              <w:t>applicable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3"/>
              </w:rPr>
              <w:t>municipal</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spacing w:val="-2"/>
              </w:rPr>
              <w:t>facilities</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spacing w:val="-2"/>
              </w:rPr>
              <w:t>must</w:t>
            </w:r>
            <w:r w:rsidRPr="00320AAD">
              <w:rPr>
                <w:rFonts w:ascii="Times New Roman" w:eastAsia="Times New Roman" w:hAnsi="Times New Roman" w:cs="Times New Roman"/>
                <w:i/>
                <w:spacing w:val="35"/>
              </w:rPr>
              <w:t xml:space="preserve"> </w:t>
            </w:r>
            <w:r w:rsidRPr="00320AAD">
              <w:rPr>
                <w:rFonts w:ascii="Times New Roman" w:eastAsia="Times New Roman" w:hAnsi="Times New Roman" w:cs="Times New Roman"/>
                <w:i/>
                <w:spacing w:val="-3"/>
              </w:rPr>
              <w:t>have</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2"/>
              </w:rPr>
              <w:t>control</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2"/>
              </w:rPr>
              <w:t>measures</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3"/>
              </w:rPr>
              <w:t>implemented</w:t>
            </w:r>
            <w:r w:rsidRPr="00320AAD">
              <w:rPr>
                <w:rFonts w:ascii="Times New Roman" w:eastAsia="Times New Roman" w:hAnsi="Times New Roman" w:cs="Times New Roman"/>
                <w:i/>
                <w:spacing w:val="-5"/>
              </w:rPr>
              <w:t xml:space="preserve"> </w:t>
            </w:r>
            <w:r w:rsidRPr="00320AAD">
              <w:rPr>
                <w:rFonts w:ascii="Times New Roman" w:eastAsia="Times New Roman" w:hAnsi="Times New Roman" w:cs="Times New Roman"/>
                <w:i/>
                <w:spacing w:val="-2"/>
              </w:rPr>
              <w:t>that provide</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1"/>
              </w:rPr>
              <w:t>secondary</w:t>
            </w:r>
            <w:r w:rsidRPr="00320AAD">
              <w:rPr>
                <w:rFonts w:ascii="Times New Roman" w:eastAsia="Times New Roman" w:hAnsi="Times New Roman" w:cs="Times New Roman"/>
                <w:i/>
                <w:spacing w:val="33"/>
              </w:rPr>
              <w:t xml:space="preserve"> </w:t>
            </w:r>
            <w:r w:rsidRPr="00320AAD">
              <w:rPr>
                <w:rFonts w:ascii="Times New Roman" w:eastAsia="Times New Roman" w:hAnsi="Times New Roman" w:cs="Times New Roman"/>
                <w:i/>
                <w:spacing w:val="-2"/>
              </w:rPr>
              <w:t>containment</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3"/>
              </w:rPr>
              <w:t>or</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2"/>
              </w:rPr>
              <w:t>equivalent</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spacing w:val="-3"/>
              </w:rPr>
              <w:t>protection</w:t>
            </w:r>
            <w:r w:rsidRPr="00320AAD">
              <w:rPr>
                <w:rFonts w:ascii="Times New Roman" w:eastAsia="Times New Roman" w:hAnsi="Times New Roman" w:cs="Times New Roman"/>
                <w:i/>
                <w:spacing w:val="-5"/>
              </w:rPr>
              <w:t xml:space="preserve"> </w:t>
            </w:r>
            <w:r w:rsidRPr="00320AAD">
              <w:rPr>
                <w:rFonts w:ascii="Times New Roman" w:eastAsia="Times New Roman" w:hAnsi="Times New Roman" w:cs="Times New Roman"/>
                <w:i/>
                <w:spacing w:val="-1"/>
              </w:rPr>
              <w:t xml:space="preserve">that </w:t>
            </w:r>
            <w:r w:rsidRPr="00320AAD">
              <w:rPr>
                <w:rFonts w:ascii="Times New Roman" w:eastAsia="Times New Roman" w:hAnsi="Times New Roman" w:cs="Times New Roman"/>
                <w:i/>
                <w:spacing w:val="-3"/>
              </w:rPr>
              <w:t>contains</w:t>
            </w:r>
            <w:r w:rsidRPr="00320AAD">
              <w:rPr>
                <w:rFonts w:ascii="Times New Roman" w:eastAsia="Times New Roman" w:hAnsi="Times New Roman" w:cs="Times New Roman"/>
                <w:i/>
                <w:spacing w:val="-1"/>
              </w:rPr>
              <w:t xml:space="preserve"> </w:t>
            </w:r>
            <w:r w:rsidRPr="00320AAD">
              <w:rPr>
                <w:rFonts w:ascii="Times New Roman" w:eastAsia="Times New Roman" w:hAnsi="Times New Roman" w:cs="Times New Roman"/>
                <w:i/>
              </w:rPr>
              <w:t>all</w:t>
            </w:r>
            <w:r w:rsidRPr="00320AAD">
              <w:rPr>
                <w:rFonts w:ascii="Times New Roman" w:eastAsia="Times New Roman" w:hAnsi="Times New Roman" w:cs="Times New Roman"/>
                <w:i/>
                <w:spacing w:val="-2"/>
              </w:rPr>
              <w:t xml:space="preserve"> spills</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2"/>
              </w:rPr>
              <w:t>and</w:t>
            </w:r>
            <w:r w:rsidRPr="00320AAD">
              <w:rPr>
                <w:rFonts w:ascii="Times New Roman" w:eastAsia="Times New Roman" w:hAnsi="Times New Roman" w:cs="Times New Roman"/>
                <w:i/>
                <w:spacing w:val="53"/>
              </w:rPr>
              <w:t xml:space="preserve"> </w:t>
            </w:r>
            <w:r w:rsidRPr="00320AAD">
              <w:rPr>
                <w:rFonts w:ascii="Times New Roman" w:eastAsia="Times New Roman" w:hAnsi="Times New Roman" w:cs="Times New Roman"/>
                <w:i/>
                <w:spacing w:val="-2"/>
              </w:rPr>
              <w:t>prevents</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2"/>
              </w:rPr>
              <w:t>any</w:t>
            </w:r>
            <w:r w:rsidRPr="00320AAD">
              <w:rPr>
                <w:rFonts w:ascii="Times New Roman" w:eastAsia="Times New Roman" w:hAnsi="Times New Roman" w:cs="Times New Roman"/>
                <w:i/>
                <w:spacing w:val="45"/>
              </w:rPr>
              <w:t xml:space="preserve"> </w:t>
            </w:r>
            <w:r w:rsidRPr="00320AAD">
              <w:rPr>
                <w:rFonts w:ascii="Times New Roman" w:eastAsia="Times New Roman" w:hAnsi="Times New Roman" w:cs="Times New Roman"/>
                <w:i/>
                <w:spacing w:val="-1"/>
              </w:rPr>
              <w:t>spilled</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2"/>
              </w:rPr>
              <w:t>material</w:t>
            </w:r>
            <w:r w:rsidRPr="00320AAD">
              <w:rPr>
                <w:rFonts w:ascii="Times New Roman" w:eastAsia="Times New Roman" w:hAnsi="Times New Roman" w:cs="Times New Roman"/>
                <w:i/>
                <w:spacing w:val="-1"/>
              </w:rPr>
              <w:t xml:space="preserve"> from</w:t>
            </w:r>
            <w:r w:rsidRPr="00320AAD">
              <w:rPr>
                <w:rFonts w:ascii="Times New Roman" w:eastAsia="Times New Roman" w:hAnsi="Times New Roman" w:cs="Times New Roman"/>
                <w:i/>
                <w:spacing w:val="-7"/>
              </w:rPr>
              <w:t xml:space="preserve"> </w:t>
            </w:r>
            <w:r w:rsidRPr="00320AAD">
              <w:rPr>
                <w:rFonts w:ascii="Times New Roman" w:eastAsia="Times New Roman" w:hAnsi="Times New Roman" w:cs="Times New Roman"/>
                <w:i/>
                <w:spacing w:val="-2"/>
              </w:rPr>
              <w:t>entering</w:t>
            </w:r>
            <w:r w:rsidRPr="00320AAD">
              <w:rPr>
                <w:rFonts w:ascii="Times New Roman" w:eastAsia="Times New Roman" w:hAnsi="Times New Roman" w:cs="Times New Roman"/>
                <w:i/>
                <w:spacing w:val="-4"/>
              </w:rPr>
              <w:t xml:space="preserve"> </w:t>
            </w:r>
            <w:r w:rsidRPr="00320AAD">
              <w:rPr>
                <w:rFonts w:ascii="Times New Roman" w:eastAsia="Times New Roman" w:hAnsi="Times New Roman" w:cs="Times New Roman"/>
                <w:i/>
                <w:spacing w:val="-1"/>
              </w:rPr>
              <w:t>state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1"/>
              </w:rPr>
              <w:t xml:space="preserve">waters. </w:t>
            </w:r>
            <w:r w:rsidRPr="00320AAD">
              <w:rPr>
                <w:rFonts w:ascii="Times New Roman" w:eastAsia="Times New Roman" w:hAnsi="Times New Roman" w:cs="Times New Roman"/>
                <w:i/>
                <w:spacing w:val="-5"/>
              </w:rPr>
              <w:t>For</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1"/>
              </w:rPr>
              <w:t>the</w:t>
            </w:r>
            <w:r w:rsidRPr="00320AAD">
              <w:rPr>
                <w:rFonts w:ascii="Times New Roman" w:eastAsia="Times New Roman" w:hAnsi="Times New Roman" w:cs="Times New Roman"/>
                <w:i/>
                <w:spacing w:val="51"/>
              </w:rPr>
              <w:t xml:space="preserve"> </w:t>
            </w:r>
            <w:r w:rsidRPr="00320AAD">
              <w:rPr>
                <w:rFonts w:ascii="Times New Roman" w:eastAsia="Times New Roman" w:hAnsi="Times New Roman" w:cs="Times New Roman"/>
                <w:i/>
                <w:spacing w:val="-2"/>
              </w:rPr>
              <w:t>scenario</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3"/>
              </w:rPr>
              <w:t>of</w:t>
            </w:r>
            <w:r w:rsidRPr="00320AAD">
              <w:rPr>
                <w:rFonts w:ascii="Times New Roman" w:eastAsia="Times New Roman" w:hAnsi="Times New Roman" w:cs="Times New Roman"/>
                <w:i/>
                <w:spacing w:val="-4"/>
              </w:rPr>
              <w:t xml:space="preserve"> </w:t>
            </w:r>
            <w:r w:rsidRPr="00320AAD">
              <w:rPr>
                <w:rFonts w:ascii="Times New Roman" w:eastAsia="Times New Roman" w:hAnsi="Times New Roman" w:cs="Times New Roman"/>
                <w:i/>
              </w:rPr>
              <w:t>a</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1"/>
              </w:rPr>
              <w:t>single</w:t>
            </w:r>
            <w:r w:rsidRPr="00320AAD">
              <w:rPr>
                <w:rFonts w:ascii="Times New Roman" w:eastAsia="Times New Roman" w:hAnsi="Times New Roman" w:cs="Times New Roman"/>
                <w:i/>
                <w:spacing w:val="-8"/>
              </w:rPr>
              <w:t xml:space="preserve"> </w:t>
            </w:r>
            <w:r w:rsidRPr="00320AAD">
              <w:rPr>
                <w:rFonts w:ascii="Times New Roman" w:eastAsia="Times New Roman" w:hAnsi="Times New Roman" w:cs="Times New Roman"/>
                <w:i/>
                <w:spacing w:val="-2"/>
              </w:rPr>
              <w:t xml:space="preserve">containment </w:t>
            </w:r>
            <w:r w:rsidRPr="00320AAD">
              <w:rPr>
                <w:rFonts w:ascii="Times New Roman" w:eastAsia="Times New Roman" w:hAnsi="Times New Roman" w:cs="Times New Roman"/>
                <w:i/>
                <w:spacing w:val="-1"/>
              </w:rPr>
              <w:t>system</w:t>
            </w:r>
            <w:r w:rsidRPr="00320AAD">
              <w:rPr>
                <w:rFonts w:ascii="Times New Roman" w:eastAsia="Times New Roman" w:hAnsi="Times New Roman" w:cs="Times New Roman"/>
                <w:i/>
                <w:spacing w:val="34"/>
              </w:rPr>
              <w:t xml:space="preserve"> </w:t>
            </w:r>
            <w:r w:rsidRPr="00320AAD">
              <w:rPr>
                <w:rFonts w:ascii="Times New Roman" w:eastAsia="Times New Roman" w:hAnsi="Times New Roman" w:cs="Times New Roman"/>
                <w:i/>
                <w:spacing w:val="-1"/>
              </w:rPr>
              <w:t>serving</w:t>
            </w:r>
            <w:r w:rsidRPr="00320AAD">
              <w:rPr>
                <w:rFonts w:ascii="Times New Roman" w:eastAsia="Times New Roman" w:hAnsi="Times New Roman" w:cs="Times New Roman"/>
                <w:i/>
              </w:rPr>
              <w:t xml:space="preserve"> </w:t>
            </w:r>
            <w:r w:rsidRPr="00320AAD">
              <w:rPr>
                <w:rFonts w:ascii="Times New Roman" w:eastAsia="Times New Roman" w:hAnsi="Times New Roman" w:cs="Times New Roman"/>
                <w:i/>
                <w:spacing w:val="-2"/>
              </w:rPr>
              <w:t>multiple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2"/>
              </w:rPr>
              <w:t>tanks,</w:t>
            </w:r>
            <w:r w:rsidRPr="00320AAD">
              <w:rPr>
                <w:rFonts w:ascii="Times New Roman" w:eastAsia="Times New Roman" w:hAnsi="Times New Roman" w:cs="Times New Roman"/>
                <w:i/>
                <w:spacing w:val="43"/>
              </w:rPr>
              <w:t xml:space="preserve"> </w:t>
            </w:r>
            <w:r w:rsidRPr="00320AAD">
              <w:rPr>
                <w:rFonts w:ascii="Times New Roman" w:eastAsia="Times New Roman" w:hAnsi="Times New Roman" w:cs="Times New Roman"/>
                <w:i/>
                <w:spacing w:val="-1"/>
              </w:rPr>
              <w:t>the</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2"/>
              </w:rPr>
              <w:t xml:space="preserve">containment </w:t>
            </w:r>
            <w:r w:rsidRPr="00320AAD">
              <w:rPr>
                <w:rFonts w:ascii="Times New Roman" w:eastAsia="Times New Roman" w:hAnsi="Times New Roman" w:cs="Times New Roman"/>
                <w:i/>
                <w:spacing w:val="-1"/>
              </w:rPr>
              <w:t>system</w:t>
            </w:r>
            <w:r w:rsidRPr="00320AAD">
              <w:rPr>
                <w:rFonts w:ascii="Times New Roman" w:eastAsia="Times New Roman" w:hAnsi="Times New Roman" w:cs="Times New Roman"/>
                <w:i/>
                <w:spacing w:val="5"/>
              </w:rPr>
              <w:t xml:space="preserve"> </w:t>
            </w:r>
            <w:r w:rsidRPr="00320AAD">
              <w:rPr>
                <w:rFonts w:ascii="Times New Roman" w:eastAsia="Times New Roman" w:hAnsi="Times New Roman" w:cs="Times New Roman"/>
                <w:i/>
                <w:spacing w:val="-4"/>
              </w:rPr>
              <w:t>must</w:t>
            </w:r>
            <w:r w:rsidRPr="00320AAD">
              <w:rPr>
                <w:rFonts w:ascii="Times New Roman" w:eastAsia="Times New Roman" w:hAnsi="Times New Roman" w:cs="Times New Roman"/>
                <w:i/>
                <w:spacing w:val="3"/>
              </w:rPr>
              <w:t xml:space="preserve"> </w:t>
            </w:r>
            <w:r w:rsidRPr="00320AAD">
              <w:rPr>
                <w:rFonts w:ascii="Times New Roman" w:eastAsia="Times New Roman" w:hAnsi="Times New Roman" w:cs="Times New Roman"/>
                <w:i/>
                <w:spacing w:val="-3"/>
              </w:rPr>
              <w:t>have</w:t>
            </w:r>
            <w:r w:rsidRPr="00320AAD">
              <w:rPr>
                <w:rFonts w:ascii="Times New Roman" w:eastAsia="Times New Roman" w:hAnsi="Times New Roman" w:cs="Times New Roman"/>
                <w:i/>
                <w:spacing w:val="-2"/>
              </w:rPr>
              <w:t xml:space="preserve"> </w:t>
            </w:r>
            <w:r w:rsidRPr="00320AAD">
              <w:rPr>
                <w:rFonts w:ascii="Times New Roman" w:eastAsia="Times New Roman" w:hAnsi="Times New Roman" w:cs="Times New Roman"/>
                <w:i/>
                <w:spacing w:val="-1"/>
              </w:rPr>
              <w:t xml:space="preserve">sufficient </w:t>
            </w:r>
            <w:r w:rsidRPr="00320AAD">
              <w:rPr>
                <w:rFonts w:ascii="Times New Roman" w:eastAsia="Times New Roman" w:hAnsi="Times New Roman" w:cs="Times New Roman"/>
                <w:i/>
                <w:spacing w:val="-2"/>
              </w:rPr>
              <w:t>capacity</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1"/>
              </w:rPr>
              <w:t>to</w:t>
            </w:r>
            <w:r w:rsidRPr="00320AAD">
              <w:rPr>
                <w:rFonts w:ascii="Times New Roman" w:eastAsia="Times New Roman" w:hAnsi="Times New Roman" w:cs="Times New Roman"/>
                <w:i/>
                <w:spacing w:val="-6"/>
              </w:rPr>
              <w:t xml:space="preserve"> </w:t>
            </w:r>
            <w:r w:rsidRPr="00320AAD">
              <w:rPr>
                <w:rFonts w:ascii="Times New Roman" w:eastAsia="Times New Roman" w:hAnsi="Times New Roman" w:cs="Times New Roman"/>
                <w:i/>
                <w:spacing w:val="-1"/>
              </w:rPr>
              <w:t>contain</w:t>
            </w:r>
            <w:r w:rsidRPr="00320AAD">
              <w:rPr>
                <w:rFonts w:ascii="Times New Roman" w:eastAsia="Times New Roman" w:hAnsi="Times New Roman" w:cs="Times New Roman"/>
                <w:i/>
                <w:spacing w:val="41"/>
              </w:rPr>
              <w:t xml:space="preserve"> </w:t>
            </w:r>
            <w:r w:rsidRPr="00320AAD">
              <w:rPr>
                <w:rFonts w:ascii="Times New Roman" w:eastAsia="Times New Roman" w:hAnsi="Times New Roman" w:cs="Times New Roman"/>
                <w:i/>
                <w:color w:val="202020"/>
              </w:rPr>
              <w:t>10%</w:t>
            </w:r>
            <w:r w:rsidRPr="00320AAD">
              <w:rPr>
                <w:rFonts w:ascii="Times New Roman" w:eastAsia="Times New Roman" w:hAnsi="Times New Roman" w:cs="Times New Roman"/>
                <w:i/>
                <w:color w:val="202020"/>
                <w:spacing w:val="2"/>
              </w:rPr>
              <w:t xml:space="preserve"> </w:t>
            </w:r>
            <w:r w:rsidRPr="00320AAD">
              <w:rPr>
                <w:rFonts w:ascii="Times New Roman" w:eastAsia="Times New Roman" w:hAnsi="Times New Roman" w:cs="Times New Roman"/>
                <w:i/>
                <w:color w:val="202020"/>
                <w:spacing w:val="-3"/>
              </w:rPr>
              <w:t>of</w:t>
            </w:r>
            <w:r w:rsidRPr="00320AAD">
              <w:rPr>
                <w:rFonts w:ascii="Times New Roman" w:eastAsia="Times New Roman" w:hAnsi="Times New Roman" w:cs="Times New Roman"/>
                <w:i/>
                <w:color w:val="202020"/>
                <w:spacing w:val="-4"/>
              </w:rPr>
              <w:t xml:space="preserve"> </w:t>
            </w:r>
            <w:r w:rsidRPr="00320AAD">
              <w:rPr>
                <w:rFonts w:ascii="Times New Roman" w:eastAsia="Times New Roman" w:hAnsi="Times New Roman" w:cs="Times New Roman"/>
                <w:i/>
                <w:color w:val="202020"/>
                <w:spacing w:val="-3"/>
              </w:rPr>
              <w:t>the</w:t>
            </w:r>
            <w:r w:rsidRPr="00320AAD">
              <w:rPr>
                <w:rFonts w:ascii="Times New Roman" w:eastAsia="Times New Roman" w:hAnsi="Times New Roman" w:cs="Times New Roman"/>
                <w:i/>
                <w:color w:val="202020"/>
                <w:spacing w:val="2"/>
              </w:rPr>
              <w:t xml:space="preserve"> </w:t>
            </w:r>
            <w:r w:rsidRPr="00320AAD">
              <w:rPr>
                <w:rFonts w:ascii="Times New Roman" w:eastAsia="Times New Roman" w:hAnsi="Times New Roman" w:cs="Times New Roman"/>
                <w:i/>
                <w:color w:val="202020"/>
                <w:spacing w:val="-2"/>
              </w:rPr>
              <w:t>volume</w:t>
            </w:r>
            <w:r w:rsidRPr="00320AAD">
              <w:rPr>
                <w:rFonts w:ascii="Times New Roman" w:eastAsia="Times New Roman" w:hAnsi="Times New Roman" w:cs="Times New Roman"/>
                <w:i/>
                <w:color w:val="202020"/>
                <w:spacing w:val="2"/>
              </w:rPr>
              <w:t xml:space="preserve"> </w:t>
            </w:r>
            <w:r w:rsidRPr="00320AAD">
              <w:rPr>
                <w:rFonts w:ascii="Times New Roman" w:eastAsia="Times New Roman" w:hAnsi="Times New Roman" w:cs="Times New Roman"/>
                <w:i/>
                <w:color w:val="202020"/>
              </w:rPr>
              <w:t>of</w:t>
            </w:r>
            <w:r w:rsidRPr="00320AAD">
              <w:rPr>
                <w:rFonts w:ascii="Times New Roman" w:eastAsia="Times New Roman" w:hAnsi="Times New Roman" w:cs="Times New Roman"/>
                <w:i/>
                <w:color w:val="202020"/>
                <w:spacing w:val="-4"/>
              </w:rPr>
              <w:t xml:space="preserve"> </w:t>
            </w:r>
            <w:r w:rsidRPr="00320AAD">
              <w:rPr>
                <w:rFonts w:ascii="Times New Roman" w:eastAsia="Times New Roman" w:hAnsi="Times New Roman" w:cs="Times New Roman"/>
                <w:i/>
                <w:color w:val="202020"/>
                <w:spacing w:val="-2"/>
              </w:rPr>
              <w:t>containers,</w:t>
            </w:r>
            <w:r w:rsidRPr="00320AAD">
              <w:rPr>
                <w:rFonts w:ascii="Times New Roman" w:eastAsia="Times New Roman" w:hAnsi="Times New Roman" w:cs="Times New Roman"/>
                <w:i/>
                <w:color w:val="202020"/>
              </w:rPr>
              <w:t xml:space="preserve"> </w:t>
            </w:r>
            <w:r w:rsidRPr="00320AAD">
              <w:rPr>
                <w:rFonts w:ascii="Times New Roman" w:eastAsia="Times New Roman" w:hAnsi="Times New Roman" w:cs="Times New Roman"/>
                <w:i/>
                <w:color w:val="202020"/>
                <w:spacing w:val="-3"/>
              </w:rPr>
              <w:t>or</w:t>
            </w:r>
            <w:r w:rsidRPr="00320AAD">
              <w:rPr>
                <w:rFonts w:ascii="Times New Roman" w:eastAsia="Times New Roman" w:hAnsi="Times New Roman" w:cs="Times New Roman"/>
                <w:i/>
                <w:color w:val="202020"/>
                <w:spacing w:val="1"/>
              </w:rPr>
              <w:t xml:space="preserve"> </w:t>
            </w:r>
            <w:r w:rsidRPr="00320AAD">
              <w:rPr>
                <w:rFonts w:ascii="Times New Roman" w:eastAsia="Times New Roman" w:hAnsi="Times New Roman" w:cs="Times New Roman"/>
                <w:i/>
                <w:color w:val="202020"/>
                <w:spacing w:val="-3"/>
              </w:rPr>
              <w:t>the</w:t>
            </w:r>
            <w:r w:rsidRPr="00320AAD">
              <w:rPr>
                <w:rFonts w:ascii="Times New Roman" w:eastAsia="Times New Roman" w:hAnsi="Times New Roman" w:cs="Times New Roman"/>
                <w:i/>
                <w:color w:val="202020"/>
                <w:spacing w:val="2"/>
              </w:rPr>
              <w:t xml:space="preserve"> </w:t>
            </w:r>
            <w:r w:rsidRPr="00320AAD">
              <w:rPr>
                <w:rFonts w:ascii="Times New Roman" w:eastAsia="Times New Roman" w:hAnsi="Times New Roman" w:cs="Times New Roman"/>
                <w:i/>
                <w:color w:val="202020"/>
                <w:spacing w:val="-2"/>
              </w:rPr>
              <w:t>volume</w:t>
            </w:r>
            <w:r w:rsidRPr="00320AAD">
              <w:rPr>
                <w:rFonts w:ascii="Times New Roman" w:eastAsia="Times New Roman" w:hAnsi="Times New Roman" w:cs="Times New Roman"/>
                <w:i/>
                <w:color w:val="202020"/>
                <w:spacing w:val="-3"/>
              </w:rPr>
              <w:t xml:space="preserve"> </w:t>
            </w:r>
            <w:r w:rsidRPr="00320AAD">
              <w:rPr>
                <w:rFonts w:ascii="Times New Roman" w:eastAsia="Times New Roman" w:hAnsi="Times New Roman" w:cs="Times New Roman"/>
                <w:i/>
                <w:color w:val="202020"/>
              </w:rPr>
              <w:t>of</w:t>
            </w:r>
            <w:r w:rsidRPr="00320AAD">
              <w:rPr>
                <w:rFonts w:ascii="Times New Roman" w:eastAsia="Times New Roman" w:hAnsi="Times New Roman" w:cs="Times New Roman"/>
                <w:i/>
                <w:color w:val="202020"/>
                <w:spacing w:val="-4"/>
              </w:rPr>
              <w:t xml:space="preserve"> </w:t>
            </w:r>
            <w:r w:rsidRPr="00320AAD">
              <w:rPr>
                <w:rFonts w:ascii="Times New Roman" w:eastAsia="Times New Roman" w:hAnsi="Times New Roman" w:cs="Times New Roman"/>
                <w:i/>
                <w:color w:val="202020"/>
                <w:spacing w:val="-1"/>
              </w:rPr>
              <w:t>the</w:t>
            </w:r>
            <w:r w:rsidRPr="00320AAD">
              <w:rPr>
                <w:rFonts w:ascii="Times New Roman" w:eastAsia="Times New Roman" w:hAnsi="Times New Roman" w:cs="Times New Roman"/>
                <w:i/>
                <w:color w:val="202020"/>
                <w:spacing w:val="-3"/>
              </w:rPr>
              <w:t xml:space="preserve"> </w:t>
            </w:r>
            <w:r w:rsidRPr="00320AAD">
              <w:rPr>
                <w:rFonts w:ascii="Times New Roman" w:eastAsia="Times New Roman" w:hAnsi="Times New Roman" w:cs="Times New Roman"/>
                <w:i/>
                <w:color w:val="202020"/>
                <w:spacing w:val="-1"/>
              </w:rPr>
              <w:t>largest</w:t>
            </w:r>
            <w:r w:rsidRPr="00320AAD">
              <w:rPr>
                <w:rFonts w:ascii="Times New Roman" w:eastAsia="Times New Roman" w:hAnsi="Times New Roman" w:cs="Times New Roman"/>
                <w:i/>
                <w:color w:val="202020"/>
                <w:spacing w:val="31"/>
              </w:rPr>
              <w:t xml:space="preserve"> </w:t>
            </w:r>
            <w:r w:rsidRPr="00320AAD">
              <w:rPr>
                <w:rFonts w:ascii="Times New Roman" w:eastAsia="Times New Roman" w:hAnsi="Times New Roman" w:cs="Times New Roman"/>
                <w:i/>
                <w:color w:val="202020"/>
                <w:spacing w:val="-3"/>
              </w:rPr>
              <w:t>container</w:t>
            </w:r>
            <w:r w:rsidRPr="00320AAD">
              <w:rPr>
                <w:rFonts w:ascii="Times New Roman" w:eastAsia="Times New Roman" w:hAnsi="Times New Roman" w:cs="Times New Roman"/>
                <w:i/>
                <w:color w:val="202020"/>
                <w:spacing w:val="2"/>
              </w:rPr>
              <w:t xml:space="preserve"> </w:t>
            </w:r>
            <w:r w:rsidRPr="00320AAD">
              <w:rPr>
                <w:rFonts w:ascii="Times New Roman" w:eastAsia="Times New Roman" w:hAnsi="Times New Roman" w:cs="Times New Roman"/>
                <w:i/>
                <w:color w:val="202020"/>
                <w:spacing w:val="-3"/>
              </w:rPr>
              <w:t>plus</w:t>
            </w:r>
            <w:r w:rsidRPr="00320AAD">
              <w:rPr>
                <w:rFonts w:ascii="Times New Roman" w:eastAsia="Times New Roman" w:hAnsi="Times New Roman" w:cs="Times New Roman"/>
                <w:i/>
                <w:color w:val="202020"/>
              </w:rPr>
              <w:t xml:space="preserve"> 10%, </w:t>
            </w:r>
            <w:r w:rsidRPr="00320AAD">
              <w:rPr>
                <w:rFonts w:ascii="Times New Roman" w:eastAsia="Times New Roman" w:hAnsi="Times New Roman" w:cs="Times New Roman"/>
                <w:i/>
                <w:color w:val="202020"/>
                <w:spacing w:val="-2"/>
              </w:rPr>
              <w:t>whichever</w:t>
            </w:r>
            <w:r w:rsidRPr="00320AAD">
              <w:rPr>
                <w:rFonts w:ascii="Times New Roman" w:eastAsia="Times New Roman" w:hAnsi="Times New Roman" w:cs="Times New Roman"/>
                <w:i/>
                <w:color w:val="202020"/>
              </w:rPr>
              <w:t xml:space="preserve"> </w:t>
            </w:r>
            <w:r w:rsidRPr="00320AAD">
              <w:rPr>
                <w:rFonts w:ascii="Times New Roman" w:eastAsia="Times New Roman" w:hAnsi="Times New Roman" w:cs="Times New Roman"/>
                <w:i/>
                <w:color w:val="202020"/>
                <w:spacing w:val="6"/>
              </w:rPr>
              <w:t>is</w:t>
            </w:r>
            <w:r w:rsidRPr="00320AAD">
              <w:rPr>
                <w:rFonts w:ascii="Times New Roman" w:eastAsia="Times New Roman" w:hAnsi="Times New Roman" w:cs="Times New Roman"/>
                <w:i/>
                <w:color w:val="202020"/>
              </w:rPr>
              <w:t xml:space="preserve"> </w:t>
            </w:r>
            <w:r w:rsidRPr="00320AAD">
              <w:rPr>
                <w:rFonts w:ascii="Times New Roman" w:eastAsia="Times New Roman" w:hAnsi="Times New Roman" w:cs="Times New Roman"/>
                <w:i/>
                <w:color w:val="202020"/>
                <w:spacing w:val="-2"/>
              </w:rPr>
              <w:t>greater</w:t>
            </w:r>
            <w:r w:rsidRPr="00320AAD">
              <w:rPr>
                <w:rFonts w:ascii="Times New Roman" w:eastAsia="Times New Roman" w:hAnsi="Times New Roman" w:cs="Times New Roman"/>
                <w:i/>
                <w:spacing w:val="-2"/>
              </w:rPr>
              <w:t>.</w:t>
            </w:r>
            <w:r w:rsidRPr="00320AAD">
              <w:rPr>
                <w:rFonts w:ascii="Times New Roman" w:eastAsia="Times New Roman" w:hAnsi="Times New Roman" w:cs="Times New Roman"/>
                <w:i/>
              </w:rPr>
              <w:t xml:space="preserve"> </w:t>
            </w:r>
          </w:p>
        </w:tc>
        <w:tc>
          <w:tcPr>
            <w:tcW w:w="938" w:type="pct"/>
            <w:gridSpan w:val="2"/>
            <w:shd w:val="clear" w:color="auto" w:fill="auto"/>
          </w:tcPr>
          <w:p w:rsidR="00B0011C" w:rsidRPr="00914B98" w:rsidRDefault="00B0011C" w:rsidP="00B0011C">
            <w:pPr>
              <w:contextualSpacing/>
              <w:rPr>
                <w:rFonts w:ascii="Times New Roman" w:eastAsia="Times New Roman" w:hAnsi="Times New Roman" w:cs="Times New Roman"/>
                <w:spacing w:val="-1"/>
              </w:rPr>
            </w:pPr>
            <w:r w:rsidRPr="00914B98">
              <w:rPr>
                <w:rFonts w:ascii="Times New Roman" w:eastAsia="Times New Roman" w:hAnsi="Times New Roman" w:cs="Times New Roman"/>
                <w:spacing w:val="-1"/>
              </w:rPr>
              <w:t>Please</w:t>
            </w:r>
            <w:r w:rsidRPr="00914B98">
              <w:rPr>
                <w:rFonts w:ascii="Times New Roman" w:eastAsia="Times New Roman" w:hAnsi="Times New Roman" w:cs="Times New Roman"/>
                <w:spacing w:val="1"/>
              </w:rPr>
              <w:t xml:space="preserve"> include </w:t>
            </w:r>
            <w:r w:rsidRPr="00914B98">
              <w:rPr>
                <w:rFonts w:ascii="Times New Roman" w:eastAsia="Times New Roman" w:hAnsi="Times New Roman" w:cs="Times New Roman"/>
              </w:rPr>
              <w:t>bulk</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storage</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as a requirement</w:t>
            </w:r>
            <w:r w:rsidRPr="00914B98">
              <w:rPr>
                <w:rFonts w:ascii="Times New Roman" w:eastAsia="Times New Roman" w:hAnsi="Times New Roman" w:cs="Times New Roman"/>
                <w:spacing w:val="60"/>
              </w:rPr>
              <w:t xml:space="preserve"> </w:t>
            </w:r>
            <w:r w:rsidRPr="00914B98">
              <w:rPr>
                <w:rFonts w:ascii="Times New Roman" w:eastAsia="Times New Roman" w:hAnsi="Times New Roman" w:cs="Times New Roman"/>
                <w:spacing w:val="-1"/>
              </w:rPr>
              <w:t>in I.E.5.a.ii instead of listing it separately.</w:t>
            </w:r>
          </w:p>
          <w:p w:rsidR="00B0011C" w:rsidRPr="00914B98" w:rsidRDefault="00B0011C" w:rsidP="00B0011C">
            <w:pPr>
              <w:contextualSpacing/>
              <w:rPr>
                <w:rFonts w:ascii="Times New Roman" w:eastAsia="Times New Roman" w:hAnsi="Times New Roman" w:cs="Times New Roman"/>
                <w:spacing w:val="-1"/>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Default="00B0011C" w:rsidP="00B0011C">
            <w:pPr>
              <w:contextualSpacing/>
              <w:rPr>
                <w:rFonts w:ascii="Times New Roman" w:eastAsia="Times New Roman" w:hAnsi="Times New Roman" w:cs="Times New Roman"/>
                <w:spacing w:val="-3"/>
              </w:rPr>
            </w:pPr>
          </w:p>
          <w:p w:rsidR="00B0011C" w:rsidRPr="00914B98" w:rsidRDefault="00B0011C" w:rsidP="00B0011C">
            <w:pPr>
              <w:contextualSpacing/>
              <w:rPr>
                <w:rFonts w:ascii="Times New Roman" w:hAnsi="Times New Roman" w:cs="Times New Roman"/>
              </w:rPr>
            </w:pPr>
            <w:r w:rsidRPr="00914B98">
              <w:rPr>
                <w:rFonts w:ascii="Times New Roman" w:eastAsia="Times New Roman" w:hAnsi="Times New Roman" w:cs="Times New Roman"/>
                <w:spacing w:val="-3"/>
              </w:rPr>
              <w:t>Please clarify that this only applies to bulk liquid storage located at applicable municipal facilities that are stored outdoors and are contained in stationary tanks.</w:t>
            </w:r>
          </w:p>
        </w:tc>
        <w:tc>
          <w:tcPr>
            <w:tcW w:w="1045" w:type="pct"/>
          </w:tcPr>
          <w:p w:rsidR="00B0011C" w:rsidRPr="00B0011C" w:rsidRDefault="00B0011C" w:rsidP="00B0011C">
            <w:pPr>
              <w:pStyle w:val="TableParagraph"/>
              <w:ind w:right="90"/>
              <w:contextualSpacing/>
              <w:rPr>
                <w:rFonts w:ascii="Times New Roman" w:eastAsia="Times New Roman" w:hAnsi="Times New Roman" w:cs="Times New Roman"/>
              </w:rPr>
            </w:pPr>
            <w:r w:rsidRPr="00B0011C">
              <w:rPr>
                <w:rFonts w:ascii="Times New Roman" w:eastAsia="Times New Roman" w:hAnsi="Times New Roman" w:cs="Times New Roman"/>
              </w:rPr>
              <w:t>No -  bulk storage was not incorporated into I.E.5.a.ii –</w:t>
            </w:r>
          </w:p>
          <w:p w:rsidR="00B0011C" w:rsidRPr="00B0011C" w:rsidRDefault="00B0011C" w:rsidP="00B0011C">
            <w:pPr>
              <w:pStyle w:val="TableParagraph"/>
              <w:ind w:right="90"/>
              <w:contextualSpacing/>
              <w:rPr>
                <w:rFonts w:ascii="Times New Roman" w:eastAsia="Times New Roman" w:hAnsi="Times New Roman" w:cs="Times New Roman"/>
              </w:rPr>
            </w:pPr>
          </w:p>
          <w:p w:rsidR="00B0011C" w:rsidRPr="00B0011C" w:rsidRDefault="00B0011C" w:rsidP="00B0011C">
            <w:pPr>
              <w:pStyle w:val="TableParagraph"/>
              <w:ind w:right="90"/>
              <w:contextualSpacing/>
              <w:rPr>
                <w:rFonts w:ascii="Times New Roman" w:eastAsia="Times New Roman" w:hAnsi="Times New Roman" w:cs="Times New Roman"/>
              </w:rPr>
            </w:pPr>
            <w:r w:rsidRPr="00B0011C">
              <w:rPr>
                <w:rFonts w:ascii="Times New Roman" w:eastAsia="Times New Roman" w:hAnsi="Times New Roman" w:cs="Times New Roman"/>
              </w:rPr>
              <w:t xml:space="preserve">“These comments have not been incorporated into the permit. The outdoor storage of bulk storage containers is an important part of preventing or reducing pollutant runoff from municipal operations. The outdoor storage of bulk materials occurs at/on both municipal facilities and on municipal operations and must remain a separate requirement in the permit.” </w:t>
            </w:r>
          </w:p>
          <w:p w:rsidR="00B0011C" w:rsidRPr="00B0011C" w:rsidRDefault="00B0011C" w:rsidP="00B0011C">
            <w:pPr>
              <w:pStyle w:val="TableParagraph"/>
              <w:ind w:right="90"/>
              <w:contextualSpacing/>
              <w:rPr>
                <w:rFonts w:ascii="Times New Roman" w:eastAsia="Times New Roman" w:hAnsi="Times New Roman" w:cs="Times New Roman"/>
              </w:rPr>
            </w:pPr>
          </w:p>
          <w:p w:rsidR="00B0011C" w:rsidRPr="00B0011C" w:rsidRDefault="00B0011C" w:rsidP="00B0011C">
            <w:pPr>
              <w:pStyle w:val="TableParagraph"/>
              <w:ind w:right="90"/>
              <w:contextualSpacing/>
              <w:rPr>
                <w:rFonts w:ascii="Times New Roman" w:eastAsia="Times New Roman" w:hAnsi="Times New Roman" w:cs="Times New Roman"/>
              </w:rPr>
            </w:pPr>
          </w:p>
          <w:p w:rsidR="00B0011C" w:rsidRPr="00B0011C" w:rsidRDefault="00B0011C" w:rsidP="00B0011C">
            <w:pPr>
              <w:pStyle w:val="TableParagraph"/>
              <w:ind w:right="90"/>
              <w:contextualSpacing/>
              <w:rPr>
                <w:rFonts w:ascii="Times New Roman" w:eastAsia="Times New Roman" w:hAnsi="Times New Roman" w:cs="Times New Roman"/>
              </w:rPr>
            </w:pPr>
          </w:p>
          <w:p w:rsidR="00B0011C" w:rsidRPr="00B0011C" w:rsidRDefault="00B0011C" w:rsidP="00B0011C">
            <w:pPr>
              <w:pStyle w:val="TableParagraph"/>
              <w:ind w:right="90"/>
              <w:contextualSpacing/>
              <w:rPr>
                <w:rFonts w:ascii="Times New Roman" w:eastAsia="Times New Roman" w:hAnsi="Times New Roman" w:cs="Times New Roman"/>
              </w:rPr>
            </w:pPr>
            <w:r w:rsidRPr="00B0011C">
              <w:rPr>
                <w:rFonts w:ascii="Times New Roman" w:eastAsia="Times New Roman" w:hAnsi="Times New Roman" w:cs="Times New Roman"/>
              </w:rPr>
              <w:t>Yes - ( new language in italics)</w:t>
            </w:r>
          </w:p>
          <w:p w:rsidR="00B0011C" w:rsidRPr="00914B98" w:rsidRDefault="00B0011C" w:rsidP="00B0011C">
            <w:pPr>
              <w:pStyle w:val="TableParagraph"/>
              <w:ind w:right="90"/>
              <w:contextualSpacing/>
              <w:rPr>
                <w:rFonts w:ascii="Times New Roman" w:eastAsia="Times New Roman" w:hAnsi="Times New Roman" w:cs="Times New Roman"/>
              </w:rPr>
            </w:pPr>
            <w:r w:rsidRPr="00B0011C">
              <w:rPr>
                <w:rFonts w:ascii="Times New Roman" w:eastAsia="Times New Roman" w:hAnsi="Times New Roman" w:cs="Times New Roman"/>
              </w:rPr>
              <w:t>Outdoor bulk storage structures, of more than 55 gallons, for petroleum products and any other liquid chemicals located at applicable municipal facilities must have control measures implemented that provide secondary containment or equivalent protection that contains all spills and prevents any spilled material from entering state waters. For the scenario of a single containment system serving multiple 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Administrator of EPA, dated November 24, 1971 are not subject to the requirements of Part I.E.5.a.ii(A)(5). Before the implementation of such controls, the permittee shall implement practices, such as spill prevention and response, to prevent or reduce pollutants in runoff associated with bulk storage structures.</w:t>
            </w:r>
          </w:p>
        </w:tc>
        <w:tc>
          <w:tcPr>
            <w:tcW w:w="1318" w:type="pct"/>
            <w:shd w:val="clear" w:color="auto" w:fill="auto"/>
            <w:vAlign w:val="center"/>
          </w:tcPr>
          <w:p w:rsidR="00B0011C" w:rsidRPr="00914B98" w:rsidRDefault="00B0011C" w:rsidP="00205FE5">
            <w:pPr>
              <w:pStyle w:val="TableParagraph"/>
              <w:ind w:right="90"/>
              <w:contextualSpacing/>
              <w:rPr>
                <w:rFonts w:ascii="Times New Roman" w:eastAsia="Times New Roman" w:hAnsi="Times New Roman" w:cs="Times New Roman"/>
              </w:rPr>
            </w:pPr>
            <w:r w:rsidRPr="00914B98">
              <w:rPr>
                <w:rFonts w:ascii="Times New Roman" w:eastAsia="Times New Roman" w:hAnsi="Times New Roman" w:cs="Times New Roman"/>
              </w:rPr>
              <w:t>Bulk</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Storage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rPr>
              <w:t>should</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2"/>
              </w:rPr>
              <w:t>be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spacing w:val="-1"/>
              </w:rPr>
              <w:t>included</w:t>
            </w:r>
            <w:r w:rsidRPr="00914B98">
              <w:rPr>
                <w:rFonts w:ascii="Times New Roman" w:eastAsia="Times New Roman" w:hAnsi="Times New Roman" w:cs="Times New Roman"/>
                <w:spacing w:val="-6"/>
              </w:rPr>
              <w:t xml:space="preserve"> </w:t>
            </w:r>
            <w:r w:rsidRPr="00914B98">
              <w:rPr>
                <w:rFonts w:ascii="Times New Roman" w:eastAsia="Times New Roman" w:hAnsi="Times New Roman" w:cs="Times New Roman"/>
                <w:spacing w:val="1"/>
              </w:rPr>
              <w:t>as</w:t>
            </w:r>
            <w:r w:rsidRPr="00914B98">
              <w:rPr>
                <w:rFonts w:ascii="Times New Roman" w:eastAsia="Times New Roman" w:hAnsi="Times New Roman" w:cs="Times New Roman"/>
              </w:rPr>
              <w:t xml:space="preserve"> a</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spacing w:val="-1"/>
              </w:rPr>
              <w:t>Control</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rPr>
              <w:t>Measure</w:t>
            </w:r>
            <w:r w:rsidRPr="00914B98">
              <w:rPr>
                <w:rFonts w:ascii="Times New Roman" w:eastAsia="Times New Roman" w:hAnsi="Times New Roman" w:cs="Times New Roman"/>
                <w:spacing w:val="38"/>
              </w:rPr>
              <w:t xml:space="preserve"> </w:t>
            </w:r>
            <w:r w:rsidRPr="00914B98">
              <w:rPr>
                <w:rFonts w:ascii="Times New Roman" w:eastAsia="Times New Roman" w:hAnsi="Times New Roman" w:cs="Times New Roman"/>
                <w:spacing w:val="-1"/>
              </w:rPr>
              <w:t>under</w:t>
            </w:r>
            <w:r w:rsidRPr="00914B98">
              <w:rPr>
                <w:rFonts w:ascii="Times New Roman" w:eastAsia="Times New Roman" w:hAnsi="Times New Roman" w:cs="Times New Roman"/>
                <w:spacing w:val="1"/>
              </w:rPr>
              <w:t xml:space="preserve"> </w:t>
            </w:r>
            <w:r w:rsidRPr="00914B98">
              <w:rPr>
                <w:rFonts w:ascii="Times New Roman" w:eastAsia="Times New Roman" w:hAnsi="Times New Roman" w:cs="Times New Roman"/>
              </w:rPr>
              <w:t>a</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2"/>
              </w:rPr>
              <w:t>facility,</w:t>
            </w:r>
            <w:r w:rsidRPr="00914B98">
              <w:rPr>
                <w:rFonts w:ascii="Times New Roman" w:eastAsia="Times New Roman" w:hAnsi="Times New Roman" w:cs="Times New Roman"/>
                <w:spacing w:val="4"/>
              </w:rPr>
              <w:t xml:space="preserve"> </w:t>
            </w:r>
            <w:r w:rsidRPr="00914B98">
              <w:rPr>
                <w:rFonts w:ascii="Times New Roman" w:eastAsia="Times New Roman" w:hAnsi="Times New Roman" w:cs="Times New Roman"/>
              </w:rPr>
              <w:t>not</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rPr>
              <w:t>a</w:t>
            </w:r>
            <w:r w:rsidRPr="00914B98">
              <w:rPr>
                <w:rFonts w:ascii="Times New Roman" w:eastAsia="Times New Roman" w:hAnsi="Times New Roman" w:cs="Times New Roman"/>
                <w:spacing w:val="2"/>
              </w:rPr>
              <w:t xml:space="preserve"> </w:t>
            </w:r>
            <w:r w:rsidRPr="00914B98">
              <w:rPr>
                <w:rFonts w:ascii="Times New Roman" w:eastAsia="Times New Roman" w:hAnsi="Times New Roman" w:cs="Times New Roman"/>
                <w:spacing w:val="-1"/>
              </w:rPr>
              <w:t>separate</w:t>
            </w:r>
            <w:r w:rsidRPr="00914B98">
              <w:rPr>
                <w:rFonts w:ascii="Times New Roman" w:eastAsia="Times New Roman" w:hAnsi="Times New Roman" w:cs="Times New Roman"/>
                <w:spacing w:val="-3"/>
              </w:rPr>
              <w:t xml:space="preserve"> </w:t>
            </w:r>
            <w:r w:rsidRPr="00914B98">
              <w:rPr>
                <w:rFonts w:ascii="Times New Roman" w:eastAsia="Times New Roman" w:hAnsi="Times New Roman" w:cs="Times New Roman"/>
                <w:spacing w:val="-1"/>
              </w:rPr>
              <w:t>requirement.</w:t>
            </w:r>
          </w:p>
          <w:p w:rsidR="00B0011C" w:rsidRPr="00914B98" w:rsidRDefault="00B0011C" w:rsidP="00205FE5">
            <w:pPr>
              <w:contextualSpacing/>
              <w:rPr>
                <w:rFonts w:ascii="Times New Roman" w:hAnsi="Times New Roman" w:cs="Times New Roman"/>
              </w:rPr>
            </w:pPr>
          </w:p>
          <w:p w:rsidR="00B0011C" w:rsidRPr="00914B98" w:rsidRDefault="00B0011C" w:rsidP="00205FE5">
            <w:pPr>
              <w:contextualSpacing/>
              <w:rPr>
                <w:rFonts w:ascii="Times New Roman" w:hAnsi="Times New Roman" w:cs="Times New Roman"/>
              </w:rPr>
            </w:pPr>
            <w:r w:rsidRPr="00914B98">
              <w:rPr>
                <w:rFonts w:ascii="Times New Roman" w:hAnsi="Times New Roman" w:cs="Times New Roman"/>
              </w:rPr>
              <w:t xml:space="preserve">The requirement should only apply to </w:t>
            </w:r>
            <w:r w:rsidRPr="00914B98">
              <w:rPr>
                <w:rFonts w:ascii="Times New Roman" w:eastAsia="Times New Roman" w:hAnsi="Times New Roman" w:cs="Times New Roman"/>
                <w:spacing w:val="-1"/>
              </w:rPr>
              <w:t>bulk liquid storage that is located outdoors where it could have the reasonable potential to be a stormwater pollutant.</w:t>
            </w:r>
          </w:p>
        </w:tc>
      </w:tr>
      <w:tr w:rsidR="002F03C5" w:rsidRPr="0095642B" w:rsidTr="002F03C5">
        <w:trPr>
          <w:cantSplit/>
          <w:trHeight w:val="109"/>
        </w:trPr>
        <w:tc>
          <w:tcPr>
            <w:tcW w:w="1699" w:type="pct"/>
            <w:gridSpan w:val="4"/>
            <w:shd w:val="clear" w:color="auto" w:fill="D9D9D9" w:themeFill="background1" w:themeFillShade="D9"/>
          </w:tcPr>
          <w:p w:rsidR="00B0011C" w:rsidRPr="0095642B" w:rsidRDefault="00B0011C" w:rsidP="00205FE5">
            <w:pPr>
              <w:contextualSpacing/>
              <w:rPr>
                <w:rFonts w:ascii="Times New Roman" w:hAnsi="Times New Roman" w:cs="Times New Roman"/>
              </w:rPr>
            </w:pPr>
          </w:p>
        </w:tc>
        <w:tc>
          <w:tcPr>
            <w:tcW w:w="3301" w:type="pct"/>
            <w:gridSpan w:val="4"/>
            <w:shd w:val="clear" w:color="auto" w:fill="D9D9D9" w:themeFill="background1" w:themeFillShade="D9"/>
            <w:vAlign w:val="center"/>
          </w:tcPr>
          <w:p w:rsidR="00B0011C" w:rsidRPr="0095642B" w:rsidRDefault="00B0011C" w:rsidP="00205FE5">
            <w:pPr>
              <w:contextualSpacing/>
              <w:rPr>
                <w:rFonts w:ascii="Times New Roman" w:hAnsi="Times New Roman" w:cs="Times New Roman"/>
              </w:rPr>
            </w:pPr>
          </w:p>
          <w:p w:rsidR="00B0011C" w:rsidRPr="0095642B" w:rsidRDefault="00B0011C" w:rsidP="00205FE5">
            <w:pPr>
              <w:contextualSpacing/>
              <w:rPr>
                <w:rFonts w:ascii="Times New Roman" w:hAnsi="Times New Roman" w:cs="Times New Roman"/>
                <w:sz w:val="28"/>
                <w:szCs w:val="28"/>
              </w:rPr>
            </w:pPr>
            <w:r w:rsidRPr="0095642B">
              <w:rPr>
                <w:rFonts w:ascii="Times New Roman" w:hAnsi="Times New Roman" w:cs="Times New Roman"/>
                <w:sz w:val="28"/>
                <w:szCs w:val="28"/>
              </w:rPr>
              <w:t>REPORTING REQUIREMENTS</w:t>
            </w:r>
          </w:p>
          <w:p w:rsidR="00B0011C" w:rsidRPr="0095642B" w:rsidRDefault="00B0011C" w:rsidP="00205FE5">
            <w:pPr>
              <w:contextualSpacing/>
              <w:rPr>
                <w:rFonts w:ascii="Times New Roman" w:hAnsi="Times New Roman" w:cs="Times New Roman"/>
              </w:rPr>
            </w:pPr>
          </w:p>
        </w:tc>
      </w:tr>
      <w:tr w:rsidR="00803A74" w:rsidRPr="0095642B" w:rsidTr="002F03C5">
        <w:trPr>
          <w:cantSplit/>
          <w:trHeight w:val="908"/>
        </w:trPr>
        <w:tc>
          <w:tcPr>
            <w:tcW w:w="566" w:type="pct"/>
            <w:gridSpan w:val="2"/>
            <w:shd w:val="clear" w:color="auto" w:fill="auto"/>
            <w:vAlign w:val="center"/>
          </w:tcPr>
          <w:p w:rsidR="00B0011C" w:rsidRPr="000D5527" w:rsidRDefault="00B0011C" w:rsidP="00205FE5">
            <w:pPr>
              <w:contextualSpacing/>
              <w:rPr>
                <w:rFonts w:ascii="Times New Roman" w:hAnsi="Times New Roman" w:cs="Times New Roman"/>
              </w:rPr>
            </w:pPr>
            <w:r w:rsidRPr="008724DB">
              <w:rPr>
                <w:rFonts w:ascii="Times New Roman" w:hAnsi="Times New Roman" w:cs="Times New Roman"/>
              </w:rPr>
              <w:t>I.I.iv.(B)</w:t>
            </w:r>
            <w:r>
              <w:rPr>
                <w:rFonts w:ascii="Times New Roman" w:hAnsi="Times New Roman" w:cs="Times New Roman"/>
              </w:rPr>
              <w:t>1)</w:t>
            </w:r>
          </w:p>
          <w:p w:rsidR="00B0011C" w:rsidRDefault="00B0011C" w:rsidP="00205FE5">
            <w:pPr>
              <w:contextualSpacing/>
              <w:rPr>
                <w:rFonts w:ascii="Times New Roman" w:hAnsi="Times New Roman" w:cs="Times New Roman"/>
              </w:rPr>
            </w:pPr>
            <w:r>
              <w:rPr>
                <w:rFonts w:ascii="Times New Roman" w:hAnsi="Times New Roman" w:cs="Times New Roman"/>
              </w:rPr>
              <w:t>Annual Report</w:t>
            </w:r>
          </w:p>
          <w:p w:rsidR="00B0011C" w:rsidRPr="001F74D6" w:rsidRDefault="00B0011C" w:rsidP="00205FE5">
            <w:pPr>
              <w:contextualSpacing/>
              <w:rPr>
                <w:rFonts w:ascii="Times New Roman" w:hAnsi="Times New Roman" w:cs="Times New Roman"/>
                <w:highlight w:val="lightGray"/>
              </w:rPr>
            </w:pPr>
            <w:r>
              <w:rPr>
                <w:rFonts w:ascii="Times New Roman" w:hAnsi="Times New Roman" w:cs="Times New Roman"/>
              </w:rPr>
              <w:t>Post Construction</w:t>
            </w:r>
            <w:r w:rsidRPr="000D5527">
              <w:rPr>
                <w:rFonts w:ascii="Times New Roman" w:hAnsi="Times New Roman" w:cs="Times New Roman"/>
              </w:rPr>
              <w:t xml:space="preserve"> Excluded Projects</w:t>
            </w:r>
          </w:p>
        </w:tc>
        <w:tc>
          <w:tcPr>
            <w:tcW w:w="1133" w:type="pct"/>
            <w:gridSpan w:val="2"/>
            <w:shd w:val="clear" w:color="auto" w:fill="auto"/>
            <w:vAlign w:val="center"/>
          </w:tcPr>
          <w:p w:rsidR="00B0011C" w:rsidRPr="008724DB" w:rsidRDefault="00B0011C" w:rsidP="00205FE5">
            <w:pPr>
              <w:pStyle w:val="BodyText"/>
              <w:widowControl w:val="0"/>
              <w:tabs>
                <w:tab w:val="left" w:pos="1081"/>
              </w:tabs>
              <w:spacing w:before="121" w:after="0"/>
              <w:ind w:right="234"/>
              <w:rPr>
                <w:rFonts w:ascii="Times New Roman" w:hAnsi="Times New Roman" w:cs="Times New Roman"/>
                <w:i/>
              </w:rPr>
            </w:pPr>
            <w:r w:rsidRPr="008724DB">
              <w:rPr>
                <w:rFonts w:ascii="Times New Roman" w:hAnsi="Times New Roman" w:cs="Times New Roman"/>
                <w:i/>
                <w:spacing w:val="-1"/>
              </w:rPr>
              <w:t>Excluded</w:t>
            </w:r>
            <w:r w:rsidRPr="008724DB">
              <w:rPr>
                <w:rFonts w:ascii="Times New Roman" w:hAnsi="Times New Roman" w:cs="Times New Roman"/>
                <w:i/>
              </w:rPr>
              <w:t xml:space="preserve"> </w:t>
            </w:r>
            <w:r w:rsidRPr="008724DB">
              <w:rPr>
                <w:rFonts w:ascii="Times New Roman" w:hAnsi="Times New Roman" w:cs="Times New Roman"/>
                <w:i/>
                <w:spacing w:val="-1"/>
              </w:rPr>
              <w:t>Projects:</w:t>
            </w:r>
            <w:r w:rsidRPr="008724DB">
              <w:rPr>
                <w:rFonts w:ascii="Times New Roman" w:hAnsi="Times New Roman" w:cs="Times New Roman"/>
                <w:i/>
                <w:spacing w:val="1"/>
              </w:rPr>
              <w:t xml:space="preserve"> </w:t>
            </w:r>
            <w:r w:rsidRPr="008724DB">
              <w:rPr>
                <w:rFonts w:ascii="Times New Roman" w:hAnsi="Times New Roman" w:cs="Times New Roman"/>
                <w:i/>
                <w:spacing w:val="-1"/>
              </w:rPr>
              <w:t xml:space="preserve">Provide </w:t>
            </w:r>
            <w:r w:rsidRPr="008724DB">
              <w:rPr>
                <w:rFonts w:ascii="Times New Roman" w:hAnsi="Times New Roman" w:cs="Times New Roman"/>
                <w:i/>
              </w:rPr>
              <w:t>a</w:t>
            </w:r>
            <w:r w:rsidRPr="008724DB">
              <w:rPr>
                <w:rFonts w:ascii="Times New Roman" w:hAnsi="Times New Roman" w:cs="Times New Roman"/>
                <w:i/>
                <w:spacing w:val="-1"/>
              </w:rPr>
              <w:t xml:space="preserve"> list of</w:t>
            </w:r>
            <w:r w:rsidRPr="008724DB">
              <w:rPr>
                <w:rFonts w:ascii="Times New Roman" w:hAnsi="Times New Roman" w:cs="Times New Roman"/>
                <w:i/>
              </w:rPr>
              <w:t xml:space="preserve"> </w:t>
            </w:r>
            <w:r w:rsidRPr="008724DB">
              <w:rPr>
                <w:rFonts w:ascii="Times New Roman" w:hAnsi="Times New Roman" w:cs="Times New Roman"/>
                <w:i/>
                <w:spacing w:val="-1"/>
              </w:rPr>
              <w:t>the</w:t>
            </w:r>
            <w:r w:rsidRPr="008724DB">
              <w:rPr>
                <w:rFonts w:ascii="Times New Roman" w:hAnsi="Times New Roman" w:cs="Times New Roman"/>
                <w:i/>
              </w:rPr>
              <w:t xml:space="preserve"> </w:t>
            </w:r>
            <w:r w:rsidRPr="008724DB">
              <w:rPr>
                <w:rFonts w:ascii="Times New Roman" w:hAnsi="Times New Roman" w:cs="Times New Roman"/>
                <w:i/>
                <w:spacing w:val="-1"/>
              </w:rPr>
              <w:t>following</w:t>
            </w:r>
            <w:r w:rsidRPr="008724DB">
              <w:rPr>
                <w:rFonts w:ascii="Times New Roman" w:hAnsi="Times New Roman" w:cs="Times New Roman"/>
                <w:i/>
              </w:rPr>
              <w:t xml:space="preserve"> </w:t>
            </w:r>
            <w:r w:rsidRPr="008724DB">
              <w:rPr>
                <w:rFonts w:ascii="Times New Roman" w:hAnsi="Times New Roman" w:cs="Times New Roman"/>
                <w:i/>
                <w:spacing w:val="-1"/>
              </w:rPr>
              <w:t>projects</w:t>
            </w:r>
            <w:r w:rsidRPr="008724DB">
              <w:rPr>
                <w:rFonts w:ascii="Times New Roman" w:hAnsi="Times New Roman" w:cs="Times New Roman"/>
                <w:i/>
              </w:rPr>
              <w:t xml:space="preserve"> </w:t>
            </w:r>
            <w:r w:rsidRPr="008724DB">
              <w:rPr>
                <w:rFonts w:ascii="Times New Roman" w:hAnsi="Times New Roman" w:cs="Times New Roman"/>
                <w:i/>
                <w:spacing w:val="-1"/>
              </w:rPr>
              <w:t>excluded</w:t>
            </w:r>
            <w:r w:rsidRPr="008724DB">
              <w:rPr>
                <w:rFonts w:ascii="Times New Roman" w:hAnsi="Times New Roman" w:cs="Times New Roman"/>
                <w:i/>
              </w:rPr>
              <w:t xml:space="preserve"> </w:t>
            </w:r>
            <w:r w:rsidRPr="008724DB">
              <w:rPr>
                <w:rFonts w:ascii="Times New Roman" w:hAnsi="Times New Roman" w:cs="Times New Roman"/>
                <w:i/>
                <w:spacing w:val="-1"/>
              </w:rPr>
              <w:t>from</w:t>
            </w:r>
            <w:r w:rsidRPr="008724DB">
              <w:rPr>
                <w:rFonts w:ascii="Times New Roman" w:hAnsi="Times New Roman" w:cs="Times New Roman"/>
                <w:i/>
                <w:spacing w:val="-3"/>
              </w:rPr>
              <w:t xml:space="preserve"> </w:t>
            </w:r>
            <w:r w:rsidRPr="008724DB">
              <w:rPr>
                <w:rFonts w:ascii="Times New Roman" w:hAnsi="Times New Roman" w:cs="Times New Roman"/>
                <w:i/>
                <w:spacing w:val="-1"/>
              </w:rPr>
              <w:t>being</w:t>
            </w:r>
            <w:r w:rsidRPr="008724DB">
              <w:rPr>
                <w:rFonts w:ascii="Times New Roman" w:hAnsi="Times New Roman" w:cs="Times New Roman"/>
                <w:i/>
                <w:spacing w:val="35"/>
              </w:rPr>
              <w:t xml:space="preserve"> </w:t>
            </w:r>
            <w:r w:rsidRPr="008724DB">
              <w:rPr>
                <w:rFonts w:ascii="Times New Roman" w:hAnsi="Times New Roman" w:cs="Times New Roman"/>
                <w:i/>
                <w:spacing w:val="-1"/>
              </w:rPr>
              <w:t>applicable</w:t>
            </w:r>
            <w:r w:rsidRPr="008724DB">
              <w:rPr>
                <w:rFonts w:ascii="Times New Roman" w:hAnsi="Times New Roman" w:cs="Times New Roman"/>
                <w:i/>
              </w:rPr>
              <w:t xml:space="preserve"> </w:t>
            </w:r>
            <w:r w:rsidRPr="008724DB">
              <w:rPr>
                <w:rFonts w:ascii="Times New Roman" w:hAnsi="Times New Roman" w:cs="Times New Roman"/>
                <w:i/>
                <w:spacing w:val="-1"/>
              </w:rPr>
              <w:t>development projects</w:t>
            </w:r>
            <w:r w:rsidRPr="008724DB">
              <w:rPr>
                <w:rFonts w:ascii="Times New Roman" w:hAnsi="Times New Roman" w:cs="Times New Roman"/>
                <w:i/>
              </w:rPr>
              <w:t xml:space="preserve"> </w:t>
            </w:r>
            <w:r w:rsidRPr="008724DB">
              <w:rPr>
                <w:rFonts w:ascii="Times New Roman" w:hAnsi="Times New Roman" w:cs="Times New Roman"/>
                <w:i/>
                <w:spacing w:val="-1"/>
              </w:rPr>
              <w:t xml:space="preserve">in </w:t>
            </w:r>
            <w:r w:rsidRPr="008724DB">
              <w:rPr>
                <w:rFonts w:ascii="Times New Roman" w:hAnsi="Times New Roman" w:cs="Times New Roman"/>
                <w:i/>
                <w:spacing w:val="-1"/>
                <w:u w:val="single"/>
              </w:rPr>
              <w:t xml:space="preserve">and include the recordkeeping </w:t>
            </w:r>
            <w:r w:rsidRPr="008724DB">
              <w:rPr>
                <w:rFonts w:ascii="Times New Roman" w:hAnsi="Times New Roman" w:cs="Times New Roman"/>
                <w:i/>
                <w:spacing w:val="-2"/>
                <w:u w:val="single"/>
              </w:rPr>
              <w:t>information</w:t>
            </w:r>
            <w:r w:rsidRPr="008724DB">
              <w:rPr>
                <w:rFonts w:ascii="Times New Roman" w:hAnsi="Times New Roman" w:cs="Times New Roman"/>
                <w:i/>
                <w:u w:val="single"/>
              </w:rPr>
              <w:t xml:space="preserve"> </w:t>
            </w:r>
            <w:r w:rsidRPr="008724DB">
              <w:rPr>
                <w:rFonts w:ascii="Times New Roman" w:hAnsi="Times New Roman" w:cs="Times New Roman"/>
                <w:i/>
                <w:spacing w:val="-1"/>
                <w:u w:val="single"/>
              </w:rPr>
              <w:t>required</w:t>
            </w:r>
            <w:r w:rsidRPr="008724DB">
              <w:rPr>
                <w:rFonts w:ascii="Times New Roman" w:hAnsi="Times New Roman" w:cs="Times New Roman"/>
                <w:i/>
                <w:spacing w:val="49"/>
                <w:u w:val="single"/>
              </w:rPr>
              <w:t xml:space="preserve"> </w:t>
            </w:r>
            <w:r w:rsidRPr="008724DB">
              <w:rPr>
                <w:rFonts w:ascii="Times New Roman" w:hAnsi="Times New Roman" w:cs="Times New Roman"/>
                <w:i/>
                <w:spacing w:val="-1"/>
                <w:u w:val="single"/>
              </w:rPr>
              <w:t>by Part</w:t>
            </w:r>
            <w:r w:rsidRPr="008724DB">
              <w:rPr>
                <w:rFonts w:ascii="Times New Roman" w:hAnsi="Times New Roman" w:cs="Times New Roman"/>
                <w:i/>
                <w:u w:val="single"/>
              </w:rPr>
              <w:t xml:space="preserve"> </w:t>
            </w:r>
            <w:r w:rsidRPr="008724DB">
              <w:rPr>
                <w:rFonts w:ascii="Times New Roman" w:hAnsi="Times New Roman" w:cs="Times New Roman"/>
                <w:i/>
                <w:spacing w:val="-1"/>
                <w:u w:val="single"/>
              </w:rPr>
              <w:t>I.E.4.b.ii</w:t>
            </w:r>
            <w:r w:rsidRPr="008724DB">
              <w:rPr>
                <w:rFonts w:ascii="Times New Roman" w:hAnsi="Times New Roman" w:cs="Times New Roman"/>
                <w:i/>
                <w:spacing w:val="-1"/>
              </w:rPr>
              <w:t>:</w:t>
            </w:r>
          </w:p>
          <w:p w:rsidR="00B0011C" w:rsidRPr="00185E87" w:rsidRDefault="00B0011C" w:rsidP="00205FE5">
            <w:pPr>
              <w:pStyle w:val="BodyText"/>
              <w:widowControl w:val="0"/>
              <w:numPr>
                <w:ilvl w:val="5"/>
                <w:numId w:val="15"/>
              </w:numPr>
              <w:tabs>
                <w:tab w:val="left" w:pos="342"/>
              </w:tabs>
              <w:spacing w:before="119" w:after="0"/>
              <w:ind w:left="0" w:hanging="270"/>
              <w:rPr>
                <w:rFonts w:ascii="Times New Roman" w:hAnsi="Times New Roman" w:cs="Times New Roman"/>
                <w:i/>
                <w:u w:val="single"/>
              </w:rPr>
            </w:pPr>
            <w:r w:rsidRPr="00185E87">
              <w:rPr>
                <w:rFonts w:ascii="Times New Roman" w:hAnsi="Times New Roman" w:cs="Times New Roman"/>
                <w:i/>
                <w:spacing w:val="-1"/>
                <w:u w:val="single"/>
              </w:rPr>
              <w:t>Projects</w:t>
            </w:r>
            <w:r w:rsidRPr="00185E87">
              <w:rPr>
                <w:rFonts w:ascii="Times New Roman" w:hAnsi="Times New Roman" w:cs="Times New Roman"/>
                <w:i/>
                <w:u w:val="single"/>
              </w:rPr>
              <w:t xml:space="preserve"> </w:t>
            </w:r>
            <w:r w:rsidRPr="00185E87">
              <w:rPr>
                <w:rFonts w:ascii="Times New Roman" w:hAnsi="Times New Roman" w:cs="Times New Roman"/>
                <w:i/>
                <w:spacing w:val="-1"/>
                <w:u w:val="single"/>
              </w:rPr>
              <w:t>excluded</w:t>
            </w:r>
            <w:r w:rsidRPr="00185E87">
              <w:rPr>
                <w:rFonts w:ascii="Times New Roman" w:hAnsi="Times New Roman" w:cs="Times New Roman"/>
                <w:i/>
                <w:u w:val="single"/>
              </w:rPr>
              <w:t xml:space="preserve"> </w:t>
            </w:r>
            <w:r w:rsidRPr="00185E87">
              <w:rPr>
                <w:rFonts w:ascii="Times New Roman" w:hAnsi="Times New Roman" w:cs="Times New Roman"/>
                <w:i/>
                <w:spacing w:val="-1"/>
                <w:u w:val="single"/>
              </w:rPr>
              <w:t>in accordance</w:t>
            </w:r>
            <w:r w:rsidRPr="00185E87">
              <w:rPr>
                <w:rFonts w:ascii="Times New Roman" w:hAnsi="Times New Roman" w:cs="Times New Roman"/>
                <w:i/>
                <w:spacing w:val="1"/>
                <w:u w:val="single"/>
              </w:rPr>
              <w:t xml:space="preserve"> </w:t>
            </w:r>
            <w:r w:rsidRPr="00185E87">
              <w:rPr>
                <w:rFonts w:ascii="Times New Roman" w:hAnsi="Times New Roman" w:cs="Times New Roman"/>
                <w:i/>
                <w:spacing w:val="-2"/>
                <w:u w:val="single"/>
              </w:rPr>
              <w:t>with</w:t>
            </w:r>
            <w:r w:rsidRPr="00185E87">
              <w:rPr>
                <w:rFonts w:ascii="Times New Roman" w:hAnsi="Times New Roman" w:cs="Times New Roman"/>
                <w:i/>
                <w:spacing w:val="2"/>
                <w:u w:val="single"/>
              </w:rPr>
              <w:t xml:space="preserve"> </w:t>
            </w:r>
            <w:r w:rsidRPr="00185E87">
              <w:rPr>
                <w:rFonts w:ascii="Times New Roman" w:hAnsi="Times New Roman" w:cs="Times New Roman"/>
                <w:i/>
                <w:spacing w:val="-1"/>
                <w:u w:val="single"/>
              </w:rPr>
              <w:t>Part</w:t>
            </w:r>
            <w:r w:rsidRPr="00185E87">
              <w:rPr>
                <w:rFonts w:ascii="Times New Roman" w:hAnsi="Times New Roman" w:cs="Times New Roman"/>
                <w:i/>
                <w:u w:val="single"/>
              </w:rPr>
              <w:t xml:space="preserve"> </w:t>
            </w:r>
            <w:r w:rsidRPr="00185E87">
              <w:rPr>
                <w:rFonts w:ascii="Times New Roman" w:hAnsi="Times New Roman" w:cs="Times New Roman"/>
                <w:i/>
                <w:spacing w:val="-2"/>
                <w:u w:val="single"/>
              </w:rPr>
              <w:t>I.E.4.a.i(A)</w:t>
            </w:r>
          </w:p>
        </w:tc>
        <w:tc>
          <w:tcPr>
            <w:tcW w:w="938" w:type="pct"/>
            <w:gridSpan w:val="2"/>
            <w:shd w:val="clear" w:color="auto" w:fill="auto"/>
            <w:vAlign w:val="center"/>
          </w:tcPr>
          <w:p w:rsidR="00B0011C" w:rsidRPr="00185E87" w:rsidRDefault="00B0011C" w:rsidP="00205FE5">
            <w:pPr>
              <w:contextualSpacing/>
              <w:rPr>
                <w:rFonts w:ascii="Times New Roman" w:hAnsi="Times New Roman" w:cs="Times New Roman"/>
                <w:spacing w:val="-1"/>
              </w:rPr>
            </w:pPr>
            <w:r w:rsidRPr="2F8DB996">
              <w:rPr>
                <w:rFonts w:ascii="Times New Roman" w:eastAsia="Times New Roman" w:hAnsi="Times New Roman" w:cs="Times New Roman"/>
                <w:spacing w:val="-1"/>
              </w:rPr>
              <w:t xml:space="preserve">Please remove the requirement to report </w:t>
            </w:r>
            <w:r>
              <w:rPr>
                <w:rFonts w:ascii="Times New Roman" w:eastAsia="Times New Roman" w:hAnsi="Times New Roman" w:cs="Times New Roman"/>
                <w:spacing w:val="-1"/>
              </w:rPr>
              <w:t xml:space="preserve">on Pavement Management Projects. </w:t>
            </w:r>
          </w:p>
        </w:tc>
        <w:tc>
          <w:tcPr>
            <w:tcW w:w="1045" w:type="pct"/>
          </w:tcPr>
          <w:p w:rsidR="00B0011C" w:rsidRDefault="00B0011C" w:rsidP="00205FE5">
            <w:pPr>
              <w:rPr>
                <w:rFonts w:ascii="Times New Roman" w:hAnsi="Times New Roman" w:cs="Times New Roman"/>
              </w:rPr>
            </w:pPr>
            <w:r>
              <w:rPr>
                <w:rFonts w:ascii="Times New Roman" w:hAnsi="Times New Roman" w:cs="Times New Roman"/>
              </w:rPr>
              <w:t>No.</w:t>
            </w:r>
          </w:p>
          <w:p w:rsidR="00E047B1" w:rsidRDefault="00E047B1" w:rsidP="00205FE5">
            <w:pPr>
              <w:rPr>
                <w:rFonts w:ascii="Times New Roman" w:hAnsi="Times New Roman" w:cs="Times New Roman"/>
              </w:rPr>
            </w:pPr>
          </w:p>
          <w:p w:rsidR="00E047B1" w:rsidRPr="0095642B" w:rsidRDefault="00E047B1" w:rsidP="00205FE5">
            <w:pPr>
              <w:rPr>
                <w:rFonts w:ascii="Times New Roman" w:hAnsi="Times New Roman" w:cs="Times New Roman"/>
              </w:rPr>
            </w:pPr>
            <w:r>
              <w:rPr>
                <w:rFonts w:ascii="Times New Roman" w:hAnsi="Times New Roman" w:cs="Times New Roman"/>
              </w:rPr>
              <w:t>But clarified that routine maintenance is not applicable so would not be reported.</w:t>
            </w:r>
          </w:p>
        </w:tc>
        <w:tc>
          <w:tcPr>
            <w:tcW w:w="1318" w:type="pct"/>
            <w:shd w:val="clear" w:color="auto" w:fill="auto"/>
            <w:vAlign w:val="center"/>
          </w:tcPr>
          <w:p w:rsidR="00B0011C" w:rsidRPr="0095642B" w:rsidRDefault="00B0011C" w:rsidP="00205FE5">
            <w:pPr>
              <w:rPr>
                <w:rFonts w:ascii="Times New Roman" w:hAnsi="Times New Roman" w:cs="Times New Roman"/>
              </w:rPr>
            </w:pPr>
            <w:r w:rsidRPr="0095642B">
              <w:rPr>
                <w:rFonts w:ascii="Times New Roman" w:hAnsi="Times New Roman" w:cs="Times New Roman"/>
              </w:rPr>
              <w:t>Pavement Management Projects excluded from the permit requirements should not have additional documentation or reporting requirements since their purpose is in line with the definition of routine maintenance in Regulation 61.   Although there may be documentation for Pavement Management Projects, this information is typically documented within a project file, not in a separate database or spreadsheet for reporting.</w:t>
            </w:r>
          </w:p>
          <w:p w:rsidR="00B0011C" w:rsidRPr="0095642B" w:rsidRDefault="00B0011C" w:rsidP="00205FE5">
            <w:pPr>
              <w:rPr>
                <w:rFonts w:ascii="Times New Roman" w:hAnsi="Times New Roman" w:cs="Times New Roman"/>
              </w:rPr>
            </w:pPr>
          </w:p>
          <w:p w:rsidR="00B0011C" w:rsidRPr="001F74D6" w:rsidRDefault="00B0011C" w:rsidP="00205FE5">
            <w:pPr>
              <w:contextualSpacing/>
              <w:rPr>
                <w:rFonts w:ascii="Times New Roman" w:hAnsi="Times New Roman" w:cs="Times New Roman"/>
                <w:highlight w:val="lightGray"/>
              </w:rPr>
            </w:pPr>
            <w:r w:rsidRPr="0095642B">
              <w:rPr>
                <w:rFonts w:ascii="Times New Roman" w:hAnsi="Times New Roman" w:cs="Times New Roman"/>
              </w:rPr>
              <w:t xml:space="preserve">Compiling paperwork for projects not subject to MS4 Permit requirements is not an efficient use of limited MS4 resources. Projects not subject to the requirements of this permit would not be tracked to show they were not subject to the permit requirements.  </w:t>
            </w:r>
          </w:p>
        </w:tc>
      </w:tr>
      <w:tr w:rsidR="002F03C5" w:rsidRPr="0095642B" w:rsidTr="002F03C5">
        <w:trPr>
          <w:cantSplit/>
          <w:trHeight w:val="593"/>
        </w:trPr>
        <w:tc>
          <w:tcPr>
            <w:tcW w:w="1699" w:type="pct"/>
            <w:gridSpan w:val="4"/>
            <w:shd w:val="clear" w:color="auto" w:fill="D9D9D9" w:themeFill="background1" w:themeFillShade="D9"/>
          </w:tcPr>
          <w:p w:rsidR="00B0011C" w:rsidRDefault="00B0011C" w:rsidP="00205FE5">
            <w:pPr>
              <w:contextualSpacing/>
              <w:rPr>
                <w:rFonts w:ascii="Times New Roman" w:hAnsi="Times New Roman" w:cs="Times New Roman"/>
                <w:sz w:val="28"/>
                <w:szCs w:val="28"/>
              </w:rPr>
            </w:pPr>
          </w:p>
        </w:tc>
        <w:tc>
          <w:tcPr>
            <w:tcW w:w="3301" w:type="pct"/>
            <w:gridSpan w:val="4"/>
            <w:shd w:val="clear" w:color="auto" w:fill="D9D9D9" w:themeFill="background1" w:themeFillShade="D9"/>
            <w:vAlign w:val="center"/>
          </w:tcPr>
          <w:p w:rsidR="00B0011C" w:rsidRDefault="00B0011C" w:rsidP="00205FE5">
            <w:pPr>
              <w:contextualSpacing/>
              <w:rPr>
                <w:rFonts w:ascii="Times New Roman" w:hAnsi="Times New Roman" w:cs="Times New Roman"/>
                <w:sz w:val="28"/>
                <w:szCs w:val="28"/>
              </w:rPr>
            </w:pPr>
          </w:p>
          <w:p w:rsidR="00B0011C" w:rsidRDefault="00B0011C" w:rsidP="00205FE5">
            <w:pPr>
              <w:contextualSpacing/>
              <w:rPr>
                <w:rFonts w:ascii="Times New Roman" w:hAnsi="Times New Roman" w:cs="Times New Roman"/>
                <w:sz w:val="28"/>
                <w:szCs w:val="28"/>
              </w:rPr>
            </w:pPr>
            <w:r w:rsidRPr="0095642B">
              <w:rPr>
                <w:rFonts w:ascii="Times New Roman" w:hAnsi="Times New Roman" w:cs="Times New Roman"/>
                <w:sz w:val="28"/>
                <w:szCs w:val="28"/>
              </w:rPr>
              <w:t>Definitions</w:t>
            </w:r>
          </w:p>
          <w:p w:rsidR="00B0011C" w:rsidRPr="0095642B" w:rsidRDefault="00B0011C" w:rsidP="00205FE5">
            <w:pPr>
              <w:contextualSpacing/>
              <w:rPr>
                <w:rFonts w:ascii="Times New Roman" w:hAnsi="Times New Roman" w:cs="Times New Roman"/>
                <w:sz w:val="28"/>
                <w:szCs w:val="28"/>
              </w:rPr>
            </w:pPr>
          </w:p>
        </w:tc>
      </w:tr>
      <w:tr w:rsidR="00803A74" w:rsidRPr="0095642B" w:rsidTr="002F03C5">
        <w:trPr>
          <w:cantSplit/>
          <w:trHeight w:val="908"/>
        </w:trPr>
        <w:tc>
          <w:tcPr>
            <w:tcW w:w="566" w:type="pct"/>
            <w:gridSpan w:val="2"/>
            <w:shd w:val="clear" w:color="auto" w:fill="auto"/>
          </w:tcPr>
          <w:p w:rsidR="00B0011C" w:rsidRPr="0095642B" w:rsidRDefault="00B0011C" w:rsidP="00205FE5">
            <w:pPr>
              <w:rPr>
                <w:rFonts w:ascii="Times New Roman" w:hAnsi="Times New Roman" w:cs="Times New Roman"/>
              </w:rPr>
            </w:pPr>
            <w:r w:rsidRPr="0095642B">
              <w:rPr>
                <w:rFonts w:ascii="Times New Roman" w:hAnsi="Times New Roman" w:cs="Times New Roman"/>
              </w:rPr>
              <w:t xml:space="preserve">I.J.1. </w:t>
            </w:r>
          </w:p>
          <w:p w:rsidR="00B0011C" w:rsidRPr="0095642B" w:rsidRDefault="00B0011C" w:rsidP="00205FE5">
            <w:pPr>
              <w:rPr>
                <w:rFonts w:ascii="Times New Roman" w:hAnsi="Times New Roman" w:cs="Times New Roman"/>
              </w:rPr>
            </w:pPr>
            <w:r w:rsidRPr="0095642B">
              <w:rPr>
                <w:rFonts w:ascii="Times New Roman" w:hAnsi="Times New Roman" w:cs="Times New Roman"/>
              </w:rPr>
              <w:t>Definition</w:t>
            </w:r>
          </w:p>
          <w:p w:rsidR="00B0011C" w:rsidRPr="0095642B" w:rsidRDefault="00B0011C" w:rsidP="00205FE5">
            <w:pPr>
              <w:rPr>
                <w:rFonts w:ascii="Times New Roman" w:hAnsi="Times New Roman" w:cs="Times New Roman"/>
              </w:rPr>
            </w:pPr>
            <w:r w:rsidRPr="0095642B">
              <w:rPr>
                <w:rFonts w:ascii="Times New Roman" w:hAnsi="Times New Roman" w:cs="Times New Roman"/>
              </w:rPr>
              <w:t>Applicable Construction Activity</w:t>
            </w: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r>
              <w:rPr>
                <w:rFonts w:ascii="Times New Roman" w:hAnsi="Times New Roman" w:cs="Times New Roman"/>
              </w:rPr>
              <w:t>I.J.6.</w:t>
            </w:r>
          </w:p>
          <w:p w:rsidR="00B0011C" w:rsidRPr="0095642B" w:rsidRDefault="00B0011C" w:rsidP="00205FE5">
            <w:pPr>
              <w:rPr>
                <w:rFonts w:ascii="Times New Roman" w:hAnsi="Times New Roman" w:cs="Times New Roman"/>
              </w:rPr>
            </w:pPr>
            <w:r w:rsidRPr="0095642B">
              <w:rPr>
                <w:rFonts w:ascii="Times New Roman" w:hAnsi="Times New Roman" w:cs="Times New Roman"/>
              </w:rPr>
              <w:t>Definition</w:t>
            </w:r>
          </w:p>
          <w:p w:rsidR="00B0011C" w:rsidRPr="001F74D6" w:rsidRDefault="00B0011C" w:rsidP="00205FE5">
            <w:pPr>
              <w:rPr>
                <w:rFonts w:ascii="Times New Roman" w:hAnsi="Times New Roman" w:cs="Times New Roman"/>
                <w:highlight w:val="lightGray"/>
              </w:rPr>
            </w:pPr>
            <w:r w:rsidRPr="0095642B">
              <w:rPr>
                <w:rFonts w:ascii="Times New Roman" w:hAnsi="Times New Roman" w:cs="Times New Roman"/>
              </w:rPr>
              <w:t>Construction Activity</w:t>
            </w:r>
          </w:p>
        </w:tc>
        <w:tc>
          <w:tcPr>
            <w:tcW w:w="1133" w:type="pct"/>
            <w:gridSpan w:val="2"/>
            <w:shd w:val="clear" w:color="auto" w:fill="auto"/>
            <w:vAlign w:val="center"/>
          </w:tcPr>
          <w:p w:rsidR="00B0011C" w:rsidRPr="0095642B" w:rsidRDefault="00B0011C" w:rsidP="00205FE5">
            <w:pPr>
              <w:rPr>
                <w:rFonts w:ascii="Times New Roman" w:hAnsi="Times New Roman" w:cs="Times New Roman"/>
                <w:i/>
              </w:rPr>
            </w:pPr>
            <w:r w:rsidRPr="0095642B">
              <w:rPr>
                <w:rFonts w:ascii="Times New Roman" w:hAnsi="Times New Roman" w:cs="Times New Roman"/>
                <w:i/>
              </w:rPr>
              <w:t xml:space="preserve">Applicable Construction Activity: Construction activities with land disturbance (surface disturbing and associated activities) of one or more acres, or disturbing less than one acre if that construction activity is part of a larger common plan of development or sale that would disturb, or has disturbed one or more acres, unless excluded in Part I.E.3.a.i.  Applicable construction activities include the land disturbing activity and all activities and materials associated with the construction project </w:t>
            </w:r>
            <w:r w:rsidRPr="00375A65">
              <w:rPr>
                <w:rFonts w:ascii="Times New Roman" w:hAnsi="Times New Roman" w:cs="Times New Roman"/>
                <w:i/>
                <w:u w:val="single"/>
              </w:rPr>
              <w:t>and located  at, or contiguous to, the land disturbing activities.</w:t>
            </w:r>
          </w:p>
          <w:p w:rsidR="00B0011C" w:rsidRPr="0095642B" w:rsidRDefault="00B0011C" w:rsidP="00205FE5">
            <w:pPr>
              <w:rPr>
                <w:rFonts w:ascii="Times New Roman" w:hAnsi="Times New Roman" w:cs="Times New Roman"/>
                <w:i/>
              </w:rPr>
            </w:pPr>
            <w:r w:rsidRPr="0095642B">
              <w:rPr>
                <w:rFonts w:ascii="Times New Roman" w:hAnsi="Times New Roman" w:cs="Times New Roman"/>
                <w:i/>
              </w:rPr>
              <w:t xml:space="preserve"> </w:t>
            </w:r>
          </w:p>
          <w:p w:rsidR="00B0011C" w:rsidRPr="0095642B" w:rsidRDefault="00B0011C" w:rsidP="00205FE5">
            <w:pPr>
              <w:rPr>
                <w:rFonts w:ascii="Times New Roman" w:hAnsi="Times New Roman" w:cs="Times New Roman"/>
                <w:i/>
              </w:rPr>
            </w:pPr>
            <w:r w:rsidRPr="0095642B">
              <w:rPr>
                <w:rFonts w:ascii="Times New Roman" w:hAnsi="Times New Roman" w:cs="Times New Roman"/>
                <w:i/>
              </w:rPr>
              <w:t xml:space="preserve">Construction Activity:  Construction Activity refers to ground surface disturbing and associated activities (land disturbance), which include, but are not limited to, clearing, grading, excavation, demolition, installation of new or improved haul roads and access roads, staging areas, stockpiling of fill materials, and borrow areas.  Construction does not include routine maintenance to maintain the original line and grade, hydraulic capacity, or original purpose of the facility.  Activities to conduct repairs that are not part of regular maintenance or for replacement are construction activities and are not routine maintenance.  </w:t>
            </w:r>
            <w:r w:rsidRPr="00375A65">
              <w:rPr>
                <w:rFonts w:ascii="Times New Roman" w:hAnsi="Times New Roman" w:cs="Times New Roman"/>
                <w:i/>
                <w:u w:val="single"/>
              </w:rPr>
              <w:t xml:space="preserve">Repaving activities where underlying and/or surrounding soil is cleared, graded, or excavated as part of the repaving operation are typically construction activities unless they are an excluded project under Part I.E.4.a.i.  </w:t>
            </w:r>
            <w:r w:rsidRPr="0095642B">
              <w:rPr>
                <w:rFonts w:ascii="Times New Roman" w:hAnsi="Times New Roman" w:cs="Times New Roman"/>
                <w:i/>
              </w:rPr>
              <w:t>Construction activity is from initial ground breaking to final stabilization regardless of ownership of the construction activities.</w:t>
            </w:r>
          </w:p>
        </w:tc>
        <w:tc>
          <w:tcPr>
            <w:tcW w:w="938" w:type="pct"/>
            <w:gridSpan w:val="2"/>
            <w:shd w:val="clear" w:color="auto" w:fill="auto"/>
            <w:vAlign w:val="center"/>
          </w:tcPr>
          <w:p w:rsidR="00B0011C" w:rsidRPr="0095642B" w:rsidRDefault="00B0011C" w:rsidP="00205FE5">
            <w:pPr>
              <w:rPr>
                <w:rFonts w:ascii="Times New Roman" w:hAnsi="Times New Roman" w:cs="Times New Roman"/>
              </w:rPr>
            </w:pPr>
            <w:r w:rsidRPr="0095642B">
              <w:rPr>
                <w:rFonts w:ascii="Times New Roman" w:hAnsi="Times New Roman" w:cs="Times New Roman"/>
              </w:rPr>
              <w:t xml:space="preserve">Please consolidate and/or ensure all definitions are consistent.  </w:t>
            </w: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r>
              <w:rPr>
                <w:rFonts w:ascii="Times New Roman" w:hAnsi="Times New Roman" w:cs="Times New Roman"/>
              </w:rPr>
              <w:t>Please d</w:t>
            </w:r>
            <w:r w:rsidRPr="0095642B">
              <w:rPr>
                <w:rFonts w:ascii="Times New Roman" w:hAnsi="Times New Roman" w:cs="Times New Roman"/>
              </w:rPr>
              <w:t>elete</w:t>
            </w:r>
            <w:r w:rsidRPr="0095642B">
              <w:rPr>
                <w:rFonts w:ascii="Times New Roman" w:hAnsi="Times New Roman" w:cs="Times New Roman"/>
                <w:i/>
              </w:rPr>
              <w:t xml:space="preserve"> and located at, or contiguous to, the land disturbing activities.  </w:t>
            </w:r>
            <w:r w:rsidRPr="0095642B">
              <w:rPr>
                <w:rFonts w:ascii="Times New Roman" w:hAnsi="Times New Roman" w:cs="Times New Roman"/>
              </w:rPr>
              <w:t>It does not provide clarity and, if the Division’s definition of contiguous is applied, could imply a much broader scope than Regulation 61 provides.</w:t>
            </w: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r w:rsidRPr="0095642B">
              <w:rPr>
                <w:rFonts w:ascii="Times New Roman" w:hAnsi="Times New Roman" w:cs="Times New Roman"/>
              </w:rPr>
              <w:t>From Regulation 61: Stormwater discharge associated with small construction activity means the discharge of stormwater from construction activities, including clearing, grading, and excavating, that result in land disturbance of equal to or greater than one acre and less than five acres. Small construction activity also includes the disturbance of less than one acre of total land area that is part of a larger common plan of development or sale, if the larger common plan will ultimately disturb equal to or greater than one and less than five acres. Small construction activity does not include routine maintenance that is performed to maintain the original line and grade, hydraulic capacity, or original purpose of the facility.</w:t>
            </w: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r w:rsidRPr="0095642B">
              <w:rPr>
                <w:rFonts w:ascii="Times New Roman" w:hAnsi="Times New Roman" w:cs="Times New Roman"/>
              </w:rPr>
              <w:t>Please remove "</w:t>
            </w:r>
            <w:r w:rsidRPr="0095642B">
              <w:rPr>
                <w:rFonts w:ascii="Times New Roman" w:hAnsi="Times New Roman" w:cs="Times New Roman"/>
                <w:i/>
              </w:rPr>
              <w:t xml:space="preserve">Repaving activities where underlying and/or surrounding soil is cleared, graded, or excavated as part of the repaving operation are typically construction activities unless they are an excluded project under Part I.E.4.a.i."    </w:t>
            </w:r>
          </w:p>
        </w:tc>
        <w:tc>
          <w:tcPr>
            <w:tcW w:w="1045" w:type="pct"/>
          </w:tcPr>
          <w:p w:rsidR="00B0011C" w:rsidRPr="00591503" w:rsidRDefault="00B0011C" w:rsidP="00205FE5">
            <w:pPr>
              <w:spacing w:after="200"/>
              <w:rPr>
                <w:rFonts w:ascii="Times New Roman" w:hAnsi="Times New Roman" w:cs="Times New Roman"/>
              </w:rPr>
            </w:pPr>
            <w:r w:rsidRPr="00591503">
              <w:rPr>
                <w:rFonts w:ascii="Times New Roman" w:hAnsi="Times New Roman" w:cs="Times New Roman"/>
              </w:rPr>
              <w:t xml:space="preserve">No. Fact Sheet definition for </w:t>
            </w:r>
            <w:r w:rsidRPr="00591503">
              <w:rPr>
                <w:rFonts w:ascii="Times New Roman" w:hAnsi="Times New Roman" w:cs="Times New Roman"/>
                <w:b/>
              </w:rPr>
              <w:t>Applicable Construction Activity and Construction activity</w:t>
            </w:r>
            <w:r w:rsidRPr="00591503">
              <w:rPr>
                <w:rFonts w:ascii="Times New Roman" w:hAnsi="Times New Roman" w:cs="Times New Roman"/>
              </w:rPr>
              <w:t xml:space="preserve"> are unchanged.</w:t>
            </w:r>
          </w:p>
          <w:p w:rsidR="00B0011C" w:rsidRPr="00591503" w:rsidRDefault="00B0011C" w:rsidP="00205FE5">
            <w:pPr>
              <w:spacing w:after="200"/>
              <w:rPr>
                <w:rFonts w:ascii="Times New Roman" w:hAnsi="Times New Roman" w:cs="Times New Roman"/>
              </w:rPr>
            </w:pPr>
          </w:p>
          <w:p w:rsidR="00B0011C" w:rsidRPr="0095642B" w:rsidRDefault="00B0011C" w:rsidP="00205FE5">
            <w:pPr>
              <w:rPr>
                <w:rFonts w:ascii="Times New Roman" w:hAnsi="Times New Roman" w:cs="Times New Roman"/>
              </w:rPr>
            </w:pPr>
            <w:r w:rsidRPr="00591503">
              <w:rPr>
                <w:rFonts w:ascii="Times New Roman" w:hAnsi="Times New Roman" w:cs="Times New Roman"/>
              </w:rPr>
              <w:t>These comments have been partially incorporated into the permit. The word “related” is integral to the definition of a “common plan of development” because construction sites must be both contiguous and related. For example, without the term “related” included in the definition of a “common plan of development,” two unrelated construction projects that are simply located next to each other could be considered a “common plan of development.” The definition of related, however, has been removed from the permit.</w:t>
            </w:r>
          </w:p>
        </w:tc>
        <w:tc>
          <w:tcPr>
            <w:tcW w:w="1318" w:type="pct"/>
            <w:shd w:val="clear" w:color="auto" w:fill="auto"/>
            <w:vAlign w:val="center"/>
          </w:tcPr>
          <w:p w:rsidR="00B0011C" w:rsidRPr="0095642B" w:rsidRDefault="00B0011C" w:rsidP="00205FE5">
            <w:pPr>
              <w:rPr>
                <w:rFonts w:ascii="Times New Roman" w:hAnsi="Times New Roman" w:cs="Times New Roman"/>
              </w:rPr>
            </w:pPr>
            <w:r w:rsidRPr="0095642B">
              <w:rPr>
                <w:rFonts w:ascii="Times New Roman" w:hAnsi="Times New Roman" w:cs="Times New Roman"/>
              </w:rPr>
              <w:t>Applicable Construction Activity is discussed in I.E.3. and defined in I.J.1 Applicable</w:t>
            </w:r>
            <w:r w:rsidRPr="0095642B">
              <w:rPr>
                <w:rFonts w:ascii="Times New Roman" w:hAnsi="Times New Roman" w:cs="Times New Roman"/>
                <w:i/>
              </w:rPr>
              <w:t xml:space="preserve"> </w:t>
            </w:r>
            <w:r w:rsidRPr="0095642B">
              <w:rPr>
                <w:rFonts w:ascii="Times New Roman" w:hAnsi="Times New Roman" w:cs="Times New Roman"/>
              </w:rPr>
              <w:t>Construction Activity  as well as I.J.6. Construction Activity.  It is confusing and unnecessary to define the same concept with some variation in three places in the permit.</w:t>
            </w:r>
          </w:p>
          <w:p w:rsidR="00B0011C" w:rsidRPr="0095642B" w:rsidRDefault="00B0011C" w:rsidP="00205FE5">
            <w:pPr>
              <w:rPr>
                <w:rFonts w:ascii="Times New Roman" w:hAnsi="Times New Roman" w:cs="Times New Roman"/>
              </w:rPr>
            </w:pPr>
          </w:p>
          <w:p w:rsidR="00B0011C" w:rsidRPr="0095642B" w:rsidRDefault="00B0011C" w:rsidP="00205FE5">
            <w:pPr>
              <w:rPr>
                <w:rFonts w:ascii="Times New Roman" w:hAnsi="Times New Roman" w:cs="Times New Roman"/>
              </w:rPr>
            </w:pPr>
            <w:r w:rsidRPr="0095642B">
              <w:rPr>
                <w:rFonts w:ascii="Times New Roman" w:hAnsi="Times New Roman" w:cs="Times New Roman"/>
              </w:rPr>
              <w:t>The discussion in Regulation 61 states, "Small construction activity does not include routine maintenance that is performed to maintain the original line and grade, hydraulic capacity, or original purpose of the facility."  If repaving activity meets this intent, it is not a construction activity per Regulation 61.</w:t>
            </w:r>
          </w:p>
          <w:p w:rsidR="00B0011C" w:rsidRPr="0095642B" w:rsidRDefault="00B0011C" w:rsidP="00205FE5">
            <w:pPr>
              <w:rPr>
                <w:rFonts w:ascii="Times New Roman" w:hAnsi="Times New Roman" w:cs="Times New Roman"/>
              </w:rPr>
            </w:pPr>
          </w:p>
          <w:p w:rsidR="00B0011C" w:rsidRPr="0095642B" w:rsidRDefault="00B0011C" w:rsidP="00205FE5">
            <w:pPr>
              <w:widowControl w:val="0"/>
              <w:tabs>
                <w:tab w:val="left" w:pos="0"/>
              </w:tabs>
              <w:spacing w:before="119"/>
              <w:ind w:right="533"/>
              <w:rPr>
                <w:rFonts w:ascii="Times New Roman" w:eastAsia="Trebuchet MS" w:hAnsi="Times New Roman" w:cs="Times New Roman"/>
              </w:rPr>
            </w:pPr>
          </w:p>
        </w:tc>
      </w:tr>
      <w:tr w:rsidR="00803A74" w:rsidRPr="0095642B" w:rsidTr="002F03C5">
        <w:trPr>
          <w:cantSplit/>
          <w:trHeight w:val="908"/>
        </w:trPr>
        <w:tc>
          <w:tcPr>
            <w:tcW w:w="566" w:type="pct"/>
            <w:gridSpan w:val="2"/>
            <w:shd w:val="clear" w:color="auto" w:fill="auto"/>
            <w:vAlign w:val="center"/>
          </w:tcPr>
          <w:p w:rsidR="00B0011C" w:rsidRPr="0095642B" w:rsidRDefault="00B0011C" w:rsidP="00205FE5">
            <w:pPr>
              <w:tabs>
                <w:tab w:val="left" w:pos="6030"/>
                <w:tab w:val="left" w:pos="6120"/>
              </w:tabs>
              <w:rPr>
                <w:rFonts w:ascii="Times New Roman" w:hAnsi="Times New Roman" w:cs="Times New Roman"/>
              </w:rPr>
            </w:pPr>
            <w:r w:rsidRPr="0095642B">
              <w:rPr>
                <w:rFonts w:ascii="Times New Roman" w:hAnsi="Times New Roman" w:cs="Times New Roman"/>
              </w:rPr>
              <w:t>I.J.5</w:t>
            </w:r>
            <w:r>
              <w:rPr>
                <w:rFonts w:ascii="Times New Roman" w:hAnsi="Times New Roman" w:cs="Times New Roman"/>
              </w:rPr>
              <w:t>.</w:t>
            </w:r>
          </w:p>
          <w:p w:rsidR="00B0011C" w:rsidRPr="0095642B" w:rsidRDefault="00B0011C" w:rsidP="00205FE5">
            <w:pPr>
              <w:tabs>
                <w:tab w:val="left" w:pos="6030"/>
                <w:tab w:val="left" w:pos="6120"/>
              </w:tabs>
              <w:rPr>
                <w:rFonts w:ascii="Times New Roman" w:hAnsi="Times New Roman" w:cs="Times New Roman"/>
              </w:rPr>
            </w:pPr>
            <w:r w:rsidRPr="0095642B">
              <w:rPr>
                <w:rFonts w:ascii="Times New Roman" w:hAnsi="Times New Roman" w:cs="Times New Roman"/>
              </w:rPr>
              <w:t>Definitions</w:t>
            </w:r>
          </w:p>
          <w:p w:rsidR="00B0011C" w:rsidRPr="0095642B" w:rsidRDefault="00B0011C" w:rsidP="00205FE5">
            <w:pPr>
              <w:tabs>
                <w:tab w:val="left" w:pos="6030"/>
                <w:tab w:val="left" w:pos="6120"/>
              </w:tabs>
              <w:rPr>
                <w:rFonts w:ascii="Times New Roman" w:hAnsi="Times New Roman" w:cs="Times New Roman"/>
              </w:rPr>
            </w:pPr>
            <w:r w:rsidRPr="0095642B">
              <w:rPr>
                <w:rFonts w:ascii="Times New Roman" w:hAnsi="Times New Roman" w:cs="Times New Roman"/>
              </w:rPr>
              <w:t>Common Plan of Development or Sale</w:t>
            </w:r>
          </w:p>
          <w:p w:rsidR="00B0011C" w:rsidRPr="0095642B" w:rsidRDefault="00B0011C" w:rsidP="00205FE5">
            <w:pPr>
              <w:tabs>
                <w:tab w:val="left" w:pos="6030"/>
                <w:tab w:val="left" w:pos="6120"/>
              </w:tabs>
              <w:rPr>
                <w:rFonts w:ascii="Times New Roman" w:hAnsi="Times New Roman" w:cs="Times New Roman"/>
              </w:rPr>
            </w:pPr>
          </w:p>
          <w:p w:rsidR="00B0011C" w:rsidRPr="0095642B" w:rsidRDefault="00B0011C" w:rsidP="00205FE5">
            <w:pPr>
              <w:tabs>
                <w:tab w:val="left" w:pos="6030"/>
                <w:tab w:val="left" w:pos="6120"/>
              </w:tabs>
              <w:rPr>
                <w:rFonts w:ascii="Times New Roman" w:hAnsi="Times New Roman" w:cs="Times New Roman"/>
              </w:rPr>
            </w:pPr>
          </w:p>
          <w:p w:rsidR="00B0011C" w:rsidRDefault="00B0011C" w:rsidP="00205FE5">
            <w:pPr>
              <w:tabs>
                <w:tab w:val="left" w:pos="6030"/>
                <w:tab w:val="left" w:pos="6120"/>
              </w:tabs>
              <w:rPr>
                <w:rFonts w:ascii="Times New Roman" w:hAnsi="Times New Roman" w:cs="Times New Roman"/>
              </w:rPr>
            </w:pPr>
          </w:p>
          <w:p w:rsidR="00B0011C" w:rsidRPr="0095642B" w:rsidRDefault="00B0011C" w:rsidP="00205FE5">
            <w:pPr>
              <w:tabs>
                <w:tab w:val="left" w:pos="6030"/>
                <w:tab w:val="left" w:pos="6120"/>
              </w:tabs>
              <w:rPr>
                <w:rFonts w:ascii="Times New Roman" w:hAnsi="Times New Roman" w:cs="Times New Roman"/>
              </w:rPr>
            </w:pPr>
            <w:r w:rsidRPr="0095642B">
              <w:rPr>
                <w:rFonts w:ascii="Times New Roman" w:hAnsi="Times New Roman" w:cs="Times New Roman"/>
              </w:rPr>
              <w:t>I.J.36</w:t>
            </w:r>
            <w:r>
              <w:rPr>
                <w:rFonts w:ascii="Times New Roman" w:hAnsi="Times New Roman" w:cs="Times New Roman"/>
              </w:rPr>
              <w:t>.</w:t>
            </w:r>
          </w:p>
          <w:p w:rsidR="00B0011C" w:rsidRPr="0095642B" w:rsidRDefault="00B0011C" w:rsidP="00205FE5">
            <w:pPr>
              <w:tabs>
                <w:tab w:val="left" w:pos="6030"/>
                <w:tab w:val="left" w:pos="6120"/>
              </w:tabs>
              <w:rPr>
                <w:rFonts w:ascii="Times New Roman" w:hAnsi="Times New Roman" w:cs="Times New Roman"/>
              </w:rPr>
            </w:pPr>
            <w:r w:rsidRPr="0095642B">
              <w:rPr>
                <w:rFonts w:ascii="Times New Roman" w:hAnsi="Times New Roman" w:cs="Times New Roman"/>
              </w:rPr>
              <w:t>Definitions</w:t>
            </w:r>
          </w:p>
          <w:p w:rsidR="00B0011C" w:rsidRPr="0095642B" w:rsidRDefault="00B0011C" w:rsidP="00205FE5">
            <w:pPr>
              <w:tabs>
                <w:tab w:val="left" w:pos="6030"/>
                <w:tab w:val="left" w:pos="6120"/>
              </w:tabs>
              <w:rPr>
                <w:rFonts w:ascii="Times New Roman" w:hAnsi="Times New Roman" w:cs="Times New Roman"/>
              </w:rPr>
            </w:pPr>
            <w:r w:rsidRPr="0095642B">
              <w:rPr>
                <w:rFonts w:ascii="Times New Roman" w:hAnsi="Times New Roman" w:cs="Times New Roman"/>
              </w:rPr>
              <w:t>Part of a Larger Common Plan of  Development or Sale</w:t>
            </w:r>
          </w:p>
        </w:tc>
        <w:tc>
          <w:tcPr>
            <w:tcW w:w="1133" w:type="pct"/>
            <w:gridSpan w:val="2"/>
            <w:shd w:val="clear" w:color="auto" w:fill="auto"/>
          </w:tcPr>
          <w:p w:rsidR="00B0011C" w:rsidRPr="0095642B" w:rsidRDefault="00B0011C" w:rsidP="00205FE5">
            <w:pPr>
              <w:tabs>
                <w:tab w:val="left" w:pos="6030"/>
                <w:tab w:val="left" w:pos="6120"/>
              </w:tabs>
              <w:rPr>
                <w:rFonts w:ascii="Times New Roman" w:hAnsi="Times New Roman" w:cs="Times New Roman"/>
                <w:i/>
              </w:rPr>
            </w:pPr>
            <w:r w:rsidRPr="0095642B">
              <w:rPr>
                <w:rFonts w:ascii="Times New Roman" w:hAnsi="Times New Roman" w:cs="Times New Roman"/>
                <w:i/>
              </w:rPr>
              <w:t xml:space="preserve">A facility where multiple separate and distinct but related construction activities may be taking place at different times on different schedules, are located are in a contiguous area, and are subject to a consistent plan for long-term development. Consistent with EPA guidance, “contiguous” is interpreted to mean construction activities located in close proximity to each other (within ¼ mile). Construction activities are considered to be </w:t>
            </w:r>
            <w:r w:rsidRPr="00343A44">
              <w:rPr>
                <w:rFonts w:ascii="Times New Roman" w:hAnsi="Times New Roman" w:cs="Times New Roman"/>
                <w:i/>
                <w:u w:val="single"/>
              </w:rPr>
              <w:t>“related” if they share the same development plan, builder or contractor, equipment, storage areas, etc.</w:t>
            </w:r>
          </w:p>
          <w:p w:rsidR="00B0011C" w:rsidRPr="0095642B" w:rsidRDefault="00B0011C" w:rsidP="00205FE5">
            <w:pPr>
              <w:tabs>
                <w:tab w:val="left" w:pos="6030"/>
                <w:tab w:val="left" w:pos="6120"/>
              </w:tabs>
              <w:rPr>
                <w:rFonts w:ascii="Times New Roman" w:hAnsi="Times New Roman" w:cs="Times New Roman"/>
                <w:i/>
              </w:rPr>
            </w:pPr>
          </w:p>
          <w:p w:rsidR="00B0011C" w:rsidRPr="0095642B" w:rsidRDefault="00B0011C" w:rsidP="00205FE5">
            <w:pPr>
              <w:tabs>
                <w:tab w:val="left" w:pos="6030"/>
                <w:tab w:val="left" w:pos="6120"/>
              </w:tabs>
              <w:rPr>
                <w:rFonts w:ascii="Times New Roman" w:hAnsi="Times New Roman" w:cs="Times New Roman"/>
                <w:i/>
              </w:rPr>
            </w:pPr>
            <w:r w:rsidRPr="0095642B">
              <w:rPr>
                <w:rFonts w:ascii="Times New Roman" w:hAnsi="Times New Roman" w:cs="Times New Roman"/>
                <w:i/>
                <w:spacing w:val="1"/>
              </w:rPr>
              <w:t xml:space="preserve"> </w:t>
            </w:r>
            <w:r w:rsidRPr="0095642B">
              <w:rPr>
                <w:rFonts w:ascii="Times New Roman" w:hAnsi="Times New Roman" w:cs="Times New Roman"/>
                <w:i/>
              </w:rPr>
              <w:t>A</w:t>
            </w:r>
            <w:r w:rsidRPr="0095642B">
              <w:rPr>
                <w:rFonts w:ascii="Times New Roman" w:hAnsi="Times New Roman" w:cs="Times New Roman"/>
                <w:i/>
                <w:spacing w:val="-2"/>
              </w:rPr>
              <w:t xml:space="preserve"> </w:t>
            </w:r>
            <w:r w:rsidRPr="0095642B">
              <w:rPr>
                <w:rFonts w:ascii="Times New Roman" w:hAnsi="Times New Roman" w:cs="Times New Roman"/>
                <w:i/>
                <w:spacing w:val="-1"/>
              </w:rPr>
              <w:t>contiguous area where</w:t>
            </w:r>
            <w:r w:rsidRPr="0095642B">
              <w:rPr>
                <w:rFonts w:ascii="Times New Roman" w:hAnsi="Times New Roman" w:cs="Times New Roman"/>
                <w:i/>
              </w:rPr>
              <w:t xml:space="preserve"> </w:t>
            </w:r>
            <w:r w:rsidRPr="0095642B">
              <w:rPr>
                <w:rFonts w:ascii="Times New Roman" w:hAnsi="Times New Roman" w:cs="Times New Roman"/>
                <w:i/>
                <w:spacing w:val="-1"/>
              </w:rPr>
              <w:t>multiple separate</w:t>
            </w:r>
            <w:r w:rsidRPr="0095642B">
              <w:rPr>
                <w:rFonts w:ascii="Times New Roman" w:hAnsi="Times New Roman" w:cs="Times New Roman"/>
                <w:i/>
                <w:spacing w:val="49"/>
              </w:rPr>
              <w:t xml:space="preserve"> </w:t>
            </w:r>
            <w:r w:rsidRPr="0095642B">
              <w:rPr>
                <w:rFonts w:ascii="Times New Roman" w:hAnsi="Times New Roman" w:cs="Times New Roman"/>
                <w:i/>
                <w:spacing w:val="-1"/>
              </w:rPr>
              <w:t>and distinct construction</w:t>
            </w:r>
            <w:r w:rsidRPr="0095642B">
              <w:rPr>
                <w:rFonts w:ascii="Times New Roman" w:hAnsi="Times New Roman" w:cs="Times New Roman"/>
                <w:i/>
              </w:rPr>
              <w:t xml:space="preserve"> </w:t>
            </w:r>
            <w:r w:rsidRPr="0095642B">
              <w:rPr>
                <w:rFonts w:ascii="Times New Roman" w:hAnsi="Times New Roman" w:cs="Times New Roman"/>
                <w:i/>
                <w:spacing w:val="-1"/>
              </w:rPr>
              <w:t>activities</w:t>
            </w:r>
            <w:r w:rsidRPr="0095642B">
              <w:rPr>
                <w:rFonts w:ascii="Times New Roman" w:hAnsi="Times New Roman" w:cs="Times New Roman"/>
                <w:i/>
              </w:rPr>
              <w:t xml:space="preserve"> </w:t>
            </w:r>
            <w:r w:rsidRPr="0095642B">
              <w:rPr>
                <w:rFonts w:ascii="Times New Roman" w:hAnsi="Times New Roman" w:cs="Times New Roman"/>
                <w:i/>
                <w:spacing w:val="-1"/>
              </w:rPr>
              <w:t>may be taking</w:t>
            </w:r>
            <w:r w:rsidRPr="0095642B">
              <w:rPr>
                <w:rFonts w:ascii="Times New Roman" w:hAnsi="Times New Roman" w:cs="Times New Roman"/>
                <w:i/>
              </w:rPr>
              <w:t xml:space="preserve"> </w:t>
            </w:r>
            <w:r w:rsidRPr="0095642B">
              <w:rPr>
                <w:rFonts w:ascii="Times New Roman" w:hAnsi="Times New Roman" w:cs="Times New Roman"/>
                <w:i/>
                <w:spacing w:val="-1"/>
              </w:rPr>
              <w:t>place</w:t>
            </w:r>
            <w:r w:rsidRPr="0095642B">
              <w:rPr>
                <w:rFonts w:ascii="Times New Roman" w:hAnsi="Times New Roman" w:cs="Times New Roman"/>
                <w:i/>
              </w:rPr>
              <w:t xml:space="preserve"> </w:t>
            </w:r>
            <w:r w:rsidRPr="0095642B">
              <w:rPr>
                <w:rFonts w:ascii="Times New Roman" w:hAnsi="Times New Roman" w:cs="Times New Roman"/>
                <w:i/>
                <w:spacing w:val="-1"/>
              </w:rPr>
              <w:t xml:space="preserve">at different </w:t>
            </w:r>
            <w:r w:rsidRPr="0095642B">
              <w:rPr>
                <w:rFonts w:ascii="Times New Roman" w:hAnsi="Times New Roman" w:cs="Times New Roman"/>
                <w:i/>
                <w:spacing w:val="-2"/>
              </w:rPr>
              <w:t>times</w:t>
            </w:r>
            <w:r w:rsidRPr="0095642B">
              <w:rPr>
                <w:rFonts w:ascii="Times New Roman" w:hAnsi="Times New Roman" w:cs="Times New Roman"/>
                <w:i/>
              </w:rPr>
              <w:t xml:space="preserve"> </w:t>
            </w:r>
            <w:r w:rsidRPr="0095642B">
              <w:rPr>
                <w:rFonts w:ascii="Times New Roman" w:hAnsi="Times New Roman" w:cs="Times New Roman"/>
                <w:i/>
                <w:spacing w:val="-1"/>
              </w:rPr>
              <w:t>on</w:t>
            </w:r>
            <w:r w:rsidRPr="0095642B">
              <w:rPr>
                <w:rFonts w:ascii="Times New Roman" w:hAnsi="Times New Roman" w:cs="Times New Roman"/>
                <w:i/>
              </w:rPr>
              <w:t xml:space="preserve"> </w:t>
            </w:r>
            <w:r w:rsidRPr="0095642B">
              <w:rPr>
                <w:rFonts w:ascii="Times New Roman" w:hAnsi="Times New Roman" w:cs="Times New Roman"/>
                <w:i/>
                <w:spacing w:val="-1"/>
              </w:rPr>
              <w:t>different schedules,</w:t>
            </w:r>
            <w:r w:rsidRPr="0095642B">
              <w:rPr>
                <w:rFonts w:ascii="Times New Roman" w:hAnsi="Times New Roman" w:cs="Times New Roman"/>
                <w:i/>
                <w:spacing w:val="57"/>
              </w:rPr>
              <w:t xml:space="preserve"> </w:t>
            </w:r>
            <w:r w:rsidRPr="0095642B">
              <w:rPr>
                <w:rFonts w:ascii="Times New Roman" w:hAnsi="Times New Roman" w:cs="Times New Roman"/>
                <w:i/>
                <w:spacing w:val="-1"/>
              </w:rPr>
              <w:t>but remain related.</w:t>
            </w:r>
          </w:p>
        </w:tc>
        <w:tc>
          <w:tcPr>
            <w:tcW w:w="938" w:type="pct"/>
            <w:gridSpan w:val="2"/>
            <w:shd w:val="clear" w:color="auto" w:fill="auto"/>
            <w:vAlign w:val="center"/>
          </w:tcPr>
          <w:p w:rsidR="00B0011C" w:rsidRPr="00A4096A" w:rsidRDefault="00B0011C" w:rsidP="00205FE5">
            <w:pPr>
              <w:tabs>
                <w:tab w:val="left" w:pos="6120"/>
              </w:tabs>
              <w:rPr>
                <w:rFonts w:ascii="Times New Roman" w:hAnsi="Times New Roman" w:cs="Times New Roman"/>
              </w:rPr>
            </w:pPr>
            <w:r w:rsidRPr="00A4096A">
              <w:rPr>
                <w:rFonts w:ascii="Times New Roman" w:hAnsi="Times New Roman" w:cs="Times New Roman"/>
              </w:rPr>
              <w:t>Please consolidate and/or ensure all definitions are consistent.  It is confusing to refer to Common Plan of Development as a facility and Part of a Larger Common Plan of Development as an area.</w:t>
            </w:r>
          </w:p>
          <w:p w:rsidR="00B0011C" w:rsidRDefault="00B0011C" w:rsidP="00205FE5">
            <w:pPr>
              <w:tabs>
                <w:tab w:val="left" w:pos="6120"/>
              </w:tabs>
              <w:rPr>
                <w:rFonts w:ascii="Times New Roman" w:hAnsi="Times New Roman" w:cs="Times New Roman"/>
              </w:rPr>
            </w:pPr>
          </w:p>
          <w:p w:rsidR="00B0011C" w:rsidRPr="00A4096A" w:rsidRDefault="00B0011C" w:rsidP="00205FE5">
            <w:pPr>
              <w:tabs>
                <w:tab w:val="left" w:pos="6120"/>
              </w:tabs>
              <w:rPr>
                <w:rFonts w:ascii="Times New Roman" w:hAnsi="Times New Roman" w:cs="Times New Roman"/>
              </w:rPr>
            </w:pPr>
            <w:r>
              <w:rPr>
                <w:rFonts w:ascii="Times New Roman" w:hAnsi="Times New Roman" w:cs="Times New Roman"/>
              </w:rPr>
              <w:t>Please remove the discussion of “related” in the permit.</w:t>
            </w:r>
          </w:p>
        </w:tc>
        <w:tc>
          <w:tcPr>
            <w:tcW w:w="1045" w:type="pct"/>
          </w:tcPr>
          <w:p w:rsidR="00B0011C" w:rsidRPr="00591503" w:rsidRDefault="00B0011C" w:rsidP="00205FE5">
            <w:pPr>
              <w:tabs>
                <w:tab w:val="left" w:pos="6120"/>
              </w:tabs>
              <w:spacing w:after="200"/>
              <w:rPr>
                <w:rFonts w:ascii="Times New Roman" w:hAnsi="Times New Roman" w:cs="Times New Roman"/>
              </w:rPr>
            </w:pPr>
            <w:r w:rsidRPr="00591503">
              <w:rPr>
                <w:rFonts w:ascii="Times New Roman" w:hAnsi="Times New Roman" w:cs="Times New Roman"/>
              </w:rPr>
              <w:t>No, Reworked slightly: Fact Sheet definition:</w:t>
            </w:r>
          </w:p>
          <w:p w:rsidR="00B0011C" w:rsidRPr="00591503" w:rsidRDefault="00B0011C" w:rsidP="00205FE5">
            <w:pPr>
              <w:tabs>
                <w:tab w:val="left" w:pos="6120"/>
              </w:tabs>
              <w:spacing w:after="200"/>
              <w:rPr>
                <w:rFonts w:ascii="Times New Roman" w:hAnsi="Times New Roman" w:cs="Times New Roman"/>
              </w:rPr>
            </w:pPr>
            <w:r w:rsidRPr="00591503">
              <w:rPr>
                <w:rFonts w:ascii="Times New Roman" w:hAnsi="Times New Roman" w:cs="Times New Roman"/>
                <w:b/>
              </w:rPr>
              <w:t>Common Plan of Development or Sale</w:t>
            </w:r>
            <w:r w:rsidRPr="00591503">
              <w:rPr>
                <w:rFonts w:ascii="Times New Roman" w:hAnsi="Times New Roman" w:cs="Times New Roman"/>
              </w:rPr>
              <w:t>: A contiguous area where multiple separate and distinct construction activities may be taking place at different times on different schedules, but remain related. The Division has determined that “contiguous” means construction activities located in close proximity to each other (within ¼ mile). Construction activities are considered to be “related” if they share the same development plan, builder or contractor, equipment, storage areas, etc.</w:t>
            </w:r>
          </w:p>
          <w:p w:rsidR="00B0011C" w:rsidRPr="00591503" w:rsidRDefault="00B0011C" w:rsidP="00205FE5">
            <w:pPr>
              <w:tabs>
                <w:tab w:val="left" w:pos="6120"/>
              </w:tabs>
              <w:spacing w:after="200"/>
              <w:rPr>
                <w:rFonts w:ascii="Times New Roman" w:hAnsi="Times New Roman" w:cs="Times New Roman"/>
              </w:rPr>
            </w:pPr>
          </w:p>
          <w:p w:rsidR="00B0011C" w:rsidRPr="00591503" w:rsidRDefault="00B0011C" w:rsidP="00205FE5">
            <w:pPr>
              <w:tabs>
                <w:tab w:val="left" w:pos="6120"/>
              </w:tabs>
              <w:spacing w:after="200"/>
              <w:rPr>
                <w:rFonts w:ascii="Times New Roman" w:hAnsi="Times New Roman" w:cs="Times New Roman"/>
              </w:rPr>
            </w:pPr>
            <w:r w:rsidRPr="00591503">
              <w:rPr>
                <w:rFonts w:ascii="Times New Roman" w:hAnsi="Times New Roman" w:cs="Times New Roman"/>
              </w:rPr>
              <w:t>Factsheet no longer has “related” as a definition.</w:t>
            </w:r>
          </w:p>
          <w:p w:rsidR="00B0011C" w:rsidRPr="00591503" w:rsidRDefault="00B0011C" w:rsidP="00205FE5">
            <w:pPr>
              <w:tabs>
                <w:tab w:val="left" w:pos="6120"/>
              </w:tabs>
              <w:spacing w:after="200"/>
              <w:rPr>
                <w:rFonts w:ascii="Times New Roman" w:hAnsi="Times New Roman" w:cs="Times New Roman"/>
              </w:rPr>
            </w:pPr>
          </w:p>
          <w:p w:rsidR="00B0011C" w:rsidRPr="00591503" w:rsidRDefault="00B0011C" w:rsidP="00205FE5">
            <w:pPr>
              <w:tabs>
                <w:tab w:val="left" w:pos="6120"/>
              </w:tabs>
              <w:spacing w:after="200"/>
              <w:rPr>
                <w:rFonts w:ascii="Times New Roman" w:hAnsi="Times New Roman" w:cs="Times New Roman"/>
              </w:rPr>
            </w:pPr>
            <w:r w:rsidRPr="00591503">
              <w:rPr>
                <w:rFonts w:ascii="Times New Roman" w:hAnsi="Times New Roman" w:cs="Times New Roman"/>
              </w:rPr>
              <w:t>Fact Sheet Attachment A comment:</w:t>
            </w:r>
          </w:p>
          <w:p w:rsidR="00B0011C" w:rsidRPr="00591503" w:rsidRDefault="00B0011C" w:rsidP="00205FE5">
            <w:pPr>
              <w:tabs>
                <w:tab w:val="left" w:pos="6120"/>
              </w:tabs>
              <w:spacing w:after="200"/>
              <w:rPr>
                <w:rFonts w:ascii="Times New Roman" w:hAnsi="Times New Roman" w:cs="Times New Roman"/>
              </w:rPr>
            </w:pPr>
            <w:r w:rsidRPr="00591503">
              <w:rPr>
                <w:rFonts w:ascii="Times New Roman" w:hAnsi="Times New Roman" w:cs="Times New Roman"/>
              </w:rPr>
              <w:t>These comments have not been incorporated into the permit. A common plan of development or sale is an area and this term is used in the definition of an applicable construction activity.</w:t>
            </w:r>
          </w:p>
          <w:p w:rsidR="00B0011C" w:rsidRPr="00A4096A" w:rsidRDefault="00B0011C" w:rsidP="00205FE5">
            <w:pPr>
              <w:tabs>
                <w:tab w:val="left" w:pos="6120"/>
              </w:tabs>
              <w:rPr>
                <w:rFonts w:ascii="Times New Roman" w:hAnsi="Times New Roman" w:cs="Times New Roman"/>
              </w:rPr>
            </w:pPr>
          </w:p>
        </w:tc>
        <w:tc>
          <w:tcPr>
            <w:tcW w:w="1318" w:type="pct"/>
            <w:shd w:val="clear" w:color="auto" w:fill="auto"/>
            <w:vAlign w:val="center"/>
          </w:tcPr>
          <w:p w:rsidR="00B0011C" w:rsidRPr="00A4096A" w:rsidRDefault="00B0011C" w:rsidP="00205FE5">
            <w:pPr>
              <w:tabs>
                <w:tab w:val="left" w:pos="6120"/>
              </w:tabs>
              <w:rPr>
                <w:rFonts w:ascii="Times New Roman" w:hAnsi="Times New Roman" w:cs="Times New Roman"/>
              </w:rPr>
            </w:pPr>
            <w:r w:rsidRPr="00A4096A">
              <w:rPr>
                <w:rFonts w:ascii="Times New Roman" w:hAnsi="Times New Roman" w:cs="Times New Roman"/>
              </w:rPr>
              <w:t>Part of a Larger Common Plan of Development or Sale is defined in three places in the permit.</w:t>
            </w:r>
          </w:p>
          <w:p w:rsidR="00B0011C" w:rsidRPr="00A4096A" w:rsidRDefault="00B0011C" w:rsidP="00205FE5">
            <w:pPr>
              <w:rPr>
                <w:rFonts w:ascii="Times New Roman" w:hAnsi="Times New Roman" w:cs="Times New Roman"/>
              </w:rPr>
            </w:pPr>
          </w:p>
          <w:p w:rsidR="00B0011C" w:rsidRDefault="00B0011C" w:rsidP="00205FE5">
            <w:pPr>
              <w:rPr>
                <w:rFonts w:ascii="Times New Roman" w:hAnsi="Times New Roman" w:cs="Times New Roman"/>
              </w:rPr>
            </w:pPr>
            <w:r>
              <w:rPr>
                <w:rFonts w:ascii="Times New Roman" w:hAnsi="Times New Roman" w:cs="Times New Roman"/>
              </w:rPr>
              <w:t>The term “related” doesn’t add clarification and could broaden what an applicable construction activity is beyond the intent of the Regulation.</w:t>
            </w:r>
          </w:p>
          <w:p w:rsidR="00B0011C" w:rsidRPr="00A4096A" w:rsidRDefault="00B0011C" w:rsidP="00205FE5">
            <w:pPr>
              <w:rPr>
                <w:rFonts w:ascii="Times New Roman" w:hAnsi="Times New Roman" w:cs="Times New Roman"/>
              </w:rPr>
            </w:pPr>
          </w:p>
          <w:p w:rsidR="00B0011C" w:rsidRPr="00A4096A" w:rsidRDefault="00B0011C" w:rsidP="00205FE5">
            <w:pPr>
              <w:rPr>
                <w:rFonts w:ascii="Times New Roman" w:hAnsi="Times New Roman" w:cs="Times New Roman"/>
              </w:rPr>
            </w:pPr>
            <w:r w:rsidRPr="001570CA">
              <w:rPr>
                <w:rFonts w:ascii="Times New Roman" w:eastAsia="Times New Roman" w:hAnsi="Times New Roman" w:cs="Times New Roman"/>
              </w:rPr>
              <w:t>The Division has issued guidance through other permits regarding final stabilization and removing areas from larger common plans of development.  A discussion in the fact sheet would be beneficial.</w:t>
            </w:r>
          </w:p>
        </w:tc>
      </w:tr>
      <w:tr w:rsidR="00803A74" w:rsidRPr="0095642B" w:rsidTr="002F03C5">
        <w:trPr>
          <w:cantSplit/>
          <w:trHeight w:val="908"/>
        </w:trPr>
        <w:tc>
          <w:tcPr>
            <w:tcW w:w="566" w:type="pct"/>
            <w:gridSpan w:val="2"/>
            <w:shd w:val="clear" w:color="auto" w:fill="auto"/>
            <w:vAlign w:val="center"/>
          </w:tcPr>
          <w:p w:rsidR="00B0011C" w:rsidRDefault="00B0011C" w:rsidP="00205FE5">
            <w:pPr>
              <w:contextualSpacing/>
              <w:rPr>
                <w:rFonts w:ascii="Times New Roman" w:hAnsi="Times New Roman" w:cs="Times New Roman"/>
                <w:spacing w:val="-1"/>
              </w:rPr>
            </w:pPr>
            <w:r w:rsidRPr="0095642B">
              <w:rPr>
                <w:rFonts w:ascii="Times New Roman" w:hAnsi="Times New Roman" w:cs="Times New Roman"/>
              </w:rPr>
              <w:t>I.J.25</w:t>
            </w:r>
            <w:r>
              <w:rPr>
                <w:rFonts w:ascii="Times New Roman" w:hAnsi="Times New Roman" w:cs="Times New Roman"/>
              </w:rPr>
              <w:t>.</w:t>
            </w:r>
            <w:r w:rsidRPr="0095642B">
              <w:rPr>
                <w:rFonts w:ascii="Times New Roman" w:hAnsi="Times New Roman" w:cs="Times New Roman"/>
              </w:rPr>
              <w:t xml:space="preserve"> </w:t>
            </w:r>
            <w:r w:rsidRPr="0095642B">
              <w:rPr>
                <w:rFonts w:ascii="Times New Roman" w:hAnsi="Times New Roman" w:cs="Times New Roman"/>
                <w:spacing w:val="-1"/>
              </w:rPr>
              <w:t xml:space="preserve"> </w:t>
            </w:r>
          </w:p>
          <w:p w:rsidR="00B0011C" w:rsidRPr="007269F2" w:rsidRDefault="00B0011C" w:rsidP="00205FE5">
            <w:pPr>
              <w:contextualSpacing/>
              <w:rPr>
                <w:rFonts w:ascii="Times New Roman" w:hAnsi="Times New Roman" w:cs="Times New Roman"/>
                <w:spacing w:val="-1"/>
              </w:rPr>
            </w:pPr>
            <w:r w:rsidRPr="007269F2">
              <w:rPr>
                <w:rFonts w:ascii="Times New Roman" w:hAnsi="Times New Roman" w:cs="Times New Roman"/>
                <w:spacing w:val="-1"/>
              </w:rPr>
              <w:t>Definitions</w:t>
            </w:r>
          </w:p>
          <w:p w:rsidR="00B0011C" w:rsidRPr="0095642B" w:rsidRDefault="00B0011C" w:rsidP="00205FE5">
            <w:pPr>
              <w:contextualSpacing/>
              <w:rPr>
                <w:rFonts w:ascii="Times New Roman" w:hAnsi="Times New Roman" w:cs="Times New Roman"/>
              </w:rPr>
            </w:pPr>
            <w:r w:rsidRPr="0095642B">
              <w:rPr>
                <w:rFonts w:ascii="Times New Roman" w:hAnsi="Times New Roman" w:cs="Times New Roman"/>
                <w:spacing w:val="-1"/>
              </w:rPr>
              <w:t xml:space="preserve">Land </w:t>
            </w:r>
            <w:r w:rsidRPr="0095642B">
              <w:rPr>
                <w:rFonts w:ascii="Times New Roman" w:hAnsi="Times New Roman" w:cs="Times New Roman"/>
                <w:spacing w:val="-2"/>
              </w:rPr>
              <w:t>Disturbing</w:t>
            </w:r>
            <w:r w:rsidRPr="0095642B">
              <w:rPr>
                <w:rFonts w:ascii="Times New Roman" w:hAnsi="Times New Roman" w:cs="Times New Roman"/>
                <w:spacing w:val="-1"/>
              </w:rPr>
              <w:t xml:space="preserve"> Activity</w:t>
            </w:r>
          </w:p>
          <w:p w:rsidR="00B0011C" w:rsidRPr="0095642B" w:rsidRDefault="00B0011C" w:rsidP="00205FE5">
            <w:pPr>
              <w:contextualSpacing/>
              <w:rPr>
                <w:rFonts w:ascii="Times New Roman" w:hAnsi="Times New Roman" w:cs="Times New Roman"/>
              </w:rPr>
            </w:pPr>
            <w:r w:rsidRPr="0095642B">
              <w:rPr>
                <w:rFonts w:ascii="Times New Roman" w:hAnsi="Times New Roman" w:cs="Times New Roman"/>
              </w:rPr>
              <w:t>and</w:t>
            </w:r>
          </w:p>
          <w:p w:rsidR="00B0011C" w:rsidRPr="0095642B" w:rsidRDefault="00B0011C" w:rsidP="00205FE5">
            <w:pPr>
              <w:contextualSpacing/>
              <w:rPr>
                <w:rFonts w:ascii="Times New Roman" w:hAnsi="Times New Roman" w:cs="Times New Roman"/>
              </w:rPr>
            </w:pPr>
            <w:r w:rsidRPr="0095642B">
              <w:rPr>
                <w:rFonts w:ascii="Times New Roman" w:hAnsi="Times New Roman" w:cs="Times New Roman"/>
              </w:rPr>
              <w:t>I.E.3.</w:t>
            </w:r>
          </w:p>
          <w:p w:rsidR="00B0011C" w:rsidRPr="0095642B" w:rsidRDefault="00B0011C" w:rsidP="00205FE5">
            <w:pPr>
              <w:contextualSpacing/>
              <w:rPr>
                <w:rFonts w:ascii="Times New Roman" w:hAnsi="Times New Roman" w:cs="Times New Roman"/>
              </w:rPr>
            </w:pPr>
          </w:p>
        </w:tc>
        <w:tc>
          <w:tcPr>
            <w:tcW w:w="1133" w:type="pct"/>
            <w:gridSpan w:val="2"/>
            <w:shd w:val="clear" w:color="auto" w:fill="auto"/>
            <w:vAlign w:val="center"/>
          </w:tcPr>
          <w:p w:rsidR="00B0011C" w:rsidRPr="000F7511" w:rsidRDefault="00B0011C" w:rsidP="00205FE5">
            <w:pPr>
              <w:widowControl w:val="0"/>
              <w:tabs>
                <w:tab w:val="left" w:pos="0"/>
              </w:tabs>
              <w:spacing w:before="119"/>
              <w:ind w:right="533"/>
              <w:rPr>
                <w:rFonts w:ascii="Times New Roman" w:eastAsia="Trebuchet MS" w:hAnsi="Times New Roman" w:cs="Times New Roman"/>
                <w:i/>
              </w:rPr>
            </w:pPr>
            <w:r w:rsidRPr="0095642B">
              <w:rPr>
                <w:rFonts w:ascii="Times New Roman" w:eastAsia="Trebuchet MS" w:hAnsi="Times New Roman" w:cs="Times New Roman"/>
                <w:i/>
                <w:spacing w:val="-1"/>
              </w:rPr>
              <w:t xml:space="preserve">Any activity </w:t>
            </w:r>
            <w:r w:rsidRPr="0095642B">
              <w:rPr>
                <w:rFonts w:ascii="Times New Roman" w:eastAsia="Trebuchet MS" w:hAnsi="Times New Roman" w:cs="Times New Roman"/>
                <w:i/>
                <w:spacing w:val="-2"/>
              </w:rPr>
              <w:t>that</w:t>
            </w:r>
            <w:r w:rsidRPr="0095642B">
              <w:rPr>
                <w:rFonts w:ascii="Times New Roman" w:eastAsia="Trebuchet MS" w:hAnsi="Times New Roman" w:cs="Times New Roman"/>
                <w:i/>
                <w:spacing w:val="-1"/>
              </w:rPr>
              <w:t xml:space="preserve"> results</w:t>
            </w:r>
            <w:r w:rsidRPr="0095642B">
              <w:rPr>
                <w:rFonts w:ascii="Times New Roman" w:eastAsia="Trebuchet MS" w:hAnsi="Times New Roman" w:cs="Times New Roman"/>
                <w:i/>
                <w:spacing w:val="2"/>
              </w:rPr>
              <w:t xml:space="preserve"> </w:t>
            </w:r>
            <w:r w:rsidRPr="0095642B">
              <w:rPr>
                <w:rFonts w:ascii="Times New Roman" w:eastAsia="Trebuchet MS" w:hAnsi="Times New Roman" w:cs="Times New Roman"/>
                <w:i/>
                <w:spacing w:val="-1"/>
              </w:rPr>
              <w:t xml:space="preserve">in </w:t>
            </w:r>
            <w:r w:rsidRPr="0095642B">
              <w:rPr>
                <w:rFonts w:ascii="Times New Roman" w:eastAsia="Trebuchet MS" w:hAnsi="Times New Roman" w:cs="Times New Roman"/>
                <w:i/>
              </w:rPr>
              <w:t>a</w:t>
            </w:r>
            <w:r w:rsidRPr="0095642B">
              <w:rPr>
                <w:rFonts w:ascii="Times New Roman" w:eastAsia="Trebuchet MS" w:hAnsi="Times New Roman" w:cs="Times New Roman"/>
                <w:i/>
                <w:spacing w:val="-1"/>
              </w:rPr>
              <w:t xml:space="preserve"> change</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in</w:t>
            </w:r>
            <w:r w:rsidRPr="0095642B">
              <w:rPr>
                <w:rFonts w:ascii="Times New Roman" w:eastAsia="Trebuchet MS" w:hAnsi="Times New Roman" w:cs="Times New Roman"/>
                <w:i/>
                <w:spacing w:val="-3"/>
              </w:rPr>
              <w:t xml:space="preserve"> </w:t>
            </w:r>
            <w:r w:rsidRPr="0095642B">
              <w:rPr>
                <w:rFonts w:ascii="Times New Roman" w:eastAsia="Trebuchet MS" w:hAnsi="Times New Roman" w:cs="Times New Roman"/>
                <w:i/>
                <w:spacing w:val="-1"/>
              </w:rPr>
              <w:t xml:space="preserve">the </w:t>
            </w:r>
            <w:r w:rsidRPr="0095642B">
              <w:rPr>
                <w:rFonts w:ascii="Times New Roman" w:eastAsia="Trebuchet MS" w:hAnsi="Times New Roman" w:cs="Times New Roman"/>
                <w:i/>
                <w:spacing w:val="-2"/>
              </w:rPr>
              <w:t>existing</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soil</w:t>
            </w:r>
            <w:r w:rsidRPr="0095642B">
              <w:rPr>
                <w:rFonts w:ascii="Times New Roman" w:eastAsia="Trebuchet MS" w:hAnsi="Times New Roman" w:cs="Times New Roman"/>
                <w:i/>
                <w:spacing w:val="5"/>
              </w:rPr>
              <w:t xml:space="preserve"> </w:t>
            </w:r>
            <w:r w:rsidRPr="0095642B">
              <w:rPr>
                <w:rFonts w:ascii="Times New Roman" w:eastAsia="Trebuchet MS" w:hAnsi="Times New Roman" w:cs="Times New Roman"/>
                <w:i/>
                <w:spacing w:val="-1"/>
              </w:rPr>
              <w:t>cover</w:t>
            </w:r>
            <w:r w:rsidRPr="0095642B">
              <w:rPr>
                <w:rFonts w:ascii="Times New Roman" w:eastAsia="Trebuchet MS" w:hAnsi="Times New Roman" w:cs="Times New Roman"/>
                <w:i/>
                <w:spacing w:val="-2"/>
              </w:rPr>
              <w:t xml:space="preserve"> </w:t>
            </w:r>
            <w:r w:rsidRPr="0095642B">
              <w:rPr>
                <w:rFonts w:ascii="Times New Roman" w:eastAsia="Trebuchet MS" w:hAnsi="Times New Roman" w:cs="Times New Roman"/>
                <w:i/>
                <w:spacing w:val="-1"/>
              </w:rPr>
              <w:t>(both</w:t>
            </w:r>
            <w:r w:rsidRPr="0095642B">
              <w:rPr>
                <w:rFonts w:ascii="Times New Roman" w:eastAsia="Trebuchet MS" w:hAnsi="Times New Roman" w:cs="Times New Roman"/>
                <w:i/>
                <w:spacing w:val="65"/>
              </w:rPr>
              <w:t xml:space="preserve"> </w:t>
            </w:r>
            <w:r w:rsidRPr="0095642B">
              <w:rPr>
                <w:rFonts w:ascii="Times New Roman" w:eastAsia="Trebuchet MS" w:hAnsi="Times New Roman" w:cs="Times New Roman"/>
                <w:i/>
                <w:spacing w:val="-1"/>
              </w:rPr>
              <w:t>vegetative</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and</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non-vegetative)</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2"/>
              </w:rPr>
              <w:t>and/or</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1"/>
              </w:rPr>
              <w:t>the existing soil topography.</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1"/>
              </w:rPr>
              <w:t>Land disturbing activities</w:t>
            </w:r>
            <w:r w:rsidRPr="0095642B">
              <w:rPr>
                <w:rFonts w:ascii="Times New Roman" w:eastAsia="Trebuchet MS" w:hAnsi="Times New Roman" w:cs="Times New Roman"/>
                <w:i/>
                <w:spacing w:val="27"/>
              </w:rPr>
              <w:t xml:space="preserve"> </w:t>
            </w:r>
            <w:r w:rsidRPr="0095642B">
              <w:rPr>
                <w:rFonts w:ascii="Times New Roman" w:eastAsia="Trebuchet MS" w:hAnsi="Times New Roman" w:cs="Times New Roman"/>
                <w:i/>
                <w:spacing w:val="-1"/>
              </w:rPr>
              <w:t>include,</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1"/>
              </w:rPr>
              <w:t>but are</w:t>
            </w:r>
            <w:r w:rsidRPr="0095642B">
              <w:rPr>
                <w:rFonts w:ascii="Times New Roman" w:eastAsia="Trebuchet MS" w:hAnsi="Times New Roman" w:cs="Times New Roman"/>
                <w:i/>
              </w:rPr>
              <w:t xml:space="preserve"> </w:t>
            </w:r>
            <w:r w:rsidRPr="0095642B">
              <w:rPr>
                <w:rFonts w:ascii="Times New Roman" w:eastAsia="Trebuchet MS" w:hAnsi="Times New Roman" w:cs="Times New Roman"/>
                <w:i/>
                <w:spacing w:val="-1"/>
              </w:rPr>
              <w:t xml:space="preserve">not </w:t>
            </w:r>
            <w:r w:rsidRPr="0095642B">
              <w:rPr>
                <w:rFonts w:ascii="Times New Roman" w:eastAsia="Trebuchet MS" w:hAnsi="Times New Roman" w:cs="Times New Roman"/>
                <w:i/>
                <w:spacing w:val="-2"/>
              </w:rPr>
              <w:t>limited</w:t>
            </w:r>
            <w:r w:rsidRPr="0095642B">
              <w:rPr>
                <w:rFonts w:ascii="Times New Roman" w:eastAsia="Trebuchet MS" w:hAnsi="Times New Roman" w:cs="Times New Roman"/>
                <w:i/>
                <w:spacing w:val="-1"/>
              </w:rPr>
              <w:t xml:space="preserve"> to clearing,</w:t>
            </w:r>
            <w:r w:rsidRPr="0095642B">
              <w:rPr>
                <w:rFonts w:ascii="Times New Roman" w:eastAsia="Trebuchet MS" w:hAnsi="Times New Roman" w:cs="Times New Roman"/>
                <w:i/>
                <w:spacing w:val="1"/>
              </w:rPr>
              <w:t xml:space="preserve"> </w:t>
            </w:r>
            <w:r w:rsidRPr="0095642B">
              <w:rPr>
                <w:rFonts w:ascii="Times New Roman" w:eastAsia="Trebuchet MS" w:hAnsi="Times New Roman" w:cs="Times New Roman"/>
                <w:i/>
                <w:spacing w:val="-1"/>
              </w:rPr>
              <w:t>grading,</w:t>
            </w:r>
            <w:r w:rsidRPr="0095642B">
              <w:rPr>
                <w:rFonts w:ascii="Times New Roman" w:eastAsia="Trebuchet MS" w:hAnsi="Times New Roman" w:cs="Times New Roman"/>
                <w:i/>
                <w:spacing w:val="-2"/>
              </w:rPr>
              <w:t xml:space="preserve"> excavation,</w:t>
            </w:r>
            <w:r w:rsidRPr="0095642B">
              <w:rPr>
                <w:rFonts w:ascii="Times New Roman" w:eastAsia="Trebuchet MS" w:hAnsi="Times New Roman" w:cs="Times New Roman"/>
                <w:i/>
              </w:rPr>
              <w:t xml:space="preserve"> </w:t>
            </w:r>
            <w:r w:rsidRPr="00375A65">
              <w:rPr>
                <w:rFonts w:ascii="Times New Roman" w:eastAsia="Trebuchet MS" w:hAnsi="Times New Roman" w:cs="Times New Roman"/>
                <w:i/>
                <w:spacing w:val="-1"/>
                <w:u w:val="single"/>
              </w:rPr>
              <w:t>demolition,</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2"/>
                <w:u w:val="single"/>
              </w:rPr>
              <w:t>installation</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of</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new or</w:t>
            </w:r>
            <w:r w:rsidRPr="00375A65">
              <w:rPr>
                <w:rFonts w:ascii="Times New Roman" w:eastAsia="Trebuchet MS" w:hAnsi="Times New Roman" w:cs="Times New Roman"/>
                <w:i/>
                <w:spacing w:val="85"/>
                <w:u w:val="single"/>
              </w:rPr>
              <w:t xml:space="preserve"> </w:t>
            </w:r>
            <w:r w:rsidRPr="00375A65">
              <w:rPr>
                <w:rFonts w:ascii="Times New Roman" w:eastAsia="Trebuchet MS" w:hAnsi="Times New Roman" w:cs="Times New Roman"/>
                <w:i/>
                <w:spacing w:val="-1"/>
                <w:u w:val="single"/>
              </w:rPr>
              <w:t>improved haul roads and access</w:t>
            </w:r>
            <w:r w:rsidRPr="00375A65">
              <w:rPr>
                <w:rFonts w:ascii="Times New Roman" w:eastAsia="Trebuchet MS" w:hAnsi="Times New Roman" w:cs="Times New Roman"/>
                <w:i/>
                <w:spacing w:val="-3"/>
                <w:u w:val="single"/>
              </w:rPr>
              <w:t xml:space="preserve"> </w:t>
            </w:r>
            <w:r w:rsidRPr="00375A65">
              <w:rPr>
                <w:rFonts w:ascii="Times New Roman" w:eastAsia="Trebuchet MS" w:hAnsi="Times New Roman" w:cs="Times New Roman"/>
                <w:i/>
                <w:spacing w:val="-1"/>
                <w:u w:val="single"/>
              </w:rPr>
              <w:t>roads,</w:t>
            </w:r>
            <w:r w:rsidRPr="00375A65">
              <w:rPr>
                <w:rFonts w:ascii="Times New Roman" w:eastAsia="Trebuchet MS" w:hAnsi="Times New Roman" w:cs="Times New Roman"/>
                <w:i/>
                <w:spacing w:val="1"/>
                <w:u w:val="single"/>
              </w:rPr>
              <w:t xml:space="preserve"> </w:t>
            </w:r>
            <w:r w:rsidRPr="00375A65">
              <w:rPr>
                <w:rFonts w:ascii="Times New Roman" w:eastAsia="Trebuchet MS" w:hAnsi="Times New Roman" w:cs="Times New Roman"/>
                <w:i/>
                <w:spacing w:val="-1"/>
                <w:u w:val="single"/>
              </w:rPr>
              <w:t>staging areas,</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stockpiling of</w:t>
            </w:r>
            <w:r w:rsidRPr="00375A65">
              <w:rPr>
                <w:rFonts w:ascii="Times New Roman" w:eastAsia="Trebuchet MS" w:hAnsi="Times New Roman" w:cs="Times New Roman"/>
                <w:i/>
                <w:u w:val="single"/>
              </w:rPr>
              <w:t xml:space="preserve"> fill</w:t>
            </w:r>
            <w:r w:rsidRPr="00375A65">
              <w:rPr>
                <w:rFonts w:ascii="Times New Roman" w:eastAsia="Trebuchet MS" w:hAnsi="Times New Roman" w:cs="Times New Roman"/>
                <w:i/>
                <w:spacing w:val="-1"/>
                <w:u w:val="single"/>
              </w:rPr>
              <w:t xml:space="preserve"> </w:t>
            </w:r>
            <w:r w:rsidRPr="00375A65">
              <w:rPr>
                <w:rFonts w:ascii="Times New Roman" w:eastAsia="Trebuchet MS" w:hAnsi="Times New Roman" w:cs="Times New Roman"/>
                <w:i/>
                <w:spacing w:val="-2"/>
                <w:u w:val="single"/>
              </w:rPr>
              <w:t>materials,</w:t>
            </w:r>
            <w:r w:rsidRPr="00375A65">
              <w:rPr>
                <w:rFonts w:ascii="Times New Roman" w:eastAsia="Trebuchet MS" w:hAnsi="Times New Roman" w:cs="Times New Roman"/>
                <w:i/>
                <w:spacing w:val="1"/>
                <w:u w:val="single"/>
              </w:rPr>
              <w:t xml:space="preserve"> </w:t>
            </w:r>
            <w:r w:rsidRPr="00375A65">
              <w:rPr>
                <w:rFonts w:ascii="Times New Roman" w:eastAsia="Trebuchet MS" w:hAnsi="Times New Roman" w:cs="Times New Roman"/>
                <w:i/>
                <w:spacing w:val="-1"/>
                <w:u w:val="single"/>
              </w:rPr>
              <w:t>and borrow</w:t>
            </w:r>
            <w:r w:rsidRPr="00375A65">
              <w:rPr>
                <w:rFonts w:ascii="Times New Roman" w:eastAsia="Trebuchet MS" w:hAnsi="Times New Roman" w:cs="Times New Roman"/>
                <w:i/>
                <w:spacing w:val="57"/>
                <w:u w:val="single"/>
              </w:rPr>
              <w:t xml:space="preserve"> </w:t>
            </w:r>
            <w:r w:rsidRPr="00375A65">
              <w:rPr>
                <w:rFonts w:ascii="Times New Roman" w:eastAsia="Trebuchet MS" w:hAnsi="Times New Roman" w:cs="Times New Roman"/>
                <w:i/>
                <w:spacing w:val="-1"/>
                <w:u w:val="single"/>
              </w:rPr>
              <w:t>areas.</w:t>
            </w:r>
            <w:r w:rsidRPr="00375A65">
              <w:rPr>
                <w:rFonts w:ascii="Times New Roman" w:eastAsia="Trebuchet MS" w:hAnsi="Times New Roman" w:cs="Times New Roman"/>
                <w:i/>
                <w:spacing w:val="1"/>
                <w:u w:val="single"/>
              </w:rPr>
              <w:t xml:space="preserve"> </w:t>
            </w:r>
            <w:r w:rsidRPr="00375A65">
              <w:rPr>
                <w:rFonts w:ascii="Times New Roman" w:eastAsia="Trebuchet MS" w:hAnsi="Times New Roman" w:cs="Times New Roman"/>
                <w:i/>
                <w:spacing w:val="-2"/>
                <w:u w:val="single"/>
              </w:rPr>
              <w:t>Compaction</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 xml:space="preserve">that is associated </w:t>
            </w:r>
            <w:r w:rsidRPr="00375A65">
              <w:rPr>
                <w:rFonts w:ascii="Times New Roman" w:eastAsia="Trebuchet MS" w:hAnsi="Times New Roman" w:cs="Times New Roman"/>
                <w:i/>
                <w:spacing w:val="-2"/>
                <w:u w:val="single"/>
              </w:rPr>
              <w:t>with</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stabilization</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of</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structures and</w:t>
            </w:r>
            <w:r w:rsidRPr="00375A65">
              <w:rPr>
                <w:rFonts w:ascii="Times New Roman" w:eastAsia="Trebuchet MS" w:hAnsi="Times New Roman" w:cs="Times New Roman"/>
                <w:i/>
                <w:spacing w:val="-3"/>
                <w:u w:val="single"/>
              </w:rPr>
              <w:t xml:space="preserve"> </w:t>
            </w:r>
            <w:r w:rsidRPr="00375A65">
              <w:rPr>
                <w:rFonts w:ascii="Times New Roman" w:eastAsia="Trebuchet MS" w:hAnsi="Times New Roman" w:cs="Times New Roman"/>
                <w:i/>
                <w:spacing w:val="-1"/>
                <w:u w:val="single"/>
              </w:rPr>
              <w:t>road</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construction</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shall</w:t>
            </w:r>
            <w:r w:rsidRPr="00375A65">
              <w:rPr>
                <w:rFonts w:ascii="Times New Roman" w:eastAsia="Trebuchet MS" w:hAnsi="Times New Roman" w:cs="Times New Roman"/>
                <w:i/>
                <w:spacing w:val="57"/>
                <w:u w:val="single"/>
              </w:rPr>
              <w:t xml:space="preserve"> </w:t>
            </w:r>
            <w:r w:rsidRPr="00375A65">
              <w:rPr>
                <w:rFonts w:ascii="Times New Roman" w:eastAsia="Trebuchet MS" w:hAnsi="Times New Roman" w:cs="Times New Roman"/>
                <w:i/>
                <w:spacing w:val="-1"/>
                <w:u w:val="single"/>
              </w:rPr>
              <w:t>also be considered</w:t>
            </w:r>
            <w:r w:rsidRPr="00375A65">
              <w:rPr>
                <w:rFonts w:ascii="Times New Roman" w:eastAsia="Trebuchet MS" w:hAnsi="Times New Roman" w:cs="Times New Roman"/>
                <w:i/>
                <w:u w:val="single"/>
              </w:rPr>
              <w:t xml:space="preserve"> a</w:t>
            </w:r>
            <w:r w:rsidRPr="00375A65">
              <w:rPr>
                <w:rFonts w:ascii="Times New Roman" w:eastAsia="Trebuchet MS" w:hAnsi="Times New Roman" w:cs="Times New Roman"/>
                <w:i/>
                <w:spacing w:val="-1"/>
                <w:u w:val="single"/>
              </w:rPr>
              <w:t xml:space="preserve"> </w:t>
            </w:r>
            <w:r w:rsidRPr="00375A65">
              <w:rPr>
                <w:rFonts w:ascii="Times New Roman" w:eastAsia="Trebuchet MS" w:hAnsi="Times New Roman" w:cs="Times New Roman"/>
                <w:i/>
                <w:spacing w:val="-2"/>
                <w:u w:val="single"/>
              </w:rPr>
              <w:t>land</w:t>
            </w:r>
            <w:r w:rsidRPr="00375A65">
              <w:rPr>
                <w:rFonts w:ascii="Times New Roman" w:eastAsia="Trebuchet MS" w:hAnsi="Times New Roman" w:cs="Times New Roman"/>
                <w:i/>
                <w:u w:val="single"/>
              </w:rPr>
              <w:t xml:space="preserve"> </w:t>
            </w:r>
            <w:r w:rsidRPr="00375A65">
              <w:rPr>
                <w:rFonts w:ascii="Times New Roman" w:eastAsia="Trebuchet MS" w:hAnsi="Times New Roman" w:cs="Times New Roman"/>
                <w:i/>
                <w:spacing w:val="-1"/>
                <w:u w:val="single"/>
              </w:rPr>
              <w:t>disturbing activity.</w:t>
            </w:r>
          </w:p>
        </w:tc>
        <w:tc>
          <w:tcPr>
            <w:tcW w:w="938" w:type="pct"/>
            <w:gridSpan w:val="2"/>
            <w:shd w:val="clear" w:color="auto" w:fill="auto"/>
            <w:vAlign w:val="center"/>
          </w:tcPr>
          <w:p w:rsidR="00B0011C" w:rsidRDefault="00B0011C" w:rsidP="00205FE5">
            <w:pPr>
              <w:rPr>
                <w:rFonts w:ascii="Times New Roman" w:eastAsia="Times New Roman" w:hAnsi="Times New Roman" w:cs="Times New Roman"/>
              </w:rPr>
            </w:pPr>
            <w:r>
              <w:rPr>
                <w:rFonts w:ascii="Times New Roman" w:eastAsia="Times New Roman" w:hAnsi="Times New Roman" w:cs="Times New Roman"/>
              </w:rPr>
              <w:t>For the purpose of the Construction section of the permit, please</w:t>
            </w:r>
            <w:r w:rsidRPr="2F8DB996">
              <w:rPr>
                <w:rFonts w:ascii="Times New Roman" w:eastAsia="Times New Roman" w:hAnsi="Times New Roman" w:cs="Times New Roman"/>
              </w:rPr>
              <w:t xml:space="preserve"> reword the definition of Land Disturbing activity.  </w:t>
            </w:r>
          </w:p>
          <w:p w:rsidR="00B0011C" w:rsidRDefault="00B0011C" w:rsidP="00205FE5">
            <w:pPr>
              <w:rPr>
                <w:rFonts w:ascii="Times New Roman" w:eastAsia="Times New Roman" w:hAnsi="Times New Roman" w:cs="Times New Roman"/>
              </w:rPr>
            </w:pPr>
          </w:p>
          <w:p w:rsidR="00B0011C" w:rsidRPr="0095642B" w:rsidRDefault="00B0011C" w:rsidP="00205FE5">
            <w:pPr>
              <w:rPr>
                <w:rFonts w:ascii="Times New Roman" w:hAnsi="Times New Roman" w:cs="Times New Roman"/>
              </w:rPr>
            </w:pPr>
            <w:r w:rsidRPr="2F8DB996">
              <w:rPr>
                <w:rFonts w:ascii="Times New Roman" w:eastAsia="Times New Roman" w:hAnsi="Times New Roman" w:cs="Times New Roman"/>
              </w:rPr>
              <w:t xml:space="preserve">EPA uses the term “earth-disturbing activities, such as the clearing, grading, and excavation of land.”  </w:t>
            </w:r>
          </w:p>
        </w:tc>
        <w:tc>
          <w:tcPr>
            <w:tcW w:w="1045" w:type="pct"/>
          </w:tcPr>
          <w:p w:rsidR="00B0011C" w:rsidRPr="00591503" w:rsidRDefault="00B0011C" w:rsidP="00205FE5">
            <w:pPr>
              <w:spacing w:after="200"/>
              <w:contextualSpacing/>
              <w:rPr>
                <w:rFonts w:ascii="Times New Roman" w:hAnsi="Times New Roman" w:cs="Times New Roman"/>
              </w:rPr>
            </w:pPr>
            <w:r>
              <w:rPr>
                <w:rFonts w:ascii="Times New Roman" w:hAnsi="Times New Roman" w:cs="Times New Roman"/>
              </w:rPr>
              <w:t>No.</w:t>
            </w:r>
          </w:p>
          <w:p w:rsidR="00B0011C" w:rsidRPr="00591503" w:rsidRDefault="00B0011C" w:rsidP="00205FE5">
            <w:pPr>
              <w:spacing w:after="200"/>
              <w:contextualSpacing/>
              <w:rPr>
                <w:rFonts w:ascii="Times New Roman" w:hAnsi="Times New Roman" w:cs="Times New Roman"/>
              </w:rPr>
            </w:pPr>
          </w:p>
          <w:p w:rsidR="00B0011C" w:rsidRPr="00591503" w:rsidRDefault="00B0011C" w:rsidP="00205FE5">
            <w:pPr>
              <w:spacing w:after="200"/>
              <w:contextualSpacing/>
              <w:rPr>
                <w:rFonts w:ascii="Times New Roman" w:hAnsi="Times New Roman" w:cs="Times New Roman"/>
              </w:rPr>
            </w:pPr>
            <w:r w:rsidRPr="00591503">
              <w:rPr>
                <w:rFonts w:ascii="Times New Roman" w:hAnsi="Times New Roman" w:cs="Times New Roman"/>
              </w:rPr>
              <w:t>Comments in Attachment A indicate:</w:t>
            </w:r>
          </w:p>
          <w:p w:rsidR="00B0011C" w:rsidRPr="0095642B" w:rsidRDefault="00B0011C" w:rsidP="00205FE5">
            <w:pPr>
              <w:contextualSpacing/>
              <w:rPr>
                <w:rFonts w:ascii="Times New Roman" w:hAnsi="Times New Roman" w:cs="Times New Roman"/>
              </w:rPr>
            </w:pPr>
            <w:r w:rsidRPr="00591503">
              <w:rPr>
                <w:rFonts w:ascii="Times New Roman" w:hAnsi="Times New Roman" w:cs="Times New Roman"/>
              </w:rPr>
              <w:t>This comment has not been incorporated into the permit. The division has determined that land disturbing activities includes staging areas and access roads. Since projects include many activities, the term “activities” will continue to be used. Note that routine maintenance activities, including some repairs, are not considered construction activities.</w:t>
            </w:r>
          </w:p>
        </w:tc>
        <w:tc>
          <w:tcPr>
            <w:tcW w:w="1318" w:type="pct"/>
            <w:shd w:val="clear" w:color="auto" w:fill="auto"/>
            <w:vAlign w:val="center"/>
          </w:tcPr>
          <w:p w:rsidR="00B0011C" w:rsidRPr="0095642B" w:rsidRDefault="00B0011C" w:rsidP="00205FE5">
            <w:pPr>
              <w:contextualSpacing/>
              <w:rPr>
                <w:rFonts w:ascii="Times New Roman" w:hAnsi="Times New Roman" w:cs="Times New Roman"/>
              </w:rPr>
            </w:pPr>
            <w:r w:rsidRPr="0095642B">
              <w:rPr>
                <w:rFonts w:ascii="Times New Roman" w:hAnsi="Times New Roman" w:cs="Times New Roman"/>
              </w:rPr>
              <w:t>EPA’s definition</w:t>
            </w:r>
            <w:r>
              <w:rPr>
                <w:rFonts w:ascii="Times New Roman" w:hAnsi="Times New Roman" w:cs="Times New Roman"/>
              </w:rPr>
              <w:t xml:space="preserve"> from </w:t>
            </w:r>
            <w:r w:rsidRPr="2F8DB996">
              <w:rPr>
                <w:rFonts w:ascii="Times New Roman" w:eastAsia="Times New Roman" w:hAnsi="Times New Roman" w:cs="Times New Roman"/>
              </w:rPr>
              <w:t>EPA Construction General Permit, Appendix A – Definitions and Acronyms</w:t>
            </w:r>
            <w:r w:rsidRPr="0095642B">
              <w:rPr>
                <w:rFonts w:ascii="Times New Roman" w:hAnsi="Times New Roman" w:cs="Times New Roman"/>
              </w:rPr>
              <w:t xml:space="preserve"> is preferable, as it focuses on actual earth disturbing activities</w:t>
            </w:r>
            <w:r>
              <w:rPr>
                <w:rFonts w:ascii="Times New Roman" w:hAnsi="Times New Roman" w:cs="Times New Roman"/>
              </w:rPr>
              <w:t>,</w:t>
            </w:r>
            <w:r w:rsidRPr="0095642B">
              <w:rPr>
                <w:rFonts w:ascii="Times New Roman" w:hAnsi="Times New Roman" w:cs="Times New Roman"/>
              </w:rPr>
              <w:t xml:space="preserve"> such as grading and clearing, and not on changes to soil cover, which could be interpreted to imply changes to landscaping.</w:t>
            </w:r>
          </w:p>
        </w:tc>
      </w:tr>
    </w:tbl>
    <w:p w:rsidR="00935CA3" w:rsidRPr="00A4096A" w:rsidRDefault="00935CA3" w:rsidP="00FD173E">
      <w:pPr>
        <w:tabs>
          <w:tab w:val="left" w:pos="6030"/>
          <w:tab w:val="left" w:pos="6120"/>
        </w:tabs>
        <w:spacing w:after="0"/>
        <w:contextualSpacing/>
        <w:rPr>
          <w:rFonts w:ascii="Times New Roman" w:hAnsi="Times New Roman" w:cs="Times New Roman"/>
        </w:rPr>
      </w:pPr>
    </w:p>
    <w:sectPr w:rsidR="00935CA3" w:rsidRPr="00A4096A" w:rsidSect="00803A74">
      <w:headerReference w:type="default" r:id="rId11"/>
      <w:footerReference w:type="default" r:id="rId12"/>
      <w:headerReference w:type="first" r:id="rId13"/>
      <w:pgSz w:w="24480" w:h="15840" w:orient="landscape"/>
      <w:pgMar w:top="1440" w:right="1440" w:bottom="126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D8" w:rsidRDefault="00B044D8" w:rsidP="000B047D">
      <w:pPr>
        <w:spacing w:after="0"/>
      </w:pPr>
      <w:r>
        <w:separator/>
      </w:r>
    </w:p>
  </w:endnote>
  <w:endnote w:type="continuationSeparator" w:id="0">
    <w:p w:rsidR="00B044D8" w:rsidRDefault="00B044D8" w:rsidP="000B04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912"/>
      <w:docPartObj>
        <w:docPartGallery w:val="Page Numbers (Bottom of Page)"/>
        <w:docPartUnique/>
      </w:docPartObj>
    </w:sdtPr>
    <w:sdtEndPr/>
    <w:sdtContent>
      <w:sdt>
        <w:sdtPr>
          <w:id w:val="-1635937758"/>
          <w:docPartObj>
            <w:docPartGallery w:val="Page Numbers (Top of Page)"/>
            <w:docPartUnique/>
          </w:docPartObj>
        </w:sdtPr>
        <w:sdtEndPr/>
        <w:sdtContent>
          <w:p w:rsidR="004814A6" w:rsidRPr="00F67401" w:rsidRDefault="004814A6" w:rsidP="00B05C0C">
            <w:pPr>
              <w:pStyle w:val="Footer"/>
              <w:contextualSpacing/>
              <w:jc w:val="center"/>
              <w:rPr>
                <w:rFonts w:ascii="Times New Roman" w:hAnsi="Times New Roman"/>
              </w:rPr>
            </w:pPr>
            <w:r w:rsidRPr="00F67401">
              <w:rPr>
                <w:rFonts w:ascii="Times New Roman" w:hAnsi="Times New Roman"/>
              </w:rPr>
              <w:t xml:space="preserve">Page </w:t>
            </w:r>
            <w:r w:rsidRPr="00F67401">
              <w:rPr>
                <w:rFonts w:ascii="Times New Roman" w:hAnsi="Times New Roman"/>
              </w:rPr>
              <w:fldChar w:fldCharType="begin"/>
            </w:r>
            <w:r w:rsidRPr="00F67401">
              <w:rPr>
                <w:rFonts w:ascii="Times New Roman" w:hAnsi="Times New Roman"/>
              </w:rPr>
              <w:instrText xml:space="preserve"> PAGE </w:instrText>
            </w:r>
            <w:r w:rsidRPr="00F67401">
              <w:rPr>
                <w:rFonts w:ascii="Times New Roman" w:hAnsi="Times New Roman"/>
              </w:rPr>
              <w:fldChar w:fldCharType="separate"/>
            </w:r>
            <w:r w:rsidR="00CF7510">
              <w:rPr>
                <w:rFonts w:ascii="Times New Roman" w:hAnsi="Times New Roman"/>
                <w:noProof/>
              </w:rPr>
              <w:t>2</w:t>
            </w:r>
            <w:r w:rsidRPr="00F67401">
              <w:rPr>
                <w:rFonts w:ascii="Times New Roman" w:hAnsi="Times New Roman"/>
                <w:noProof/>
              </w:rPr>
              <w:fldChar w:fldCharType="end"/>
            </w:r>
            <w:r w:rsidRPr="00F67401">
              <w:rPr>
                <w:rFonts w:ascii="Times New Roman" w:hAnsi="Times New Roman"/>
              </w:rPr>
              <w:t xml:space="preserve"> of </w:t>
            </w:r>
            <w:r w:rsidRPr="00F67401">
              <w:rPr>
                <w:rFonts w:ascii="Times New Roman" w:hAnsi="Times New Roman"/>
              </w:rPr>
              <w:fldChar w:fldCharType="begin"/>
            </w:r>
            <w:r w:rsidRPr="00F67401">
              <w:rPr>
                <w:rFonts w:ascii="Times New Roman" w:hAnsi="Times New Roman"/>
              </w:rPr>
              <w:instrText xml:space="preserve"> NUMPAGES  </w:instrText>
            </w:r>
            <w:r w:rsidRPr="00F67401">
              <w:rPr>
                <w:rFonts w:ascii="Times New Roman" w:hAnsi="Times New Roman"/>
              </w:rPr>
              <w:fldChar w:fldCharType="separate"/>
            </w:r>
            <w:r w:rsidR="00CF7510">
              <w:rPr>
                <w:rFonts w:ascii="Times New Roman" w:hAnsi="Times New Roman"/>
                <w:noProof/>
              </w:rPr>
              <w:t>25</w:t>
            </w:r>
            <w:r w:rsidRPr="00F67401">
              <w:rPr>
                <w:rFonts w:ascii="Times New Roman" w:hAnsi="Times New Roman"/>
                <w:noProof/>
              </w:rPr>
              <w:fldChar w:fldCharType="end"/>
            </w:r>
          </w:p>
          <w:p w:rsidR="004814A6" w:rsidRPr="0053140C" w:rsidRDefault="004814A6" w:rsidP="00B05C0C">
            <w:pPr>
              <w:pStyle w:val="Footer"/>
              <w:contextualSpacing/>
              <w:jc w:val="center"/>
            </w:pPr>
            <w:r>
              <w:rPr>
                <w:rFonts w:ascii="Times New Roman" w:hAnsi="Times New Roman"/>
              </w:rPr>
              <w:t>4/22/16</w:t>
            </w:r>
          </w:p>
        </w:sdtContent>
      </w:sdt>
    </w:sdtContent>
  </w:sdt>
  <w:p w:rsidR="004814A6" w:rsidRDefault="004814A6" w:rsidP="005314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D8" w:rsidRDefault="00B044D8" w:rsidP="000B047D">
      <w:pPr>
        <w:spacing w:after="0"/>
      </w:pPr>
      <w:r>
        <w:separator/>
      </w:r>
    </w:p>
  </w:footnote>
  <w:footnote w:type="continuationSeparator" w:id="0">
    <w:p w:rsidR="00B044D8" w:rsidRDefault="00B044D8" w:rsidP="000B04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A6" w:rsidRPr="00803A74" w:rsidRDefault="004814A6" w:rsidP="00803A74">
    <w:pPr>
      <w:pStyle w:val="Header"/>
      <w:spacing w:after="0"/>
      <w:rPr>
        <w:rFonts w:ascii="Times New Roman" w:hAnsi="Times New Roman"/>
        <w:sz w:val="28"/>
        <w:szCs w:val="28"/>
      </w:rPr>
    </w:pPr>
    <w:r w:rsidRPr="009F6A36">
      <w:rPr>
        <w:rFonts w:ascii="Times New Roman" w:hAnsi="Times New Roman"/>
        <w:sz w:val="28"/>
        <w:szCs w:val="28"/>
      </w:rPr>
      <w:t>Colorado Stormwa</w:t>
    </w:r>
    <w:r w:rsidR="00803A74">
      <w:rPr>
        <w:rFonts w:ascii="Times New Roman" w:hAnsi="Times New Roman"/>
        <w:sz w:val="28"/>
        <w:szCs w:val="28"/>
      </w:rPr>
      <w:t xml:space="preserve">ter Council (CSC) Comment Table </w:t>
    </w:r>
    <w:r w:rsidRPr="009F6A36">
      <w:rPr>
        <w:rFonts w:ascii="Times New Roman" w:hAnsi="Times New Roman"/>
      </w:rPr>
      <w:t>COR-090000</w:t>
    </w:r>
    <w:r>
      <w:rPr>
        <w:rFonts w:ascii="Times New Roman" w:hAnsi="Times New Roman"/>
      </w:rPr>
      <w:t xml:space="preserve"> and COR-080000</w:t>
    </w:r>
    <w:r w:rsidRPr="009F6A36">
      <w:rPr>
        <w:rFonts w:ascii="Times New Roman" w:hAnsi="Times New Roman"/>
      </w:rPr>
      <w:t xml:space="preserve"> CDPS Municipal Separate Storm Sewer System (MS4) Permit- Comment Response to Public Notice </w:t>
    </w:r>
    <w:r w:rsidR="00803A74">
      <w:rPr>
        <w:rFonts w:ascii="Times New Roman" w:hAnsi="Times New Roman"/>
      </w:rPr>
      <w:tab/>
    </w:r>
  </w:p>
  <w:p w:rsidR="004814A6" w:rsidRDefault="004814A6" w:rsidP="00655D7D">
    <w:pPr>
      <w:pStyle w:val="Header"/>
      <w:spacing w:after="0"/>
    </w:pPr>
  </w:p>
  <w:p w:rsidR="004814A6" w:rsidRDefault="004814A6" w:rsidP="00655D7D">
    <w:pPr>
      <w:pStyle w:val="Header"/>
      <w:spacing w:after="0"/>
    </w:pPr>
  </w:p>
  <w:p w:rsidR="004814A6" w:rsidRDefault="004814A6" w:rsidP="00655D7D">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74" w:rsidRPr="00803A74" w:rsidRDefault="00803A74" w:rsidP="00803A74">
    <w:pPr>
      <w:pStyle w:val="Header"/>
    </w:pPr>
    <w:r w:rsidRPr="00803A74">
      <w:rPr>
        <w:noProof/>
      </w:rPr>
      <w:drawing>
        <wp:anchor distT="0" distB="0" distL="114300" distR="114300" simplePos="0" relativeHeight="251659264" behindDoc="1" locked="0" layoutInCell="1" allowOverlap="1">
          <wp:simplePos x="0" y="0"/>
          <wp:positionH relativeFrom="column">
            <wp:posOffset>11119441</wp:posOffset>
          </wp:positionH>
          <wp:positionV relativeFrom="paragraph">
            <wp:posOffset>-265814</wp:posOffset>
          </wp:positionV>
          <wp:extent cx="2235052" cy="1265274"/>
          <wp:effectExtent l="19050" t="0" r="0" b="0"/>
          <wp:wrapTight wrapText="bothSides">
            <wp:wrapPolygon edited="0">
              <wp:start x="-184" y="0"/>
              <wp:lineTo x="-184" y="21405"/>
              <wp:lineTo x="21563" y="21405"/>
              <wp:lineTo x="21563" y="0"/>
              <wp:lineTo x="-184" y="0"/>
            </wp:wrapPolygon>
          </wp:wrapTight>
          <wp:docPr id="1" name="Picture 2" descr="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logo"/>
                  <pic:cNvPicPr>
                    <a:picLocks noChangeAspect="1" noChangeArrowheads="1"/>
                  </pic:cNvPicPr>
                </pic:nvPicPr>
                <pic:blipFill>
                  <a:blip r:embed="rId1"/>
                  <a:srcRect b="18542"/>
                  <a:stretch>
                    <a:fillRect/>
                  </a:stretch>
                </pic:blipFill>
                <pic:spPr bwMode="auto">
                  <a:xfrm>
                    <a:off x="0" y="0"/>
                    <a:ext cx="223266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ACE"/>
    <w:multiLevelType w:val="hybridMultilevel"/>
    <w:tmpl w:val="2864D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95F"/>
    <w:multiLevelType w:val="hybridMultilevel"/>
    <w:tmpl w:val="A6EC3F00"/>
    <w:lvl w:ilvl="0" w:tplc="C4AA5C72">
      <w:start w:val="1"/>
      <w:numFmt w:val="decimal"/>
      <w:lvlText w:val="%1."/>
      <w:lvlJc w:val="left"/>
      <w:pPr>
        <w:ind w:left="1800" w:hanging="360"/>
      </w:pPr>
      <w:rPr>
        <w:rFonts w:hint="default"/>
      </w:rPr>
    </w:lvl>
    <w:lvl w:ilvl="1" w:tplc="406E43C0">
      <w:start w:val="1"/>
      <w:numFmt w:val="lowerRoman"/>
      <w:lvlText w:val="%2."/>
      <w:lvlJc w:val="left"/>
      <w:pPr>
        <w:ind w:left="2520" w:hanging="360"/>
      </w:pPr>
      <w:rPr>
        <w:rFonts w:hint="default"/>
      </w:rPr>
    </w:lvl>
    <w:lvl w:ilvl="2" w:tplc="E3F6DF78">
      <w:start w:val="1"/>
      <w:numFmt w:val="lowerLetter"/>
      <w:lvlText w:val="%3."/>
      <w:lvlJc w:val="righ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01A68"/>
    <w:multiLevelType w:val="hybridMultilevel"/>
    <w:tmpl w:val="90AEE4EA"/>
    <w:lvl w:ilvl="0" w:tplc="E860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5553"/>
    <w:multiLevelType w:val="hybridMultilevel"/>
    <w:tmpl w:val="BDA2AA36"/>
    <w:lvl w:ilvl="0" w:tplc="725A4360">
      <w:start w:val="1"/>
      <w:numFmt w:val="decimal"/>
      <w:lvlText w:val="%1."/>
      <w:lvlJc w:val="left"/>
      <w:pPr>
        <w:ind w:left="720" w:hanging="360"/>
      </w:pPr>
      <w:rPr>
        <w:b w:val="0"/>
      </w:rPr>
    </w:lvl>
    <w:lvl w:ilvl="1" w:tplc="DFFC7C34">
      <w:start w:val="1"/>
      <w:numFmt w:val="lowerLetter"/>
      <w:lvlText w:val="%2."/>
      <w:lvlJc w:val="left"/>
      <w:pPr>
        <w:ind w:left="1440" w:hanging="360"/>
      </w:pPr>
      <w:rPr>
        <w:b w:val="0"/>
        <w:i w:val="0"/>
      </w:rPr>
    </w:lvl>
    <w:lvl w:ilvl="2" w:tplc="80E69B44">
      <w:start w:val="1"/>
      <w:numFmt w:val="decimal"/>
      <w:lvlText w:val="%3."/>
      <w:lvlJc w:val="right"/>
      <w:pPr>
        <w:ind w:left="2160" w:hanging="180"/>
      </w:pPr>
      <w:rPr>
        <w:rFonts w:hint="default"/>
      </w:rPr>
    </w:lvl>
    <w:lvl w:ilvl="3" w:tplc="A2760CA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14C2"/>
    <w:multiLevelType w:val="multilevel"/>
    <w:tmpl w:val="1384F708"/>
    <w:lvl w:ilvl="0">
      <w:start w:val="1"/>
      <w:numFmt w:val="upperRoman"/>
      <w:lvlText w:val="Part %1"/>
      <w:lvlJc w:val="left"/>
      <w:pPr>
        <w:ind w:left="612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pStyle w:val="Heading5"/>
      <w:lvlText w:val="%5."/>
      <w:lvlJc w:val="right"/>
      <w:pPr>
        <w:ind w:left="1854"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Heading6"/>
      <w:lvlText w:val="(%6)"/>
      <w:lvlJc w:val="left"/>
      <w:pPr>
        <w:ind w:left="27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7)"/>
      <w:lvlJc w:val="left"/>
      <w:pPr>
        <w:ind w:left="2790" w:hanging="360"/>
      </w:pPr>
      <w:rPr>
        <w:rFonts w:hint="default"/>
      </w:rPr>
    </w:lvl>
    <w:lvl w:ilvl="7">
      <w:start w:val="1"/>
      <w:numFmt w:val="lowerLetter"/>
      <w:pStyle w:val="Heading8"/>
      <w:lvlText w:val="(%8)"/>
      <w:lvlJc w:val="left"/>
      <w:pPr>
        <w:ind w:left="34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pStyle w:val="Heading9"/>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5" w15:restartNumberingAfterBreak="0">
    <w:nsid w:val="149D7866"/>
    <w:multiLevelType w:val="hybridMultilevel"/>
    <w:tmpl w:val="F25A1CCA"/>
    <w:lvl w:ilvl="0" w:tplc="0A780ADC">
      <w:start w:val="1"/>
      <w:numFmt w:val="upperLetter"/>
      <w:lvlText w:val="%1."/>
      <w:lvlJc w:val="left"/>
      <w:pPr>
        <w:ind w:left="380" w:hanging="269"/>
      </w:pPr>
      <w:rPr>
        <w:rFonts w:ascii="Trebuchet MS" w:eastAsia="Trebuchet MS" w:hAnsi="Trebuchet MS" w:hint="default"/>
        <w:spacing w:val="-1"/>
        <w:sz w:val="22"/>
        <w:szCs w:val="22"/>
      </w:rPr>
    </w:lvl>
    <w:lvl w:ilvl="1" w:tplc="D9AAC95C">
      <w:start w:val="1"/>
      <w:numFmt w:val="decimal"/>
      <w:lvlText w:val="%2."/>
      <w:lvlJc w:val="left"/>
      <w:pPr>
        <w:ind w:left="740" w:hanging="354"/>
        <w:jc w:val="right"/>
      </w:pPr>
      <w:rPr>
        <w:rFonts w:ascii="Trebuchet MS" w:eastAsia="Trebuchet MS" w:hAnsi="Trebuchet MS" w:hint="default"/>
        <w:b/>
        <w:bCs/>
        <w:sz w:val="22"/>
        <w:szCs w:val="22"/>
      </w:rPr>
    </w:lvl>
    <w:lvl w:ilvl="2" w:tplc="EC38BCE8">
      <w:start w:val="1"/>
      <w:numFmt w:val="lowerLetter"/>
      <w:lvlText w:val="%3."/>
      <w:lvlJc w:val="left"/>
      <w:pPr>
        <w:ind w:left="1100" w:hanging="360"/>
      </w:pPr>
      <w:rPr>
        <w:rFonts w:ascii="Times New Roman" w:eastAsia="Trebuchet MS" w:hAnsi="Times New Roman" w:cs="Times New Roman" w:hint="default"/>
        <w:spacing w:val="-1"/>
        <w:sz w:val="22"/>
        <w:szCs w:val="22"/>
      </w:rPr>
    </w:lvl>
    <w:lvl w:ilvl="3" w:tplc="C7EEAE2E">
      <w:start w:val="1"/>
      <w:numFmt w:val="lowerRoman"/>
      <w:lvlText w:val="%4."/>
      <w:lvlJc w:val="left"/>
      <w:pPr>
        <w:ind w:left="1467" w:hanging="497"/>
        <w:jc w:val="right"/>
      </w:pPr>
      <w:rPr>
        <w:rFonts w:ascii="Trebuchet MS" w:eastAsia="Trebuchet MS" w:hAnsi="Trebuchet MS" w:hint="default"/>
        <w:spacing w:val="-1"/>
        <w:sz w:val="22"/>
        <w:szCs w:val="22"/>
      </w:rPr>
    </w:lvl>
    <w:lvl w:ilvl="4" w:tplc="96BEA01E">
      <w:start w:val="1"/>
      <w:numFmt w:val="upperLetter"/>
      <w:lvlText w:val="(%5)"/>
      <w:lvlJc w:val="left"/>
      <w:pPr>
        <w:ind w:left="2091" w:hanging="360"/>
      </w:pPr>
      <w:rPr>
        <w:rFonts w:ascii="Trebuchet MS" w:eastAsia="Trebuchet MS" w:hAnsi="Trebuchet MS" w:hint="default"/>
        <w:spacing w:val="-1"/>
        <w:sz w:val="22"/>
        <w:szCs w:val="22"/>
      </w:rPr>
    </w:lvl>
    <w:lvl w:ilvl="5" w:tplc="2C9A86A6">
      <w:start w:val="1"/>
      <w:numFmt w:val="decimal"/>
      <w:lvlText w:val="%6)"/>
      <w:lvlJc w:val="left"/>
      <w:pPr>
        <w:ind w:left="1900" w:hanging="360"/>
      </w:pPr>
      <w:rPr>
        <w:rFonts w:ascii="Trebuchet MS" w:eastAsia="Trebuchet MS" w:hAnsi="Trebuchet MS" w:hint="default"/>
        <w:spacing w:val="-1"/>
        <w:sz w:val="22"/>
        <w:szCs w:val="22"/>
      </w:rPr>
    </w:lvl>
    <w:lvl w:ilvl="6" w:tplc="03A08564">
      <w:start w:val="1"/>
      <w:numFmt w:val="lowerLetter"/>
      <w:lvlText w:val="(%7)"/>
      <w:lvlJc w:val="left"/>
      <w:pPr>
        <w:ind w:left="1800" w:hanging="360"/>
      </w:pPr>
      <w:rPr>
        <w:rFonts w:ascii="Trebuchet MS" w:eastAsia="Trebuchet MS" w:hAnsi="Trebuchet MS" w:hint="default"/>
        <w:spacing w:val="-1"/>
        <w:sz w:val="22"/>
        <w:szCs w:val="22"/>
      </w:rPr>
    </w:lvl>
    <w:lvl w:ilvl="7" w:tplc="F37429E4">
      <w:start w:val="1"/>
      <w:numFmt w:val="bullet"/>
      <w:lvlText w:val="•"/>
      <w:lvlJc w:val="left"/>
      <w:pPr>
        <w:ind w:left="820" w:hanging="360"/>
      </w:pPr>
      <w:rPr>
        <w:rFonts w:hint="default"/>
      </w:rPr>
    </w:lvl>
    <w:lvl w:ilvl="8" w:tplc="7DAA89F0">
      <w:start w:val="1"/>
      <w:numFmt w:val="bullet"/>
      <w:lvlText w:val="•"/>
      <w:lvlJc w:val="left"/>
      <w:pPr>
        <w:ind w:left="820" w:hanging="360"/>
      </w:pPr>
      <w:rPr>
        <w:rFonts w:hint="default"/>
      </w:rPr>
    </w:lvl>
  </w:abstractNum>
  <w:abstractNum w:abstractNumId="6" w15:restartNumberingAfterBreak="0">
    <w:nsid w:val="20313538"/>
    <w:multiLevelType w:val="hybridMultilevel"/>
    <w:tmpl w:val="670A768A"/>
    <w:lvl w:ilvl="0" w:tplc="46963DDA">
      <w:start w:val="1"/>
      <w:numFmt w:val="upperLetter"/>
      <w:lvlText w:val="%1."/>
      <w:lvlJc w:val="left"/>
      <w:pPr>
        <w:ind w:left="269" w:hanging="269"/>
      </w:pPr>
      <w:rPr>
        <w:rFonts w:ascii="Trebuchet MS" w:eastAsia="Trebuchet MS" w:hAnsi="Trebuchet MS" w:hint="default"/>
        <w:spacing w:val="-1"/>
        <w:sz w:val="22"/>
        <w:szCs w:val="22"/>
      </w:rPr>
    </w:lvl>
    <w:lvl w:ilvl="1" w:tplc="5680F466">
      <w:start w:val="1"/>
      <w:numFmt w:val="decimal"/>
      <w:lvlText w:val="%2."/>
      <w:lvlJc w:val="left"/>
      <w:pPr>
        <w:ind w:left="629" w:hanging="354"/>
        <w:jc w:val="right"/>
      </w:pPr>
      <w:rPr>
        <w:rFonts w:ascii="Trebuchet MS" w:eastAsia="Trebuchet MS" w:hAnsi="Trebuchet MS" w:hint="default"/>
        <w:b/>
        <w:bCs/>
        <w:sz w:val="22"/>
        <w:szCs w:val="22"/>
      </w:rPr>
    </w:lvl>
    <w:lvl w:ilvl="2" w:tplc="8FAAD2E0">
      <w:start w:val="1"/>
      <w:numFmt w:val="lowerLetter"/>
      <w:lvlText w:val="%3."/>
      <w:lvlJc w:val="left"/>
      <w:pPr>
        <w:ind w:left="989" w:hanging="360"/>
      </w:pPr>
      <w:rPr>
        <w:rFonts w:ascii="Trebuchet MS" w:eastAsia="Trebuchet MS" w:hAnsi="Trebuchet MS" w:hint="default"/>
        <w:spacing w:val="-1"/>
        <w:sz w:val="22"/>
        <w:szCs w:val="22"/>
      </w:rPr>
    </w:lvl>
    <w:lvl w:ilvl="3" w:tplc="5920B936">
      <w:start w:val="1"/>
      <w:numFmt w:val="lowerRoman"/>
      <w:lvlText w:val="%4."/>
      <w:lvlJc w:val="left"/>
      <w:pPr>
        <w:ind w:left="1356" w:hanging="497"/>
        <w:jc w:val="right"/>
      </w:pPr>
      <w:rPr>
        <w:rFonts w:ascii="Trebuchet MS" w:eastAsia="Trebuchet MS" w:hAnsi="Trebuchet MS" w:hint="default"/>
        <w:spacing w:val="-1"/>
        <w:sz w:val="22"/>
        <w:szCs w:val="22"/>
      </w:rPr>
    </w:lvl>
    <w:lvl w:ilvl="4" w:tplc="E878E4CC">
      <w:start w:val="1"/>
      <w:numFmt w:val="upperLetter"/>
      <w:lvlText w:val="(%5)"/>
      <w:lvlJc w:val="left"/>
      <w:pPr>
        <w:ind w:left="1980" w:hanging="360"/>
      </w:pPr>
      <w:rPr>
        <w:rFonts w:ascii="Times New Roman" w:eastAsia="Trebuchet MS" w:hAnsi="Times New Roman" w:cs="Times New Roman" w:hint="default"/>
        <w:spacing w:val="-1"/>
        <w:sz w:val="22"/>
        <w:szCs w:val="22"/>
      </w:rPr>
    </w:lvl>
    <w:lvl w:ilvl="5" w:tplc="CE18FB04">
      <w:start w:val="1"/>
      <w:numFmt w:val="decimal"/>
      <w:lvlText w:val="%6)"/>
      <w:lvlJc w:val="left"/>
      <w:pPr>
        <w:ind w:left="1789" w:hanging="360"/>
      </w:pPr>
      <w:rPr>
        <w:rFonts w:ascii="Trebuchet MS" w:eastAsia="Trebuchet MS" w:hAnsi="Trebuchet MS" w:hint="default"/>
        <w:spacing w:val="-1"/>
        <w:sz w:val="22"/>
        <w:szCs w:val="22"/>
      </w:rPr>
    </w:lvl>
    <w:lvl w:ilvl="6" w:tplc="94D41B40">
      <w:start w:val="1"/>
      <w:numFmt w:val="lowerLetter"/>
      <w:lvlText w:val="(%7)"/>
      <w:lvlJc w:val="left"/>
      <w:pPr>
        <w:ind w:left="1689" w:hanging="360"/>
      </w:pPr>
      <w:rPr>
        <w:rFonts w:ascii="Trebuchet MS" w:eastAsia="Trebuchet MS" w:hAnsi="Trebuchet MS" w:hint="default"/>
        <w:spacing w:val="-1"/>
        <w:sz w:val="22"/>
        <w:szCs w:val="22"/>
      </w:rPr>
    </w:lvl>
    <w:lvl w:ilvl="7" w:tplc="EAA44D3E">
      <w:start w:val="1"/>
      <w:numFmt w:val="bullet"/>
      <w:lvlText w:val="•"/>
      <w:lvlJc w:val="left"/>
      <w:pPr>
        <w:ind w:left="709" w:hanging="360"/>
      </w:pPr>
      <w:rPr>
        <w:rFonts w:hint="default"/>
      </w:rPr>
    </w:lvl>
    <w:lvl w:ilvl="8" w:tplc="A98259CE">
      <w:start w:val="1"/>
      <w:numFmt w:val="bullet"/>
      <w:lvlText w:val="•"/>
      <w:lvlJc w:val="left"/>
      <w:pPr>
        <w:ind w:left="709" w:hanging="360"/>
      </w:pPr>
      <w:rPr>
        <w:rFonts w:hint="default"/>
      </w:rPr>
    </w:lvl>
  </w:abstractNum>
  <w:abstractNum w:abstractNumId="7" w15:restartNumberingAfterBreak="0">
    <w:nsid w:val="27D958C4"/>
    <w:multiLevelType w:val="hybridMultilevel"/>
    <w:tmpl w:val="20B6480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8D359FC"/>
    <w:multiLevelType w:val="hybridMultilevel"/>
    <w:tmpl w:val="53B6D74E"/>
    <w:lvl w:ilvl="0" w:tplc="B284F162">
      <w:start w:val="1"/>
      <w:numFmt w:val="decimal"/>
      <w:lvlText w:val="%1."/>
      <w:lvlJc w:val="left"/>
      <w:pPr>
        <w:ind w:left="2160" w:hanging="360"/>
      </w:pPr>
      <w:rPr>
        <w:rFonts w:hint="default"/>
      </w:rPr>
    </w:lvl>
    <w:lvl w:ilvl="1" w:tplc="1D72F374">
      <w:start w:val="1"/>
      <w:numFmt w:val="lowerRoman"/>
      <w:lvlText w:val="%2."/>
      <w:lvlJc w:val="left"/>
      <w:pPr>
        <w:ind w:left="2880" w:hanging="360"/>
      </w:pPr>
      <w:rPr>
        <w:rFonts w:hint="default"/>
      </w:rPr>
    </w:lvl>
    <w:lvl w:ilvl="2" w:tplc="C1D81628">
      <w:start w:val="1"/>
      <w:numFmt w:val="lowerLetter"/>
      <w:lvlText w:val="%3."/>
      <w:lvlJc w:val="righ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D7EFA"/>
    <w:multiLevelType w:val="hybridMultilevel"/>
    <w:tmpl w:val="5E94E050"/>
    <w:lvl w:ilvl="0" w:tplc="05D2B0E6">
      <w:start w:val="1"/>
      <w:numFmt w:val="decimal"/>
      <w:lvlText w:val="%1)"/>
      <w:lvlJc w:val="left"/>
      <w:pPr>
        <w:ind w:left="1900" w:hanging="360"/>
      </w:pPr>
      <w:rPr>
        <w:rFonts w:asciiTheme="minorHAnsi" w:eastAsia="Trebuchet MS" w:hAnsiTheme="minorHAnsi" w:cs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172"/>
    <w:multiLevelType w:val="hybridMultilevel"/>
    <w:tmpl w:val="22683B34"/>
    <w:lvl w:ilvl="0" w:tplc="A28A2688">
      <w:start w:val="1"/>
      <w:numFmt w:val="lowerLetter"/>
      <w:lvlText w:val="%1."/>
      <w:lvlJc w:val="left"/>
      <w:pPr>
        <w:ind w:left="720" w:hanging="360"/>
      </w:pPr>
      <w:rPr>
        <w:rFonts w:ascii="Times New Roman" w:eastAsia="Trebuchet MS" w:hAnsi="Times New Roman" w:cs="Times New Roman"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F45D2"/>
    <w:multiLevelType w:val="hybridMultilevel"/>
    <w:tmpl w:val="C3F408E8"/>
    <w:lvl w:ilvl="0" w:tplc="276233D4">
      <w:start w:val="1"/>
      <w:numFmt w:val="decimal"/>
      <w:lvlText w:val="%1)"/>
      <w:lvlJc w:val="left"/>
      <w:pPr>
        <w:ind w:left="1900" w:hanging="360"/>
      </w:pPr>
      <w:rPr>
        <w:rFonts w:asciiTheme="minorHAnsi" w:eastAsia="Trebuchet MS" w:hAnsiTheme="minorHAnsi" w:cs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30129"/>
    <w:multiLevelType w:val="hybridMultilevel"/>
    <w:tmpl w:val="69FAF5DA"/>
    <w:lvl w:ilvl="0" w:tplc="E08258E0">
      <w:start w:val="4"/>
      <w:numFmt w:val="decimal"/>
      <w:lvlText w:val="%1."/>
      <w:lvlJc w:val="left"/>
      <w:pPr>
        <w:ind w:left="1080" w:hanging="360"/>
      </w:pPr>
      <w:rPr>
        <w:rFonts w:hint="default"/>
      </w:rPr>
    </w:lvl>
    <w:lvl w:ilvl="1" w:tplc="04090019">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start w:val="1"/>
      <w:numFmt w:val="lowerLetter"/>
      <w:lvlText w:val="%5."/>
      <w:lvlJc w:val="left"/>
      <w:pPr>
        <w:ind w:left="4347" w:hanging="360"/>
      </w:pPr>
    </w:lvl>
    <w:lvl w:ilvl="5" w:tplc="04090011">
      <w:start w:val="1"/>
      <w:numFmt w:val="decimal"/>
      <w:lvlText w:val="%6)"/>
      <w:lvlJc w:val="lef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3" w15:restartNumberingAfterBreak="0">
    <w:nsid w:val="43EC08A1"/>
    <w:multiLevelType w:val="hybridMultilevel"/>
    <w:tmpl w:val="E744BF0C"/>
    <w:lvl w:ilvl="0" w:tplc="5A82B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6D67"/>
    <w:multiLevelType w:val="hybridMultilevel"/>
    <w:tmpl w:val="4272833A"/>
    <w:lvl w:ilvl="0" w:tplc="465A3F54">
      <w:start w:val="1"/>
      <w:numFmt w:val="upperLetter"/>
      <w:lvlText w:val="%1."/>
      <w:lvlJc w:val="left"/>
      <w:pPr>
        <w:ind w:left="380" w:hanging="269"/>
      </w:pPr>
      <w:rPr>
        <w:rFonts w:ascii="Trebuchet MS" w:eastAsia="Trebuchet MS" w:hAnsi="Trebuchet MS" w:hint="default"/>
        <w:spacing w:val="-1"/>
        <w:sz w:val="22"/>
        <w:szCs w:val="22"/>
      </w:rPr>
    </w:lvl>
    <w:lvl w:ilvl="1" w:tplc="CD88706A">
      <w:start w:val="1"/>
      <w:numFmt w:val="decimal"/>
      <w:lvlText w:val="%2."/>
      <w:lvlJc w:val="left"/>
      <w:pPr>
        <w:ind w:left="740" w:hanging="354"/>
        <w:jc w:val="right"/>
      </w:pPr>
      <w:rPr>
        <w:rFonts w:ascii="Trebuchet MS" w:eastAsia="Trebuchet MS" w:hAnsi="Trebuchet MS" w:hint="default"/>
        <w:b/>
        <w:bCs/>
        <w:sz w:val="22"/>
        <w:szCs w:val="22"/>
      </w:rPr>
    </w:lvl>
    <w:lvl w:ilvl="2" w:tplc="01B6ED24">
      <w:start w:val="1"/>
      <w:numFmt w:val="lowerLetter"/>
      <w:lvlText w:val="%3."/>
      <w:lvlJc w:val="left"/>
      <w:pPr>
        <w:ind w:left="1100" w:hanging="360"/>
      </w:pPr>
      <w:rPr>
        <w:rFonts w:ascii="Trebuchet MS" w:eastAsia="Trebuchet MS" w:hAnsi="Trebuchet MS" w:hint="default"/>
        <w:spacing w:val="-1"/>
        <w:sz w:val="22"/>
        <w:szCs w:val="22"/>
      </w:rPr>
    </w:lvl>
    <w:lvl w:ilvl="3" w:tplc="39A830D8">
      <w:start w:val="1"/>
      <w:numFmt w:val="lowerRoman"/>
      <w:lvlText w:val="%4."/>
      <w:lvlJc w:val="left"/>
      <w:pPr>
        <w:ind w:left="1467" w:hanging="497"/>
        <w:jc w:val="right"/>
      </w:pPr>
      <w:rPr>
        <w:rFonts w:ascii="Trebuchet MS" w:eastAsia="Trebuchet MS" w:hAnsi="Trebuchet MS" w:hint="default"/>
        <w:spacing w:val="-1"/>
        <w:sz w:val="22"/>
        <w:szCs w:val="22"/>
      </w:rPr>
    </w:lvl>
    <w:lvl w:ilvl="4" w:tplc="58BA5272">
      <w:start w:val="1"/>
      <w:numFmt w:val="upperLetter"/>
      <w:lvlText w:val="(%5)"/>
      <w:lvlJc w:val="left"/>
      <w:pPr>
        <w:ind w:left="2091" w:hanging="360"/>
      </w:pPr>
      <w:rPr>
        <w:rFonts w:ascii="Trebuchet MS" w:eastAsia="Trebuchet MS" w:hAnsi="Trebuchet MS" w:hint="default"/>
        <w:spacing w:val="-1"/>
        <w:sz w:val="22"/>
        <w:szCs w:val="22"/>
      </w:rPr>
    </w:lvl>
    <w:lvl w:ilvl="5" w:tplc="CCA42F60">
      <w:start w:val="1"/>
      <w:numFmt w:val="decimal"/>
      <w:lvlText w:val="%6)"/>
      <w:lvlJc w:val="left"/>
      <w:pPr>
        <w:ind w:left="1900" w:hanging="360"/>
      </w:pPr>
      <w:rPr>
        <w:rFonts w:ascii="Times New Roman" w:eastAsia="Trebuchet MS" w:hAnsi="Times New Roman" w:cs="Times New Roman" w:hint="default"/>
        <w:spacing w:val="-1"/>
        <w:sz w:val="22"/>
        <w:szCs w:val="22"/>
      </w:rPr>
    </w:lvl>
    <w:lvl w:ilvl="6" w:tplc="E522EFE4">
      <w:start w:val="1"/>
      <w:numFmt w:val="lowerLetter"/>
      <w:lvlText w:val="(%7)"/>
      <w:lvlJc w:val="left"/>
      <w:pPr>
        <w:ind w:left="1800" w:hanging="360"/>
      </w:pPr>
      <w:rPr>
        <w:rFonts w:ascii="Trebuchet MS" w:eastAsia="Trebuchet MS" w:hAnsi="Trebuchet MS" w:hint="default"/>
        <w:spacing w:val="-1"/>
        <w:sz w:val="22"/>
        <w:szCs w:val="22"/>
      </w:rPr>
    </w:lvl>
    <w:lvl w:ilvl="7" w:tplc="BB7CF6AE">
      <w:start w:val="1"/>
      <w:numFmt w:val="bullet"/>
      <w:lvlText w:val="•"/>
      <w:lvlJc w:val="left"/>
      <w:pPr>
        <w:ind w:left="820" w:hanging="360"/>
      </w:pPr>
      <w:rPr>
        <w:rFonts w:hint="default"/>
      </w:rPr>
    </w:lvl>
    <w:lvl w:ilvl="8" w:tplc="2E1403E2">
      <w:start w:val="1"/>
      <w:numFmt w:val="bullet"/>
      <w:lvlText w:val="•"/>
      <w:lvlJc w:val="left"/>
      <w:pPr>
        <w:ind w:left="820" w:hanging="360"/>
      </w:pPr>
      <w:rPr>
        <w:rFonts w:hint="default"/>
      </w:rPr>
    </w:lvl>
  </w:abstractNum>
  <w:abstractNum w:abstractNumId="15" w15:restartNumberingAfterBreak="0">
    <w:nsid w:val="4BFF4630"/>
    <w:multiLevelType w:val="hybridMultilevel"/>
    <w:tmpl w:val="A31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44E55"/>
    <w:multiLevelType w:val="hybridMultilevel"/>
    <w:tmpl w:val="A9C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845AC"/>
    <w:multiLevelType w:val="hybridMultilevel"/>
    <w:tmpl w:val="4D761D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F5E6424"/>
    <w:multiLevelType w:val="multilevel"/>
    <w:tmpl w:val="A3F09EF0"/>
    <w:styleLink w:val="Style1"/>
    <w:lvl w:ilvl="0">
      <w:start w:val="1"/>
      <w:numFmt w:val="upperLetter"/>
      <w:lvlText w:val="%1."/>
      <w:lvlJc w:val="left"/>
      <w:pPr>
        <w:ind w:left="827" w:hanging="360"/>
      </w:pPr>
    </w:lvl>
    <w:lvl w:ilvl="1">
      <w:start w:val="1"/>
      <w:numFmt w:val="decimal"/>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9" w15:restartNumberingAfterBreak="0">
    <w:nsid w:val="5F6735E0"/>
    <w:multiLevelType w:val="hybridMultilevel"/>
    <w:tmpl w:val="A072A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D5924"/>
    <w:multiLevelType w:val="hybridMultilevel"/>
    <w:tmpl w:val="0562C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A37AB"/>
    <w:multiLevelType w:val="hybridMultilevel"/>
    <w:tmpl w:val="87D68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333EA"/>
    <w:multiLevelType w:val="hybridMultilevel"/>
    <w:tmpl w:val="FBE2B63C"/>
    <w:lvl w:ilvl="0" w:tplc="605C30C0">
      <w:start w:val="1"/>
      <w:numFmt w:val="lowerRoman"/>
      <w:lvlText w:val="%1."/>
      <w:lvlJc w:val="left"/>
      <w:pPr>
        <w:ind w:left="973" w:hanging="504"/>
        <w:jc w:val="right"/>
      </w:pPr>
      <w:rPr>
        <w:rFonts w:ascii="Times New Roman" w:eastAsia="Trebuchet MS" w:hAnsi="Times New Roman" w:cs="Times New Roman" w:hint="default"/>
        <w:spacing w:val="-1"/>
        <w:sz w:val="22"/>
        <w:szCs w:val="22"/>
      </w:rPr>
    </w:lvl>
    <w:lvl w:ilvl="1" w:tplc="CEAADC3E">
      <w:start w:val="1"/>
      <w:numFmt w:val="upperLetter"/>
      <w:lvlText w:val="(%2)"/>
      <w:lvlJc w:val="left"/>
      <w:pPr>
        <w:ind w:left="740" w:hanging="360"/>
      </w:pPr>
      <w:rPr>
        <w:rFonts w:ascii="Times New Roman" w:eastAsia="Trebuchet MS" w:hAnsi="Times New Roman" w:cs="Times New Roman" w:hint="default"/>
        <w:spacing w:val="-1"/>
        <w:sz w:val="22"/>
        <w:szCs w:val="22"/>
      </w:rPr>
    </w:lvl>
    <w:lvl w:ilvl="2" w:tplc="93B04FCE">
      <w:start w:val="1"/>
      <w:numFmt w:val="bullet"/>
      <w:lvlText w:val="•"/>
      <w:lvlJc w:val="left"/>
      <w:pPr>
        <w:ind w:left="1933" w:hanging="360"/>
      </w:pPr>
      <w:rPr>
        <w:rFonts w:hint="default"/>
      </w:rPr>
    </w:lvl>
    <w:lvl w:ilvl="3" w:tplc="0BA29A4C">
      <w:start w:val="1"/>
      <w:numFmt w:val="bullet"/>
      <w:lvlText w:val="•"/>
      <w:lvlJc w:val="left"/>
      <w:pPr>
        <w:ind w:left="3126" w:hanging="360"/>
      </w:pPr>
      <w:rPr>
        <w:rFonts w:hint="default"/>
      </w:rPr>
    </w:lvl>
    <w:lvl w:ilvl="4" w:tplc="EFE027EC">
      <w:start w:val="1"/>
      <w:numFmt w:val="bullet"/>
      <w:lvlText w:val="•"/>
      <w:lvlJc w:val="left"/>
      <w:pPr>
        <w:ind w:left="4320" w:hanging="360"/>
      </w:pPr>
      <w:rPr>
        <w:rFonts w:hint="default"/>
      </w:rPr>
    </w:lvl>
    <w:lvl w:ilvl="5" w:tplc="D76246F4">
      <w:start w:val="1"/>
      <w:numFmt w:val="bullet"/>
      <w:lvlText w:val="•"/>
      <w:lvlJc w:val="left"/>
      <w:pPr>
        <w:ind w:left="5513" w:hanging="360"/>
      </w:pPr>
      <w:rPr>
        <w:rFonts w:hint="default"/>
      </w:rPr>
    </w:lvl>
    <w:lvl w:ilvl="6" w:tplc="57AA8868">
      <w:start w:val="1"/>
      <w:numFmt w:val="bullet"/>
      <w:lvlText w:val="•"/>
      <w:lvlJc w:val="left"/>
      <w:pPr>
        <w:ind w:left="6706" w:hanging="360"/>
      </w:pPr>
      <w:rPr>
        <w:rFonts w:hint="default"/>
      </w:rPr>
    </w:lvl>
    <w:lvl w:ilvl="7" w:tplc="960491C4">
      <w:start w:val="1"/>
      <w:numFmt w:val="bullet"/>
      <w:lvlText w:val="•"/>
      <w:lvlJc w:val="left"/>
      <w:pPr>
        <w:ind w:left="7900" w:hanging="360"/>
      </w:pPr>
      <w:rPr>
        <w:rFonts w:hint="default"/>
      </w:rPr>
    </w:lvl>
    <w:lvl w:ilvl="8" w:tplc="839A35BA">
      <w:start w:val="1"/>
      <w:numFmt w:val="bullet"/>
      <w:lvlText w:val="•"/>
      <w:lvlJc w:val="left"/>
      <w:pPr>
        <w:ind w:left="9093" w:hanging="360"/>
      </w:pPr>
      <w:rPr>
        <w:rFonts w:hint="default"/>
      </w:rPr>
    </w:lvl>
  </w:abstractNum>
  <w:abstractNum w:abstractNumId="23" w15:restartNumberingAfterBreak="0">
    <w:nsid w:val="7F3B3D21"/>
    <w:multiLevelType w:val="hybridMultilevel"/>
    <w:tmpl w:val="FD1CBAC4"/>
    <w:lvl w:ilvl="0" w:tplc="7C4CFFB4">
      <w:start w:val="1"/>
      <w:numFmt w:val="upperLetter"/>
      <w:lvlText w:val="%1."/>
      <w:lvlJc w:val="left"/>
      <w:pPr>
        <w:ind w:left="380" w:hanging="269"/>
      </w:pPr>
      <w:rPr>
        <w:rFonts w:ascii="Trebuchet MS" w:eastAsia="Trebuchet MS" w:hAnsi="Trebuchet MS" w:hint="default"/>
        <w:spacing w:val="-1"/>
        <w:sz w:val="22"/>
        <w:szCs w:val="22"/>
      </w:rPr>
    </w:lvl>
    <w:lvl w:ilvl="1" w:tplc="2266E884">
      <w:start w:val="1"/>
      <w:numFmt w:val="decimal"/>
      <w:lvlText w:val="%2."/>
      <w:lvlJc w:val="left"/>
      <w:pPr>
        <w:ind w:left="740" w:hanging="354"/>
        <w:jc w:val="right"/>
      </w:pPr>
      <w:rPr>
        <w:rFonts w:ascii="Trebuchet MS" w:eastAsia="Trebuchet MS" w:hAnsi="Trebuchet MS" w:hint="default"/>
        <w:b/>
        <w:bCs/>
        <w:sz w:val="22"/>
        <w:szCs w:val="22"/>
      </w:rPr>
    </w:lvl>
    <w:lvl w:ilvl="2" w:tplc="95A44BC6">
      <w:start w:val="1"/>
      <w:numFmt w:val="lowerLetter"/>
      <w:lvlText w:val="%3."/>
      <w:lvlJc w:val="left"/>
      <w:pPr>
        <w:ind w:left="1100" w:hanging="360"/>
      </w:pPr>
      <w:rPr>
        <w:rFonts w:ascii="Trebuchet MS" w:eastAsia="Trebuchet MS" w:hAnsi="Trebuchet MS" w:hint="default"/>
        <w:spacing w:val="-1"/>
        <w:sz w:val="22"/>
        <w:szCs w:val="22"/>
      </w:rPr>
    </w:lvl>
    <w:lvl w:ilvl="3" w:tplc="749A993E">
      <w:start w:val="1"/>
      <w:numFmt w:val="lowerRoman"/>
      <w:lvlText w:val="%4."/>
      <w:lvlJc w:val="left"/>
      <w:pPr>
        <w:ind w:left="1467" w:hanging="497"/>
        <w:jc w:val="right"/>
      </w:pPr>
      <w:rPr>
        <w:rFonts w:ascii="Trebuchet MS" w:eastAsia="Trebuchet MS" w:hAnsi="Trebuchet MS" w:hint="default"/>
        <w:spacing w:val="-1"/>
        <w:sz w:val="22"/>
        <w:szCs w:val="22"/>
      </w:rPr>
    </w:lvl>
    <w:lvl w:ilvl="4" w:tplc="7B90A7AA">
      <w:start w:val="1"/>
      <w:numFmt w:val="upperLetter"/>
      <w:lvlText w:val="(%5)"/>
      <w:lvlJc w:val="left"/>
      <w:pPr>
        <w:ind w:left="2091" w:hanging="360"/>
      </w:pPr>
      <w:rPr>
        <w:rFonts w:ascii="Times New Roman" w:eastAsia="Trebuchet MS" w:hAnsi="Times New Roman" w:cs="Times New Roman" w:hint="default"/>
        <w:spacing w:val="-1"/>
        <w:sz w:val="22"/>
        <w:szCs w:val="22"/>
      </w:rPr>
    </w:lvl>
    <w:lvl w:ilvl="5" w:tplc="5DCE34BC">
      <w:start w:val="1"/>
      <w:numFmt w:val="decimal"/>
      <w:lvlText w:val="%6)"/>
      <w:lvlJc w:val="left"/>
      <w:pPr>
        <w:ind w:left="1900" w:hanging="360"/>
      </w:pPr>
      <w:rPr>
        <w:rFonts w:ascii="Trebuchet MS" w:eastAsia="Trebuchet MS" w:hAnsi="Trebuchet MS" w:hint="default"/>
        <w:spacing w:val="-1"/>
        <w:sz w:val="22"/>
        <w:szCs w:val="22"/>
      </w:rPr>
    </w:lvl>
    <w:lvl w:ilvl="6" w:tplc="7570A5E4">
      <w:start w:val="1"/>
      <w:numFmt w:val="lowerLetter"/>
      <w:lvlText w:val="(%7)"/>
      <w:lvlJc w:val="left"/>
      <w:pPr>
        <w:ind w:left="1800" w:hanging="360"/>
      </w:pPr>
      <w:rPr>
        <w:rFonts w:ascii="Trebuchet MS" w:eastAsia="Trebuchet MS" w:hAnsi="Trebuchet MS" w:hint="default"/>
        <w:spacing w:val="-1"/>
        <w:sz w:val="22"/>
        <w:szCs w:val="22"/>
      </w:rPr>
    </w:lvl>
    <w:lvl w:ilvl="7" w:tplc="97F63050">
      <w:start w:val="1"/>
      <w:numFmt w:val="bullet"/>
      <w:lvlText w:val="•"/>
      <w:lvlJc w:val="left"/>
      <w:pPr>
        <w:ind w:left="820" w:hanging="360"/>
      </w:pPr>
      <w:rPr>
        <w:rFonts w:hint="default"/>
      </w:rPr>
    </w:lvl>
    <w:lvl w:ilvl="8" w:tplc="C48005E0">
      <w:start w:val="1"/>
      <w:numFmt w:val="bullet"/>
      <w:lvlText w:val="•"/>
      <w:lvlJc w:val="left"/>
      <w:pPr>
        <w:ind w:left="820" w:hanging="360"/>
      </w:pPr>
      <w:rPr>
        <w:rFonts w:hint="default"/>
      </w:rPr>
    </w:lvl>
  </w:abstractNum>
  <w:num w:numId="1">
    <w:abstractNumId w:val="4"/>
  </w:num>
  <w:num w:numId="2">
    <w:abstractNumId w:val="20"/>
  </w:num>
  <w:num w:numId="3">
    <w:abstractNumId w:val="9"/>
  </w:num>
  <w:num w:numId="4">
    <w:abstractNumId w:val="11"/>
  </w:num>
  <w:num w:numId="5">
    <w:abstractNumId w:val="15"/>
  </w:num>
  <w:num w:numId="6">
    <w:abstractNumId w:val="18"/>
  </w:num>
  <w:num w:numId="7">
    <w:abstractNumId w:val="23"/>
  </w:num>
  <w:num w:numId="8">
    <w:abstractNumId w:val="3"/>
  </w:num>
  <w:num w:numId="9">
    <w:abstractNumId w:val="8"/>
  </w:num>
  <w:num w:numId="10">
    <w:abstractNumId w:val="1"/>
  </w:num>
  <w:num w:numId="11">
    <w:abstractNumId w:val="22"/>
  </w:num>
  <w:num w:numId="12">
    <w:abstractNumId w:val="5"/>
  </w:num>
  <w:num w:numId="13">
    <w:abstractNumId w:val="13"/>
  </w:num>
  <w:num w:numId="14">
    <w:abstractNumId w:val="2"/>
  </w:num>
  <w:num w:numId="15">
    <w:abstractNumId w:val="14"/>
  </w:num>
  <w:num w:numId="16">
    <w:abstractNumId w:val="12"/>
  </w:num>
  <w:num w:numId="17">
    <w:abstractNumId w:val="10"/>
  </w:num>
  <w:num w:numId="18">
    <w:abstractNumId w:val="19"/>
  </w:num>
  <w:num w:numId="19">
    <w:abstractNumId w:val="6"/>
  </w:num>
  <w:num w:numId="20">
    <w:abstractNumId w:val="17"/>
  </w:num>
  <w:num w:numId="21">
    <w:abstractNumId w:val="7"/>
  </w:num>
  <w:num w:numId="22">
    <w:abstractNumId w:val="16"/>
  </w:num>
  <w:num w:numId="23">
    <w:abstractNumId w:val="21"/>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9B"/>
    <w:rsid w:val="0000130A"/>
    <w:rsid w:val="000020C0"/>
    <w:rsid w:val="000044BC"/>
    <w:rsid w:val="00004C66"/>
    <w:rsid w:val="00005AF2"/>
    <w:rsid w:val="00005C4F"/>
    <w:rsid w:val="0000762A"/>
    <w:rsid w:val="000104DE"/>
    <w:rsid w:val="000106A1"/>
    <w:rsid w:val="00010CC7"/>
    <w:rsid w:val="00010F4D"/>
    <w:rsid w:val="00012506"/>
    <w:rsid w:val="000126F5"/>
    <w:rsid w:val="00014B2E"/>
    <w:rsid w:val="00015154"/>
    <w:rsid w:val="00015B96"/>
    <w:rsid w:val="0001658B"/>
    <w:rsid w:val="0001668E"/>
    <w:rsid w:val="00016BA7"/>
    <w:rsid w:val="00016D32"/>
    <w:rsid w:val="00020579"/>
    <w:rsid w:val="0002232E"/>
    <w:rsid w:val="000223E7"/>
    <w:rsid w:val="00022E2B"/>
    <w:rsid w:val="00024317"/>
    <w:rsid w:val="00025850"/>
    <w:rsid w:val="000259B4"/>
    <w:rsid w:val="00025E16"/>
    <w:rsid w:val="00027F42"/>
    <w:rsid w:val="0003111B"/>
    <w:rsid w:val="00031292"/>
    <w:rsid w:val="00031686"/>
    <w:rsid w:val="000335DE"/>
    <w:rsid w:val="00033622"/>
    <w:rsid w:val="00035357"/>
    <w:rsid w:val="000355DC"/>
    <w:rsid w:val="0003569C"/>
    <w:rsid w:val="00035E2B"/>
    <w:rsid w:val="000360A4"/>
    <w:rsid w:val="0003744E"/>
    <w:rsid w:val="000409A5"/>
    <w:rsid w:val="00041ACC"/>
    <w:rsid w:val="00045CD5"/>
    <w:rsid w:val="00045DAF"/>
    <w:rsid w:val="0004693A"/>
    <w:rsid w:val="000509CB"/>
    <w:rsid w:val="000509D4"/>
    <w:rsid w:val="00051E0C"/>
    <w:rsid w:val="000521A2"/>
    <w:rsid w:val="0005317F"/>
    <w:rsid w:val="00053AF3"/>
    <w:rsid w:val="000549FA"/>
    <w:rsid w:val="00054A7E"/>
    <w:rsid w:val="00054BB6"/>
    <w:rsid w:val="00054CB6"/>
    <w:rsid w:val="00055931"/>
    <w:rsid w:val="00055CEF"/>
    <w:rsid w:val="00057A7E"/>
    <w:rsid w:val="00060FBC"/>
    <w:rsid w:val="000645A3"/>
    <w:rsid w:val="00065C77"/>
    <w:rsid w:val="000660F6"/>
    <w:rsid w:val="0006798B"/>
    <w:rsid w:val="000707D7"/>
    <w:rsid w:val="00070847"/>
    <w:rsid w:val="00070EB8"/>
    <w:rsid w:val="000712BA"/>
    <w:rsid w:val="000718E1"/>
    <w:rsid w:val="0007190B"/>
    <w:rsid w:val="00071972"/>
    <w:rsid w:val="00072070"/>
    <w:rsid w:val="000721E3"/>
    <w:rsid w:val="0007362B"/>
    <w:rsid w:val="00073DA2"/>
    <w:rsid w:val="00074186"/>
    <w:rsid w:val="0007421F"/>
    <w:rsid w:val="00077378"/>
    <w:rsid w:val="0008154A"/>
    <w:rsid w:val="00081D65"/>
    <w:rsid w:val="00081F39"/>
    <w:rsid w:val="0008200D"/>
    <w:rsid w:val="0008224F"/>
    <w:rsid w:val="0008284E"/>
    <w:rsid w:val="000839F3"/>
    <w:rsid w:val="00084316"/>
    <w:rsid w:val="000853D4"/>
    <w:rsid w:val="000854BC"/>
    <w:rsid w:val="00085C17"/>
    <w:rsid w:val="00087353"/>
    <w:rsid w:val="00091472"/>
    <w:rsid w:val="000918C5"/>
    <w:rsid w:val="000936A4"/>
    <w:rsid w:val="00096332"/>
    <w:rsid w:val="0009782F"/>
    <w:rsid w:val="00097C45"/>
    <w:rsid w:val="000A26D0"/>
    <w:rsid w:val="000A3777"/>
    <w:rsid w:val="000A5240"/>
    <w:rsid w:val="000A5765"/>
    <w:rsid w:val="000A5C54"/>
    <w:rsid w:val="000A6295"/>
    <w:rsid w:val="000A6421"/>
    <w:rsid w:val="000A6C04"/>
    <w:rsid w:val="000B047D"/>
    <w:rsid w:val="000B1655"/>
    <w:rsid w:val="000B3B73"/>
    <w:rsid w:val="000B3BF4"/>
    <w:rsid w:val="000B4533"/>
    <w:rsid w:val="000B6F7B"/>
    <w:rsid w:val="000B7C6F"/>
    <w:rsid w:val="000C056B"/>
    <w:rsid w:val="000C1FE1"/>
    <w:rsid w:val="000C3B73"/>
    <w:rsid w:val="000C3F50"/>
    <w:rsid w:val="000C3FAD"/>
    <w:rsid w:val="000C55DA"/>
    <w:rsid w:val="000C5A26"/>
    <w:rsid w:val="000C6C55"/>
    <w:rsid w:val="000C79B4"/>
    <w:rsid w:val="000D1813"/>
    <w:rsid w:val="000D20D5"/>
    <w:rsid w:val="000D4BBA"/>
    <w:rsid w:val="000D5056"/>
    <w:rsid w:val="000D6BC3"/>
    <w:rsid w:val="000D7259"/>
    <w:rsid w:val="000D7AA6"/>
    <w:rsid w:val="000E0F3F"/>
    <w:rsid w:val="000E1C63"/>
    <w:rsid w:val="000E1F5A"/>
    <w:rsid w:val="000E36B7"/>
    <w:rsid w:val="000E4CDE"/>
    <w:rsid w:val="000E4E36"/>
    <w:rsid w:val="000E58B9"/>
    <w:rsid w:val="000E5D1E"/>
    <w:rsid w:val="000E672B"/>
    <w:rsid w:val="000E7563"/>
    <w:rsid w:val="000E7B91"/>
    <w:rsid w:val="000E7C9F"/>
    <w:rsid w:val="000F157F"/>
    <w:rsid w:val="000F173B"/>
    <w:rsid w:val="000F2599"/>
    <w:rsid w:val="000F4655"/>
    <w:rsid w:val="000F4EAD"/>
    <w:rsid w:val="000F5C25"/>
    <w:rsid w:val="001000D6"/>
    <w:rsid w:val="0010025F"/>
    <w:rsid w:val="00100631"/>
    <w:rsid w:val="001008D3"/>
    <w:rsid w:val="00100B2A"/>
    <w:rsid w:val="00101575"/>
    <w:rsid w:val="00101F9B"/>
    <w:rsid w:val="001021F2"/>
    <w:rsid w:val="00104759"/>
    <w:rsid w:val="00104C7F"/>
    <w:rsid w:val="00106257"/>
    <w:rsid w:val="001063CD"/>
    <w:rsid w:val="00106728"/>
    <w:rsid w:val="00106BF8"/>
    <w:rsid w:val="00106EAB"/>
    <w:rsid w:val="00107D7E"/>
    <w:rsid w:val="00112A4F"/>
    <w:rsid w:val="001153E0"/>
    <w:rsid w:val="00115688"/>
    <w:rsid w:val="0011662F"/>
    <w:rsid w:val="0011672C"/>
    <w:rsid w:val="00116BCB"/>
    <w:rsid w:val="001207E2"/>
    <w:rsid w:val="001222A7"/>
    <w:rsid w:val="00122ACB"/>
    <w:rsid w:val="0012439D"/>
    <w:rsid w:val="001263B5"/>
    <w:rsid w:val="00133BCD"/>
    <w:rsid w:val="0013443B"/>
    <w:rsid w:val="00135B72"/>
    <w:rsid w:val="00136319"/>
    <w:rsid w:val="00136BF4"/>
    <w:rsid w:val="00141897"/>
    <w:rsid w:val="0014191C"/>
    <w:rsid w:val="00142279"/>
    <w:rsid w:val="00142F2F"/>
    <w:rsid w:val="00143F1A"/>
    <w:rsid w:val="00145143"/>
    <w:rsid w:val="00145CC8"/>
    <w:rsid w:val="0015036A"/>
    <w:rsid w:val="0015081D"/>
    <w:rsid w:val="0015147A"/>
    <w:rsid w:val="00152867"/>
    <w:rsid w:val="00153BC9"/>
    <w:rsid w:val="001552C2"/>
    <w:rsid w:val="001554C7"/>
    <w:rsid w:val="00155606"/>
    <w:rsid w:val="001557E2"/>
    <w:rsid w:val="001570CA"/>
    <w:rsid w:val="00161115"/>
    <w:rsid w:val="00162354"/>
    <w:rsid w:val="001626FE"/>
    <w:rsid w:val="00162DED"/>
    <w:rsid w:val="00162F4E"/>
    <w:rsid w:val="0016337C"/>
    <w:rsid w:val="0016490E"/>
    <w:rsid w:val="0016516D"/>
    <w:rsid w:val="00165748"/>
    <w:rsid w:val="001665DC"/>
    <w:rsid w:val="00170B13"/>
    <w:rsid w:val="00171555"/>
    <w:rsid w:val="00171978"/>
    <w:rsid w:val="001720FA"/>
    <w:rsid w:val="00172834"/>
    <w:rsid w:val="00172995"/>
    <w:rsid w:val="00172C97"/>
    <w:rsid w:val="00173672"/>
    <w:rsid w:val="00173774"/>
    <w:rsid w:val="00174678"/>
    <w:rsid w:val="001748CA"/>
    <w:rsid w:val="00175CDF"/>
    <w:rsid w:val="00175DE3"/>
    <w:rsid w:val="001762AF"/>
    <w:rsid w:val="00180656"/>
    <w:rsid w:val="00180C3F"/>
    <w:rsid w:val="00181537"/>
    <w:rsid w:val="001826CB"/>
    <w:rsid w:val="00183DFC"/>
    <w:rsid w:val="00185C96"/>
    <w:rsid w:val="001862A3"/>
    <w:rsid w:val="0019315D"/>
    <w:rsid w:val="00194472"/>
    <w:rsid w:val="00194CF8"/>
    <w:rsid w:val="00194FC3"/>
    <w:rsid w:val="00197BE0"/>
    <w:rsid w:val="001A12A2"/>
    <w:rsid w:val="001A304D"/>
    <w:rsid w:val="001A3A25"/>
    <w:rsid w:val="001A3D77"/>
    <w:rsid w:val="001A5787"/>
    <w:rsid w:val="001A5D6C"/>
    <w:rsid w:val="001A6C34"/>
    <w:rsid w:val="001A6CE0"/>
    <w:rsid w:val="001B0094"/>
    <w:rsid w:val="001B05F7"/>
    <w:rsid w:val="001B0ADB"/>
    <w:rsid w:val="001B0E50"/>
    <w:rsid w:val="001B6151"/>
    <w:rsid w:val="001B6505"/>
    <w:rsid w:val="001C0795"/>
    <w:rsid w:val="001C358B"/>
    <w:rsid w:val="001C49A9"/>
    <w:rsid w:val="001C6B65"/>
    <w:rsid w:val="001D0454"/>
    <w:rsid w:val="001D3462"/>
    <w:rsid w:val="001D3F33"/>
    <w:rsid w:val="001D4AEA"/>
    <w:rsid w:val="001D4ED0"/>
    <w:rsid w:val="001D6236"/>
    <w:rsid w:val="001D73CE"/>
    <w:rsid w:val="001E054F"/>
    <w:rsid w:val="001E0590"/>
    <w:rsid w:val="001E1020"/>
    <w:rsid w:val="001E19B1"/>
    <w:rsid w:val="001E309D"/>
    <w:rsid w:val="001E3CFD"/>
    <w:rsid w:val="001E4B02"/>
    <w:rsid w:val="001E4E3B"/>
    <w:rsid w:val="001E62F7"/>
    <w:rsid w:val="001E6527"/>
    <w:rsid w:val="001E6B7C"/>
    <w:rsid w:val="001E6D94"/>
    <w:rsid w:val="001E6EE5"/>
    <w:rsid w:val="001E73F3"/>
    <w:rsid w:val="001E74B7"/>
    <w:rsid w:val="001F0607"/>
    <w:rsid w:val="001F0FA2"/>
    <w:rsid w:val="001F14DB"/>
    <w:rsid w:val="001F25A9"/>
    <w:rsid w:val="001F389C"/>
    <w:rsid w:val="001F5D5F"/>
    <w:rsid w:val="001F6026"/>
    <w:rsid w:val="001F6369"/>
    <w:rsid w:val="001F66F9"/>
    <w:rsid w:val="001F6B84"/>
    <w:rsid w:val="001F74D6"/>
    <w:rsid w:val="00201D93"/>
    <w:rsid w:val="00201E58"/>
    <w:rsid w:val="0020213C"/>
    <w:rsid w:val="00204160"/>
    <w:rsid w:val="00204AA4"/>
    <w:rsid w:val="002050A7"/>
    <w:rsid w:val="0020529A"/>
    <w:rsid w:val="00205B71"/>
    <w:rsid w:val="00205FE5"/>
    <w:rsid w:val="00206301"/>
    <w:rsid w:val="002100AB"/>
    <w:rsid w:val="00210447"/>
    <w:rsid w:val="00210B04"/>
    <w:rsid w:val="00211DC3"/>
    <w:rsid w:val="00211F6C"/>
    <w:rsid w:val="002121BF"/>
    <w:rsid w:val="00212A54"/>
    <w:rsid w:val="00213BA4"/>
    <w:rsid w:val="00214A68"/>
    <w:rsid w:val="00214F19"/>
    <w:rsid w:val="002162F6"/>
    <w:rsid w:val="00221AD2"/>
    <w:rsid w:val="002237ED"/>
    <w:rsid w:val="0022399E"/>
    <w:rsid w:val="00225097"/>
    <w:rsid w:val="002255F0"/>
    <w:rsid w:val="00225751"/>
    <w:rsid w:val="002262F9"/>
    <w:rsid w:val="00226B53"/>
    <w:rsid w:val="00226CA0"/>
    <w:rsid w:val="00227474"/>
    <w:rsid w:val="0022798C"/>
    <w:rsid w:val="00227BB1"/>
    <w:rsid w:val="00230DC4"/>
    <w:rsid w:val="00231D21"/>
    <w:rsid w:val="002324CC"/>
    <w:rsid w:val="002328DE"/>
    <w:rsid w:val="00233E99"/>
    <w:rsid w:val="00235FE8"/>
    <w:rsid w:val="002369AB"/>
    <w:rsid w:val="00237AD6"/>
    <w:rsid w:val="00237BE7"/>
    <w:rsid w:val="002405E5"/>
    <w:rsid w:val="00240690"/>
    <w:rsid w:val="00240CF8"/>
    <w:rsid w:val="002439EF"/>
    <w:rsid w:val="002471A7"/>
    <w:rsid w:val="00247277"/>
    <w:rsid w:val="00247522"/>
    <w:rsid w:val="0024768A"/>
    <w:rsid w:val="00247B8B"/>
    <w:rsid w:val="00247D17"/>
    <w:rsid w:val="002522BA"/>
    <w:rsid w:val="0025244B"/>
    <w:rsid w:val="002525B3"/>
    <w:rsid w:val="00252651"/>
    <w:rsid w:val="00252CDA"/>
    <w:rsid w:val="002533DB"/>
    <w:rsid w:val="00253A59"/>
    <w:rsid w:val="00254341"/>
    <w:rsid w:val="0025454F"/>
    <w:rsid w:val="002551BA"/>
    <w:rsid w:val="00255489"/>
    <w:rsid w:val="0025659A"/>
    <w:rsid w:val="00256948"/>
    <w:rsid w:val="00257C13"/>
    <w:rsid w:val="00260404"/>
    <w:rsid w:val="002609CA"/>
    <w:rsid w:val="00261F6B"/>
    <w:rsid w:val="002621B2"/>
    <w:rsid w:val="0026346F"/>
    <w:rsid w:val="00264EA6"/>
    <w:rsid w:val="00265438"/>
    <w:rsid w:val="00266774"/>
    <w:rsid w:val="00267E18"/>
    <w:rsid w:val="002700AF"/>
    <w:rsid w:val="0027062C"/>
    <w:rsid w:val="00270A61"/>
    <w:rsid w:val="0027157A"/>
    <w:rsid w:val="00271951"/>
    <w:rsid w:val="00272784"/>
    <w:rsid w:val="00274D44"/>
    <w:rsid w:val="00274F88"/>
    <w:rsid w:val="002755E3"/>
    <w:rsid w:val="002757D8"/>
    <w:rsid w:val="00280CAA"/>
    <w:rsid w:val="00280D13"/>
    <w:rsid w:val="0028121A"/>
    <w:rsid w:val="00282826"/>
    <w:rsid w:val="002845A5"/>
    <w:rsid w:val="00284F49"/>
    <w:rsid w:val="00286D98"/>
    <w:rsid w:val="00290063"/>
    <w:rsid w:val="00290596"/>
    <w:rsid w:val="00292CC4"/>
    <w:rsid w:val="00293703"/>
    <w:rsid w:val="002939A1"/>
    <w:rsid w:val="00294FFA"/>
    <w:rsid w:val="002A0EC8"/>
    <w:rsid w:val="002A12CA"/>
    <w:rsid w:val="002A20C7"/>
    <w:rsid w:val="002A4502"/>
    <w:rsid w:val="002A49C3"/>
    <w:rsid w:val="002A4C3D"/>
    <w:rsid w:val="002A4EAB"/>
    <w:rsid w:val="002A5721"/>
    <w:rsid w:val="002A5C79"/>
    <w:rsid w:val="002A66C2"/>
    <w:rsid w:val="002A711F"/>
    <w:rsid w:val="002B2F7E"/>
    <w:rsid w:val="002B34CF"/>
    <w:rsid w:val="002B37B4"/>
    <w:rsid w:val="002B4713"/>
    <w:rsid w:val="002B5ADD"/>
    <w:rsid w:val="002B6C60"/>
    <w:rsid w:val="002C00FB"/>
    <w:rsid w:val="002C25D7"/>
    <w:rsid w:val="002C3E49"/>
    <w:rsid w:val="002C4DA0"/>
    <w:rsid w:val="002C531D"/>
    <w:rsid w:val="002C5E99"/>
    <w:rsid w:val="002C6F14"/>
    <w:rsid w:val="002D268C"/>
    <w:rsid w:val="002D2904"/>
    <w:rsid w:val="002D3D52"/>
    <w:rsid w:val="002D42FD"/>
    <w:rsid w:val="002D474B"/>
    <w:rsid w:val="002D519A"/>
    <w:rsid w:val="002D53B6"/>
    <w:rsid w:val="002D60F5"/>
    <w:rsid w:val="002E0E07"/>
    <w:rsid w:val="002E336D"/>
    <w:rsid w:val="002E392F"/>
    <w:rsid w:val="002E4AF1"/>
    <w:rsid w:val="002E5277"/>
    <w:rsid w:val="002E5A21"/>
    <w:rsid w:val="002F03C5"/>
    <w:rsid w:val="002F0767"/>
    <w:rsid w:val="002F13CA"/>
    <w:rsid w:val="002F19EF"/>
    <w:rsid w:val="002F5380"/>
    <w:rsid w:val="002F70F2"/>
    <w:rsid w:val="002F775B"/>
    <w:rsid w:val="003002DB"/>
    <w:rsid w:val="00300AB5"/>
    <w:rsid w:val="0030206B"/>
    <w:rsid w:val="00303607"/>
    <w:rsid w:val="003046EE"/>
    <w:rsid w:val="003057B5"/>
    <w:rsid w:val="003069A0"/>
    <w:rsid w:val="00307771"/>
    <w:rsid w:val="00314346"/>
    <w:rsid w:val="00314FA4"/>
    <w:rsid w:val="00316817"/>
    <w:rsid w:val="00316979"/>
    <w:rsid w:val="00316F06"/>
    <w:rsid w:val="00317965"/>
    <w:rsid w:val="003202F4"/>
    <w:rsid w:val="003209AD"/>
    <w:rsid w:val="00320BAA"/>
    <w:rsid w:val="00320ECD"/>
    <w:rsid w:val="003218E2"/>
    <w:rsid w:val="003229EA"/>
    <w:rsid w:val="00322A1D"/>
    <w:rsid w:val="0032424C"/>
    <w:rsid w:val="0032685D"/>
    <w:rsid w:val="003273BA"/>
    <w:rsid w:val="003311BA"/>
    <w:rsid w:val="00331872"/>
    <w:rsid w:val="003323BB"/>
    <w:rsid w:val="00333AAD"/>
    <w:rsid w:val="00334E33"/>
    <w:rsid w:val="00334F13"/>
    <w:rsid w:val="003357DE"/>
    <w:rsid w:val="00336806"/>
    <w:rsid w:val="00336BF0"/>
    <w:rsid w:val="00340AED"/>
    <w:rsid w:val="00341392"/>
    <w:rsid w:val="00343577"/>
    <w:rsid w:val="003438E8"/>
    <w:rsid w:val="00343925"/>
    <w:rsid w:val="00344F55"/>
    <w:rsid w:val="00345998"/>
    <w:rsid w:val="003462BD"/>
    <w:rsid w:val="00346E86"/>
    <w:rsid w:val="0034768E"/>
    <w:rsid w:val="003504B3"/>
    <w:rsid w:val="00351127"/>
    <w:rsid w:val="0035150D"/>
    <w:rsid w:val="00352A4D"/>
    <w:rsid w:val="00352C12"/>
    <w:rsid w:val="00354F1D"/>
    <w:rsid w:val="00355350"/>
    <w:rsid w:val="003557C2"/>
    <w:rsid w:val="00355D58"/>
    <w:rsid w:val="0036307D"/>
    <w:rsid w:val="00363247"/>
    <w:rsid w:val="00363A3E"/>
    <w:rsid w:val="00364BFB"/>
    <w:rsid w:val="00365827"/>
    <w:rsid w:val="00365A59"/>
    <w:rsid w:val="00366920"/>
    <w:rsid w:val="003708FC"/>
    <w:rsid w:val="00370A7D"/>
    <w:rsid w:val="00371403"/>
    <w:rsid w:val="00371EE0"/>
    <w:rsid w:val="00372618"/>
    <w:rsid w:val="00373A1F"/>
    <w:rsid w:val="00373B70"/>
    <w:rsid w:val="00374E84"/>
    <w:rsid w:val="0037540C"/>
    <w:rsid w:val="00380F71"/>
    <w:rsid w:val="003811E0"/>
    <w:rsid w:val="00381503"/>
    <w:rsid w:val="003827D5"/>
    <w:rsid w:val="00382A64"/>
    <w:rsid w:val="00384886"/>
    <w:rsid w:val="00384AEE"/>
    <w:rsid w:val="00385D87"/>
    <w:rsid w:val="00386659"/>
    <w:rsid w:val="00386971"/>
    <w:rsid w:val="00391E7D"/>
    <w:rsid w:val="00392352"/>
    <w:rsid w:val="003923EF"/>
    <w:rsid w:val="003927B0"/>
    <w:rsid w:val="00393595"/>
    <w:rsid w:val="003936D5"/>
    <w:rsid w:val="0039387B"/>
    <w:rsid w:val="003948C1"/>
    <w:rsid w:val="003956A2"/>
    <w:rsid w:val="00396B85"/>
    <w:rsid w:val="00397F9F"/>
    <w:rsid w:val="003A11EA"/>
    <w:rsid w:val="003A1673"/>
    <w:rsid w:val="003A3955"/>
    <w:rsid w:val="003A446D"/>
    <w:rsid w:val="003A5A91"/>
    <w:rsid w:val="003A5E65"/>
    <w:rsid w:val="003A7E93"/>
    <w:rsid w:val="003B098A"/>
    <w:rsid w:val="003B1896"/>
    <w:rsid w:val="003B1E58"/>
    <w:rsid w:val="003B4B1A"/>
    <w:rsid w:val="003B5C06"/>
    <w:rsid w:val="003B6A4F"/>
    <w:rsid w:val="003B7186"/>
    <w:rsid w:val="003C0911"/>
    <w:rsid w:val="003C108A"/>
    <w:rsid w:val="003C1B60"/>
    <w:rsid w:val="003C1E2E"/>
    <w:rsid w:val="003C29B7"/>
    <w:rsid w:val="003C3769"/>
    <w:rsid w:val="003C51E7"/>
    <w:rsid w:val="003C5D59"/>
    <w:rsid w:val="003C67F3"/>
    <w:rsid w:val="003C6EF9"/>
    <w:rsid w:val="003C75EB"/>
    <w:rsid w:val="003D1FC7"/>
    <w:rsid w:val="003D3442"/>
    <w:rsid w:val="003D38E8"/>
    <w:rsid w:val="003D3B1E"/>
    <w:rsid w:val="003D579C"/>
    <w:rsid w:val="003D5A01"/>
    <w:rsid w:val="003D6668"/>
    <w:rsid w:val="003E139E"/>
    <w:rsid w:val="003E15A8"/>
    <w:rsid w:val="003E1D60"/>
    <w:rsid w:val="003E2218"/>
    <w:rsid w:val="003E31AF"/>
    <w:rsid w:val="003E55AA"/>
    <w:rsid w:val="003E5DA1"/>
    <w:rsid w:val="003E68DF"/>
    <w:rsid w:val="003E6C2B"/>
    <w:rsid w:val="003E6DE4"/>
    <w:rsid w:val="003E7861"/>
    <w:rsid w:val="003F0448"/>
    <w:rsid w:val="003F0CD3"/>
    <w:rsid w:val="003F14A6"/>
    <w:rsid w:val="003F3A2F"/>
    <w:rsid w:val="003F4535"/>
    <w:rsid w:val="003F63AD"/>
    <w:rsid w:val="003F6EB9"/>
    <w:rsid w:val="003F7558"/>
    <w:rsid w:val="00401651"/>
    <w:rsid w:val="00401839"/>
    <w:rsid w:val="00401DC6"/>
    <w:rsid w:val="00403A94"/>
    <w:rsid w:val="00404667"/>
    <w:rsid w:val="0040537D"/>
    <w:rsid w:val="00406261"/>
    <w:rsid w:val="00406960"/>
    <w:rsid w:val="00407621"/>
    <w:rsid w:val="0041354E"/>
    <w:rsid w:val="00413EA1"/>
    <w:rsid w:val="004143AA"/>
    <w:rsid w:val="00415B0C"/>
    <w:rsid w:val="00415B13"/>
    <w:rsid w:val="00415E15"/>
    <w:rsid w:val="00416599"/>
    <w:rsid w:val="00417FA6"/>
    <w:rsid w:val="00421F75"/>
    <w:rsid w:val="00422BA6"/>
    <w:rsid w:val="00424E7F"/>
    <w:rsid w:val="00425331"/>
    <w:rsid w:val="0042580C"/>
    <w:rsid w:val="004267F3"/>
    <w:rsid w:val="00426869"/>
    <w:rsid w:val="00426F6F"/>
    <w:rsid w:val="00427F20"/>
    <w:rsid w:val="0043097C"/>
    <w:rsid w:val="00430B59"/>
    <w:rsid w:val="00432299"/>
    <w:rsid w:val="0043298E"/>
    <w:rsid w:val="00432DDF"/>
    <w:rsid w:val="004344A8"/>
    <w:rsid w:val="00434B9F"/>
    <w:rsid w:val="00435646"/>
    <w:rsid w:val="00436583"/>
    <w:rsid w:val="00437E59"/>
    <w:rsid w:val="00440EE4"/>
    <w:rsid w:val="00441627"/>
    <w:rsid w:val="0044242F"/>
    <w:rsid w:val="00442E7A"/>
    <w:rsid w:val="0044378F"/>
    <w:rsid w:val="004442B2"/>
    <w:rsid w:val="004460EA"/>
    <w:rsid w:val="00446AEC"/>
    <w:rsid w:val="00447439"/>
    <w:rsid w:val="0044798D"/>
    <w:rsid w:val="00456C88"/>
    <w:rsid w:val="00456D7C"/>
    <w:rsid w:val="00457953"/>
    <w:rsid w:val="00457EC4"/>
    <w:rsid w:val="004608BF"/>
    <w:rsid w:val="00460919"/>
    <w:rsid w:val="00460E54"/>
    <w:rsid w:val="00461A1A"/>
    <w:rsid w:val="004621A4"/>
    <w:rsid w:val="00462C0F"/>
    <w:rsid w:val="004672E0"/>
    <w:rsid w:val="004677EF"/>
    <w:rsid w:val="00467C0D"/>
    <w:rsid w:val="00467C5A"/>
    <w:rsid w:val="00471A52"/>
    <w:rsid w:val="00471DC9"/>
    <w:rsid w:val="00472B01"/>
    <w:rsid w:val="0047355B"/>
    <w:rsid w:val="00473901"/>
    <w:rsid w:val="004760B0"/>
    <w:rsid w:val="00480217"/>
    <w:rsid w:val="004807E3"/>
    <w:rsid w:val="004811E0"/>
    <w:rsid w:val="004814A6"/>
    <w:rsid w:val="004824B0"/>
    <w:rsid w:val="00482FFC"/>
    <w:rsid w:val="0048310E"/>
    <w:rsid w:val="00483A72"/>
    <w:rsid w:val="00483A94"/>
    <w:rsid w:val="004844F2"/>
    <w:rsid w:val="004845C9"/>
    <w:rsid w:val="00484A7A"/>
    <w:rsid w:val="00484DA8"/>
    <w:rsid w:val="00484FDF"/>
    <w:rsid w:val="004863F6"/>
    <w:rsid w:val="00486585"/>
    <w:rsid w:val="00486BB9"/>
    <w:rsid w:val="00487284"/>
    <w:rsid w:val="00487D4A"/>
    <w:rsid w:val="00493B9E"/>
    <w:rsid w:val="00493C33"/>
    <w:rsid w:val="00494323"/>
    <w:rsid w:val="00494D9D"/>
    <w:rsid w:val="00495155"/>
    <w:rsid w:val="004975D8"/>
    <w:rsid w:val="004A08EE"/>
    <w:rsid w:val="004A0D73"/>
    <w:rsid w:val="004A21DC"/>
    <w:rsid w:val="004A3161"/>
    <w:rsid w:val="004A3714"/>
    <w:rsid w:val="004A3E41"/>
    <w:rsid w:val="004A49FD"/>
    <w:rsid w:val="004A6D08"/>
    <w:rsid w:val="004A7455"/>
    <w:rsid w:val="004B16BB"/>
    <w:rsid w:val="004B1CFC"/>
    <w:rsid w:val="004B2F80"/>
    <w:rsid w:val="004B4ADA"/>
    <w:rsid w:val="004B5373"/>
    <w:rsid w:val="004B55EC"/>
    <w:rsid w:val="004B5D2D"/>
    <w:rsid w:val="004B65AD"/>
    <w:rsid w:val="004B6B68"/>
    <w:rsid w:val="004B6E5B"/>
    <w:rsid w:val="004C05E8"/>
    <w:rsid w:val="004C14F1"/>
    <w:rsid w:val="004C157D"/>
    <w:rsid w:val="004C2039"/>
    <w:rsid w:val="004C2C8C"/>
    <w:rsid w:val="004C41F5"/>
    <w:rsid w:val="004C4975"/>
    <w:rsid w:val="004C6223"/>
    <w:rsid w:val="004C6E8A"/>
    <w:rsid w:val="004C70F7"/>
    <w:rsid w:val="004D0CD2"/>
    <w:rsid w:val="004D0F93"/>
    <w:rsid w:val="004D12E6"/>
    <w:rsid w:val="004D1E27"/>
    <w:rsid w:val="004D3B0F"/>
    <w:rsid w:val="004D446C"/>
    <w:rsid w:val="004D4D70"/>
    <w:rsid w:val="004D5090"/>
    <w:rsid w:val="004D71F9"/>
    <w:rsid w:val="004E1A9C"/>
    <w:rsid w:val="004E4AF2"/>
    <w:rsid w:val="004E746B"/>
    <w:rsid w:val="004F0C04"/>
    <w:rsid w:val="004F1AD0"/>
    <w:rsid w:val="004F2E7D"/>
    <w:rsid w:val="004F6F40"/>
    <w:rsid w:val="00500EEE"/>
    <w:rsid w:val="005030CA"/>
    <w:rsid w:val="0050657F"/>
    <w:rsid w:val="00510EB2"/>
    <w:rsid w:val="00511347"/>
    <w:rsid w:val="00512596"/>
    <w:rsid w:val="005130C2"/>
    <w:rsid w:val="0051359F"/>
    <w:rsid w:val="005139BF"/>
    <w:rsid w:val="00513DCA"/>
    <w:rsid w:val="00515C92"/>
    <w:rsid w:val="00515DCD"/>
    <w:rsid w:val="00516089"/>
    <w:rsid w:val="005176A0"/>
    <w:rsid w:val="005177DA"/>
    <w:rsid w:val="005202DF"/>
    <w:rsid w:val="00520437"/>
    <w:rsid w:val="00520698"/>
    <w:rsid w:val="00520D86"/>
    <w:rsid w:val="00522FB0"/>
    <w:rsid w:val="00525AC1"/>
    <w:rsid w:val="00526906"/>
    <w:rsid w:val="0052721B"/>
    <w:rsid w:val="00527E90"/>
    <w:rsid w:val="005306B8"/>
    <w:rsid w:val="0053087F"/>
    <w:rsid w:val="00530F19"/>
    <w:rsid w:val="0053140C"/>
    <w:rsid w:val="00533F71"/>
    <w:rsid w:val="0053436B"/>
    <w:rsid w:val="00534879"/>
    <w:rsid w:val="00534B81"/>
    <w:rsid w:val="00536FD7"/>
    <w:rsid w:val="00537A4C"/>
    <w:rsid w:val="005423BB"/>
    <w:rsid w:val="00542918"/>
    <w:rsid w:val="00543784"/>
    <w:rsid w:val="00543EC9"/>
    <w:rsid w:val="00545019"/>
    <w:rsid w:val="0054560A"/>
    <w:rsid w:val="00545C77"/>
    <w:rsid w:val="0054674E"/>
    <w:rsid w:val="005469BE"/>
    <w:rsid w:val="00547006"/>
    <w:rsid w:val="005473B1"/>
    <w:rsid w:val="0055194D"/>
    <w:rsid w:val="005519F0"/>
    <w:rsid w:val="00552E46"/>
    <w:rsid w:val="00556CDE"/>
    <w:rsid w:val="00556D79"/>
    <w:rsid w:val="00556DC1"/>
    <w:rsid w:val="005600AC"/>
    <w:rsid w:val="005601F1"/>
    <w:rsid w:val="005608F4"/>
    <w:rsid w:val="00560CA4"/>
    <w:rsid w:val="00560E99"/>
    <w:rsid w:val="00561D95"/>
    <w:rsid w:val="00562245"/>
    <w:rsid w:val="0056338A"/>
    <w:rsid w:val="0056628A"/>
    <w:rsid w:val="00567123"/>
    <w:rsid w:val="00570370"/>
    <w:rsid w:val="005704C4"/>
    <w:rsid w:val="00570B43"/>
    <w:rsid w:val="00571012"/>
    <w:rsid w:val="0057267C"/>
    <w:rsid w:val="00573722"/>
    <w:rsid w:val="005740C2"/>
    <w:rsid w:val="005740DB"/>
    <w:rsid w:val="00574427"/>
    <w:rsid w:val="00575301"/>
    <w:rsid w:val="005763A5"/>
    <w:rsid w:val="005776AC"/>
    <w:rsid w:val="00580D8B"/>
    <w:rsid w:val="00580E45"/>
    <w:rsid w:val="0058255F"/>
    <w:rsid w:val="0058260F"/>
    <w:rsid w:val="00583589"/>
    <w:rsid w:val="00585442"/>
    <w:rsid w:val="00585DA6"/>
    <w:rsid w:val="005868E6"/>
    <w:rsid w:val="0059145C"/>
    <w:rsid w:val="00591503"/>
    <w:rsid w:val="00591781"/>
    <w:rsid w:val="00591F7B"/>
    <w:rsid w:val="00592A9F"/>
    <w:rsid w:val="00594B72"/>
    <w:rsid w:val="00595F4B"/>
    <w:rsid w:val="0059778D"/>
    <w:rsid w:val="00597C63"/>
    <w:rsid w:val="005A0AFF"/>
    <w:rsid w:val="005A1635"/>
    <w:rsid w:val="005A372D"/>
    <w:rsid w:val="005A4EAA"/>
    <w:rsid w:val="005A51BE"/>
    <w:rsid w:val="005A5C3A"/>
    <w:rsid w:val="005B0E80"/>
    <w:rsid w:val="005B11F8"/>
    <w:rsid w:val="005B14D8"/>
    <w:rsid w:val="005B438C"/>
    <w:rsid w:val="005B54B5"/>
    <w:rsid w:val="005B54C6"/>
    <w:rsid w:val="005B5AA7"/>
    <w:rsid w:val="005B6A33"/>
    <w:rsid w:val="005B6E39"/>
    <w:rsid w:val="005B7AE3"/>
    <w:rsid w:val="005C03C2"/>
    <w:rsid w:val="005C1BDE"/>
    <w:rsid w:val="005C2A70"/>
    <w:rsid w:val="005C5E12"/>
    <w:rsid w:val="005C7760"/>
    <w:rsid w:val="005D16B3"/>
    <w:rsid w:val="005D2259"/>
    <w:rsid w:val="005D2FB5"/>
    <w:rsid w:val="005D4547"/>
    <w:rsid w:val="005D6476"/>
    <w:rsid w:val="005D671C"/>
    <w:rsid w:val="005D7649"/>
    <w:rsid w:val="005E00E7"/>
    <w:rsid w:val="005E10C0"/>
    <w:rsid w:val="005E1323"/>
    <w:rsid w:val="005E204A"/>
    <w:rsid w:val="005E3540"/>
    <w:rsid w:val="005E3661"/>
    <w:rsid w:val="005E3D43"/>
    <w:rsid w:val="005E561E"/>
    <w:rsid w:val="005E6116"/>
    <w:rsid w:val="005F04D5"/>
    <w:rsid w:val="005F0A77"/>
    <w:rsid w:val="005F1ECD"/>
    <w:rsid w:val="005F43F9"/>
    <w:rsid w:val="005F4577"/>
    <w:rsid w:val="005F56B6"/>
    <w:rsid w:val="005F5824"/>
    <w:rsid w:val="005F6B99"/>
    <w:rsid w:val="00601222"/>
    <w:rsid w:val="006021AC"/>
    <w:rsid w:val="0060285F"/>
    <w:rsid w:val="00603664"/>
    <w:rsid w:val="00603F6D"/>
    <w:rsid w:val="006042A5"/>
    <w:rsid w:val="00604B49"/>
    <w:rsid w:val="006051A6"/>
    <w:rsid w:val="006057BE"/>
    <w:rsid w:val="006065A4"/>
    <w:rsid w:val="00606823"/>
    <w:rsid w:val="006068BD"/>
    <w:rsid w:val="00606FC1"/>
    <w:rsid w:val="00607024"/>
    <w:rsid w:val="0060775E"/>
    <w:rsid w:val="00607CB1"/>
    <w:rsid w:val="006100A5"/>
    <w:rsid w:val="00610430"/>
    <w:rsid w:val="00610ADA"/>
    <w:rsid w:val="00612A23"/>
    <w:rsid w:val="00613CAE"/>
    <w:rsid w:val="00614303"/>
    <w:rsid w:val="006143B4"/>
    <w:rsid w:val="00614697"/>
    <w:rsid w:val="006149A3"/>
    <w:rsid w:val="00617C69"/>
    <w:rsid w:val="006208F7"/>
    <w:rsid w:val="00620D3B"/>
    <w:rsid w:val="00621381"/>
    <w:rsid w:val="0062152F"/>
    <w:rsid w:val="006261BB"/>
    <w:rsid w:val="006300FC"/>
    <w:rsid w:val="00631CE7"/>
    <w:rsid w:val="00632F76"/>
    <w:rsid w:val="00633165"/>
    <w:rsid w:val="00633E6E"/>
    <w:rsid w:val="0063446F"/>
    <w:rsid w:val="006366F2"/>
    <w:rsid w:val="00637765"/>
    <w:rsid w:val="006401AA"/>
    <w:rsid w:val="00640352"/>
    <w:rsid w:val="00640867"/>
    <w:rsid w:val="00640D8D"/>
    <w:rsid w:val="00641A27"/>
    <w:rsid w:val="0064203C"/>
    <w:rsid w:val="00644DB0"/>
    <w:rsid w:val="00645184"/>
    <w:rsid w:val="0064634D"/>
    <w:rsid w:val="0064693B"/>
    <w:rsid w:val="00646DDA"/>
    <w:rsid w:val="00647464"/>
    <w:rsid w:val="00653A3E"/>
    <w:rsid w:val="006550D7"/>
    <w:rsid w:val="00655D7D"/>
    <w:rsid w:val="00657101"/>
    <w:rsid w:val="00661D89"/>
    <w:rsid w:val="00661E87"/>
    <w:rsid w:val="00661EEB"/>
    <w:rsid w:val="00663736"/>
    <w:rsid w:val="00663D1E"/>
    <w:rsid w:val="00664056"/>
    <w:rsid w:val="00664C55"/>
    <w:rsid w:val="00664DC3"/>
    <w:rsid w:val="006655BD"/>
    <w:rsid w:val="006708A2"/>
    <w:rsid w:val="006709A8"/>
    <w:rsid w:val="006710A9"/>
    <w:rsid w:val="00672254"/>
    <w:rsid w:val="00672C85"/>
    <w:rsid w:val="00673A5D"/>
    <w:rsid w:val="00674569"/>
    <w:rsid w:val="006773BC"/>
    <w:rsid w:val="006801EB"/>
    <w:rsid w:val="00682E45"/>
    <w:rsid w:val="0068352C"/>
    <w:rsid w:val="0068408A"/>
    <w:rsid w:val="00684A42"/>
    <w:rsid w:val="006853B7"/>
    <w:rsid w:val="0068601B"/>
    <w:rsid w:val="00686138"/>
    <w:rsid w:val="006868F0"/>
    <w:rsid w:val="0069183D"/>
    <w:rsid w:val="00691FD1"/>
    <w:rsid w:val="00692E40"/>
    <w:rsid w:val="00692FD5"/>
    <w:rsid w:val="00693D23"/>
    <w:rsid w:val="00695A68"/>
    <w:rsid w:val="00695C5D"/>
    <w:rsid w:val="00696667"/>
    <w:rsid w:val="006967F7"/>
    <w:rsid w:val="00696F46"/>
    <w:rsid w:val="0069727B"/>
    <w:rsid w:val="006973D9"/>
    <w:rsid w:val="006A0B43"/>
    <w:rsid w:val="006A0C5F"/>
    <w:rsid w:val="006A1266"/>
    <w:rsid w:val="006A1B31"/>
    <w:rsid w:val="006A1CF0"/>
    <w:rsid w:val="006A230E"/>
    <w:rsid w:val="006A60B7"/>
    <w:rsid w:val="006A788C"/>
    <w:rsid w:val="006B2C92"/>
    <w:rsid w:val="006B32DA"/>
    <w:rsid w:val="006B40DB"/>
    <w:rsid w:val="006B4BC8"/>
    <w:rsid w:val="006B6A1F"/>
    <w:rsid w:val="006B6DA7"/>
    <w:rsid w:val="006B70EB"/>
    <w:rsid w:val="006B77F1"/>
    <w:rsid w:val="006B7FAE"/>
    <w:rsid w:val="006C1EB1"/>
    <w:rsid w:val="006C4B2B"/>
    <w:rsid w:val="006C5426"/>
    <w:rsid w:val="006C5511"/>
    <w:rsid w:val="006C62D0"/>
    <w:rsid w:val="006C7382"/>
    <w:rsid w:val="006C75F3"/>
    <w:rsid w:val="006D058C"/>
    <w:rsid w:val="006D1154"/>
    <w:rsid w:val="006D46DE"/>
    <w:rsid w:val="006D50A1"/>
    <w:rsid w:val="006D5D74"/>
    <w:rsid w:val="006D5FE7"/>
    <w:rsid w:val="006D7CAA"/>
    <w:rsid w:val="006E0F20"/>
    <w:rsid w:val="006E1153"/>
    <w:rsid w:val="006E1907"/>
    <w:rsid w:val="006E24DF"/>
    <w:rsid w:val="006E3400"/>
    <w:rsid w:val="006E35BB"/>
    <w:rsid w:val="006E3D19"/>
    <w:rsid w:val="006E6355"/>
    <w:rsid w:val="006F18AA"/>
    <w:rsid w:val="006F4C09"/>
    <w:rsid w:val="006F5578"/>
    <w:rsid w:val="006F6F20"/>
    <w:rsid w:val="00702B6D"/>
    <w:rsid w:val="00704028"/>
    <w:rsid w:val="007043BC"/>
    <w:rsid w:val="007045EF"/>
    <w:rsid w:val="00704F6F"/>
    <w:rsid w:val="007055AE"/>
    <w:rsid w:val="00705AF2"/>
    <w:rsid w:val="007063ED"/>
    <w:rsid w:val="00706DAB"/>
    <w:rsid w:val="00706EDB"/>
    <w:rsid w:val="0071099B"/>
    <w:rsid w:val="00710BF8"/>
    <w:rsid w:val="007143B3"/>
    <w:rsid w:val="00714D42"/>
    <w:rsid w:val="00715AB1"/>
    <w:rsid w:val="007168CA"/>
    <w:rsid w:val="007171CB"/>
    <w:rsid w:val="007200EF"/>
    <w:rsid w:val="00720CE1"/>
    <w:rsid w:val="00721DB4"/>
    <w:rsid w:val="00722575"/>
    <w:rsid w:val="00722D66"/>
    <w:rsid w:val="00723D4C"/>
    <w:rsid w:val="007264C3"/>
    <w:rsid w:val="00727374"/>
    <w:rsid w:val="0072772A"/>
    <w:rsid w:val="00727A2F"/>
    <w:rsid w:val="00727B0B"/>
    <w:rsid w:val="00733E5A"/>
    <w:rsid w:val="00733EFA"/>
    <w:rsid w:val="007352E4"/>
    <w:rsid w:val="00735B34"/>
    <w:rsid w:val="007363B2"/>
    <w:rsid w:val="007371A8"/>
    <w:rsid w:val="0073793F"/>
    <w:rsid w:val="007406B4"/>
    <w:rsid w:val="00742D49"/>
    <w:rsid w:val="00742DB7"/>
    <w:rsid w:val="00744BA1"/>
    <w:rsid w:val="007455EE"/>
    <w:rsid w:val="00745BE2"/>
    <w:rsid w:val="00746C23"/>
    <w:rsid w:val="00750586"/>
    <w:rsid w:val="00751EF2"/>
    <w:rsid w:val="00752022"/>
    <w:rsid w:val="00752ED7"/>
    <w:rsid w:val="00752FBB"/>
    <w:rsid w:val="00753B13"/>
    <w:rsid w:val="007548FC"/>
    <w:rsid w:val="00754B0E"/>
    <w:rsid w:val="00754C31"/>
    <w:rsid w:val="00756B33"/>
    <w:rsid w:val="00757640"/>
    <w:rsid w:val="007600B0"/>
    <w:rsid w:val="00760860"/>
    <w:rsid w:val="00761DA0"/>
    <w:rsid w:val="00762430"/>
    <w:rsid w:val="00763A2D"/>
    <w:rsid w:val="0076500C"/>
    <w:rsid w:val="00767428"/>
    <w:rsid w:val="00770A1B"/>
    <w:rsid w:val="00771929"/>
    <w:rsid w:val="00771B0C"/>
    <w:rsid w:val="00773402"/>
    <w:rsid w:val="00773C1D"/>
    <w:rsid w:val="00775ABE"/>
    <w:rsid w:val="00775D0E"/>
    <w:rsid w:val="007771BE"/>
    <w:rsid w:val="00780803"/>
    <w:rsid w:val="00781524"/>
    <w:rsid w:val="00781D43"/>
    <w:rsid w:val="0078372E"/>
    <w:rsid w:val="0078390D"/>
    <w:rsid w:val="00783A33"/>
    <w:rsid w:val="007842E8"/>
    <w:rsid w:val="0078724D"/>
    <w:rsid w:val="00787FCA"/>
    <w:rsid w:val="00790346"/>
    <w:rsid w:val="00792B92"/>
    <w:rsid w:val="0079323C"/>
    <w:rsid w:val="007942AE"/>
    <w:rsid w:val="007942BA"/>
    <w:rsid w:val="0079474D"/>
    <w:rsid w:val="007951A6"/>
    <w:rsid w:val="0079651A"/>
    <w:rsid w:val="007A0DA1"/>
    <w:rsid w:val="007A1B46"/>
    <w:rsid w:val="007A2E58"/>
    <w:rsid w:val="007A3118"/>
    <w:rsid w:val="007A335C"/>
    <w:rsid w:val="007A4786"/>
    <w:rsid w:val="007A5C5C"/>
    <w:rsid w:val="007A5FE1"/>
    <w:rsid w:val="007A6D66"/>
    <w:rsid w:val="007A7738"/>
    <w:rsid w:val="007B1C01"/>
    <w:rsid w:val="007B202F"/>
    <w:rsid w:val="007B4213"/>
    <w:rsid w:val="007B572D"/>
    <w:rsid w:val="007B5E06"/>
    <w:rsid w:val="007B68EF"/>
    <w:rsid w:val="007B7E1E"/>
    <w:rsid w:val="007C0A62"/>
    <w:rsid w:val="007C135F"/>
    <w:rsid w:val="007C2FBB"/>
    <w:rsid w:val="007C4265"/>
    <w:rsid w:val="007C5819"/>
    <w:rsid w:val="007C5BE9"/>
    <w:rsid w:val="007C7D2F"/>
    <w:rsid w:val="007D0077"/>
    <w:rsid w:val="007D0811"/>
    <w:rsid w:val="007D22EE"/>
    <w:rsid w:val="007D2957"/>
    <w:rsid w:val="007D3581"/>
    <w:rsid w:val="007D55C7"/>
    <w:rsid w:val="007D603C"/>
    <w:rsid w:val="007E0860"/>
    <w:rsid w:val="007E14FA"/>
    <w:rsid w:val="007E28E1"/>
    <w:rsid w:val="007E4A4E"/>
    <w:rsid w:val="007E6E2C"/>
    <w:rsid w:val="007E729F"/>
    <w:rsid w:val="007E79F0"/>
    <w:rsid w:val="007F0F5C"/>
    <w:rsid w:val="007F36E7"/>
    <w:rsid w:val="007F3A2A"/>
    <w:rsid w:val="007F3F7A"/>
    <w:rsid w:val="007F588A"/>
    <w:rsid w:val="007F713C"/>
    <w:rsid w:val="007F7D8D"/>
    <w:rsid w:val="00800644"/>
    <w:rsid w:val="00801FE7"/>
    <w:rsid w:val="00802C6A"/>
    <w:rsid w:val="0080305D"/>
    <w:rsid w:val="008038D0"/>
    <w:rsid w:val="00803A74"/>
    <w:rsid w:val="0080582A"/>
    <w:rsid w:val="0080747D"/>
    <w:rsid w:val="00807576"/>
    <w:rsid w:val="00812B9D"/>
    <w:rsid w:val="00812EA4"/>
    <w:rsid w:val="00813889"/>
    <w:rsid w:val="008145D8"/>
    <w:rsid w:val="00815668"/>
    <w:rsid w:val="00816821"/>
    <w:rsid w:val="00817288"/>
    <w:rsid w:val="00817721"/>
    <w:rsid w:val="008207CA"/>
    <w:rsid w:val="00826AD5"/>
    <w:rsid w:val="008273E1"/>
    <w:rsid w:val="00830D38"/>
    <w:rsid w:val="00830FB3"/>
    <w:rsid w:val="00831926"/>
    <w:rsid w:val="008325E8"/>
    <w:rsid w:val="00832F1F"/>
    <w:rsid w:val="00833562"/>
    <w:rsid w:val="008342E7"/>
    <w:rsid w:val="008367DF"/>
    <w:rsid w:val="00837818"/>
    <w:rsid w:val="00837AD9"/>
    <w:rsid w:val="00840495"/>
    <w:rsid w:val="00840B32"/>
    <w:rsid w:val="00842032"/>
    <w:rsid w:val="00842DC4"/>
    <w:rsid w:val="00843951"/>
    <w:rsid w:val="00844F24"/>
    <w:rsid w:val="00844FBA"/>
    <w:rsid w:val="00847AA5"/>
    <w:rsid w:val="00847D64"/>
    <w:rsid w:val="0085014C"/>
    <w:rsid w:val="00850418"/>
    <w:rsid w:val="00850671"/>
    <w:rsid w:val="00850706"/>
    <w:rsid w:val="00850AE7"/>
    <w:rsid w:val="008527FA"/>
    <w:rsid w:val="00853BED"/>
    <w:rsid w:val="008559C0"/>
    <w:rsid w:val="00855D83"/>
    <w:rsid w:val="008562A5"/>
    <w:rsid w:val="00860FF4"/>
    <w:rsid w:val="00861148"/>
    <w:rsid w:val="00861D48"/>
    <w:rsid w:val="00861ED9"/>
    <w:rsid w:val="008621D0"/>
    <w:rsid w:val="00863084"/>
    <w:rsid w:val="008636CF"/>
    <w:rsid w:val="00863B79"/>
    <w:rsid w:val="00865F93"/>
    <w:rsid w:val="0086669D"/>
    <w:rsid w:val="00870048"/>
    <w:rsid w:val="0087206C"/>
    <w:rsid w:val="00872175"/>
    <w:rsid w:val="00873F84"/>
    <w:rsid w:val="0087400D"/>
    <w:rsid w:val="00874D4F"/>
    <w:rsid w:val="00875A05"/>
    <w:rsid w:val="00875EE3"/>
    <w:rsid w:val="00880D05"/>
    <w:rsid w:val="00880FD3"/>
    <w:rsid w:val="00884988"/>
    <w:rsid w:val="008858B0"/>
    <w:rsid w:val="00885D7E"/>
    <w:rsid w:val="00886CF3"/>
    <w:rsid w:val="00886FB8"/>
    <w:rsid w:val="00891FB3"/>
    <w:rsid w:val="00893740"/>
    <w:rsid w:val="00893846"/>
    <w:rsid w:val="00894DB5"/>
    <w:rsid w:val="00895360"/>
    <w:rsid w:val="00896DCA"/>
    <w:rsid w:val="008974E0"/>
    <w:rsid w:val="00897ECB"/>
    <w:rsid w:val="008A043D"/>
    <w:rsid w:val="008A0839"/>
    <w:rsid w:val="008A0D7B"/>
    <w:rsid w:val="008A0F40"/>
    <w:rsid w:val="008A1E01"/>
    <w:rsid w:val="008A3FC4"/>
    <w:rsid w:val="008A5D2D"/>
    <w:rsid w:val="008A69E6"/>
    <w:rsid w:val="008A7CA4"/>
    <w:rsid w:val="008B18F2"/>
    <w:rsid w:val="008B3AF4"/>
    <w:rsid w:val="008B5404"/>
    <w:rsid w:val="008B5AD9"/>
    <w:rsid w:val="008B6BC8"/>
    <w:rsid w:val="008B6CD5"/>
    <w:rsid w:val="008B6EC2"/>
    <w:rsid w:val="008B717E"/>
    <w:rsid w:val="008B7362"/>
    <w:rsid w:val="008C01BC"/>
    <w:rsid w:val="008C0AFE"/>
    <w:rsid w:val="008C14DF"/>
    <w:rsid w:val="008C1D96"/>
    <w:rsid w:val="008C251B"/>
    <w:rsid w:val="008C2D17"/>
    <w:rsid w:val="008C31EB"/>
    <w:rsid w:val="008C32DB"/>
    <w:rsid w:val="008C392C"/>
    <w:rsid w:val="008C41C7"/>
    <w:rsid w:val="008C5072"/>
    <w:rsid w:val="008C5634"/>
    <w:rsid w:val="008C5BDF"/>
    <w:rsid w:val="008C6982"/>
    <w:rsid w:val="008C7FBE"/>
    <w:rsid w:val="008D0202"/>
    <w:rsid w:val="008D14C5"/>
    <w:rsid w:val="008D2016"/>
    <w:rsid w:val="008D3390"/>
    <w:rsid w:val="008D43DA"/>
    <w:rsid w:val="008D49AF"/>
    <w:rsid w:val="008D5EC0"/>
    <w:rsid w:val="008D6F3E"/>
    <w:rsid w:val="008E1A9F"/>
    <w:rsid w:val="008E1C63"/>
    <w:rsid w:val="008E1D22"/>
    <w:rsid w:val="008E340B"/>
    <w:rsid w:val="008E38AF"/>
    <w:rsid w:val="008E3929"/>
    <w:rsid w:val="008E4F19"/>
    <w:rsid w:val="008E59BC"/>
    <w:rsid w:val="008E6C0E"/>
    <w:rsid w:val="008E7BF5"/>
    <w:rsid w:val="008F158D"/>
    <w:rsid w:val="008F3E92"/>
    <w:rsid w:val="008F3E9B"/>
    <w:rsid w:val="008F4F59"/>
    <w:rsid w:val="008F5B35"/>
    <w:rsid w:val="008F6E6E"/>
    <w:rsid w:val="008F7F4A"/>
    <w:rsid w:val="00902140"/>
    <w:rsid w:val="00902BDA"/>
    <w:rsid w:val="00902D94"/>
    <w:rsid w:val="0090303C"/>
    <w:rsid w:val="0090371E"/>
    <w:rsid w:val="0090382F"/>
    <w:rsid w:val="0090388F"/>
    <w:rsid w:val="0090434E"/>
    <w:rsid w:val="00904CF9"/>
    <w:rsid w:val="00905DB8"/>
    <w:rsid w:val="009069CD"/>
    <w:rsid w:val="00907451"/>
    <w:rsid w:val="00907861"/>
    <w:rsid w:val="0091065E"/>
    <w:rsid w:val="00910F42"/>
    <w:rsid w:val="0091359C"/>
    <w:rsid w:val="00914DA4"/>
    <w:rsid w:val="00914E39"/>
    <w:rsid w:val="009170A4"/>
    <w:rsid w:val="009172C9"/>
    <w:rsid w:val="00920653"/>
    <w:rsid w:val="00921654"/>
    <w:rsid w:val="009220A1"/>
    <w:rsid w:val="0092308E"/>
    <w:rsid w:val="00924225"/>
    <w:rsid w:val="00924C63"/>
    <w:rsid w:val="00925030"/>
    <w:rsid w:val="009254A4"/>
    <w:rsid w:val="00925514"/>
    <w:rsid w:val="00926427"/>
    <w:rsid w:val="009268FC"/>
    <w:rsid w:val="00926FF3"/>
    <w:rsid w:val="00927D4F"/>
    <w:rsid w:val="009302CE"/>
    <w:rsid w:val="0093030D"/>
    <w:rsid w:val="00931204"/>
    <w:rsid w:val="009313DA"/>
    <w:rsid w:val="009316F3"/>
    <w:rsid w:val="00932B20"/>
    <w:rsid w:val="00933D37"/>
    <w:rsid w:val="00934BCA"/>
    <w:rsid w:val="00935CA3"/>
    <w:rsid w:val="009363F0"/>
    <w:rsid w:val="009364C8"/>
    <w:rsid w:val="00937DFA"/>
    <w:rsid w:val="00940CBD"/>
    <w:rsid w:val="009417A4"/>
    <w:rsid w:val="00943963"/>
    <w:rsid w:val="0094408B"/>
    <w:rsid w:val="009460BB"/>
    <w:rsid w:val="00946FAC"/>
    <w:rsid w:val="00950B7B"/>
    <w:rsid w:val="009524D7"/>
    <w:rsid w:val="00952CD6"/>
    <w:rsid w:val="009533CC"/>
    <w:rsid w:val="0095399A"/>
    <w:rsid w:val="00955672"/>
    <w:rsid w:val="0095782F"/>
    <w:rsid w:val="00961157"/>
    <w:rsid w:val="009612BA"/>
    <w:rsid w:val="00963050"/>
    <w:rsid w:val="00965F1A"/>
    <w:rsid w:val="00966621"/>
    <w:rsid w:val="009670AC"/>
    <w:rsid w:val="00967F16"/>
    <w:rsid w:val="00970BD0"/>
    <w:rsid w:val="00972892"/>
    <w:rsid w:val="009739A9"/>
    <w:rsid w:val="00973FD2"/>
    <w:rsid w:val="009749DB"/>
    <w:rsid w:val="00975368"/>
    <w:rsid w:val="00976229"/>
    <w:rsid w:val="00980AD5"/>
    <w:rsid w:val="0098107B"/>
    <w:rsid w:val="009820EF"/>
    <w:rsid w:val="0098255A"/>
    <w:rsid w:val="0098300A"/>
    <w:rsid w:val="00984371"/>
    <w:rsid w:val="00984642"/>
    <w:rsid w:val="00986D5B"/>
    <w:rsid w:val="00987D29"/>
    <w:rsid w:val="0099024F"/>
    <w:rsid w:val="009908DD"/>
    <w:rsid w:val="00991784"/>
    <w:rsid w:val="00992C9D"/>
    <w:rsid w:val="009935EC"/>
    <w:rsid w:val="00993899"/>
    <w:rsid w:val="00995C7F"/>
    <w:rsid w:val="00995E2C"/>
    <w:rsid w:val="009962EE"/>
    <w:rsid w:val="009972FC"/>
    <w:rsid w:val="009A07CA"/>
    <w:rsid w:val="009A090F"/>
    <w:rsid w:val="009A09EE"/>
    <w:rsid w:val="009A119B"/>
    <w:rsid w:val="009A1D41"/>
    <w:rsid w:val="009A2000"/>
    <w:rsid w:val="009A2E9D"/>
    <w:rsid w:val="009A3460"/>
    <w:rsid w:val="009A3612"/>
    <w:rsid w:val="009A37CA"/>
    <w:rsid w:val="009A3B09"/>
    <w:rsid w:val="009A6528"/>
    <w:rsid w:val="009A672F"/>
    <w:rsid w:val="009A7A04"/>
    <w:rsid w:val="009B0FC6"/>
    <w:rsid w:val="009B1E51"/>
    <w:rsid w:val="009B2B1C"/>
    <w:rsid w:val="009B2C48"/>
    <w:rsid w:val="009B394E"/>
    <w:rsid w:val="009B41A0"/>
    <w:rsid w:val="009B44F6"/>
    <w:rsid w:val="009B4FA7"/>
    <w:rsid w:val="009B549F"/>
    <w:rsid w:val="009B728F"/>
    <w:rsid w:val="009B77C2"/>
    <w:rsid w:val="009B7BF6"/>
    <w:rsid w:val="009B7CFE"/>
    <w:rsid w:val="009C026D"/>
    <w:rsid w:val="009C0642"/>
    <w:rsid w:val="009C0822"/>
    <w:rsid w:val="009C256F"/>
    <w:rsid w:val="009C29E7"/>
    <w:rsid w:val="009C2DE3"/>
    <w:rsid w:val="009C3704"/>
    <w:rsid w:val="009C3A7F"/>
    <w:rsid w:val="009C3B6E"/>
    <w:rsid w:val="009C540D"/>
    <w:rsid w:val="009C6F8B"/>
    <w:rsid w:val="009C794F"/>
    <w:rsid w:val="009D2194"/>
    <w:rsid w:val="009D2655"/>
    <w:rsid w:val="009D3D56"/>
    <w:rsid w:val="009D61D1"/>
    <w:rsid w:val="009D6633"/>
    <w:rsid w:val="009D6F79"/>
    <w:rsid w:val="009D7C50"/>
    <w:rsid w:val="009E02CB"/>
    <w:rsid w:val="009E0581"/>
    <w:rsid w:val="009E097B"/>
    <w:rsid w:val="009E0D1D"/>
    <w:rsid w:val="009E0FEE"/>
    <w:rsid w:val="009E0FFB"/>
    <w:rsid w:val="009E1E06"/>
    <w:rsid w:val="009E227F"/>
    <w:rsid w:val="009E4A9B"/>
    <w:rsid w:val="009E64CE"/>
    <w:rsid w:val="009E7988"/>
    <w:rsid w:val="009E7FD7"/>
    <w:rsid w:val="009F0392"/>
    <w:rsid w:val="009F0983"/>
    <w:rsid w:val="009F1978"/>
    <w:rsid w:val="009F2CBF"/>
    <w:rsid w:val="009F3682"/>
    <w:rsid w:val="009F3918"/>
    <w:rsid w:val="009F433E"/>
    <w:rsid w:val="009F4D5B"/>
    <w:rsid w:val="009F64A9"/>
    <w:rsid w:val="009F6A36"/>
    <w:rsid w:val="009F6BFF"/>
    <w:rsid w:val="009F75EE"/>
    <w:rsid w:val="009F7687"/>
    <w:rsid w:val="009F7E24"/>
    <w:rsid w:val="00A00074"/>
    <w:rsid w:val="00A0038E"/>
    <w:rsid w:val="00A0041A"/>
    <w:rsid w:val="00A00893"/>
    <w:rsid w:val="00A00C49"/>
    <w:rsid w:val="00A0178B"/>
    <w:rsid w:val="00A023BB"/>
    <w:rsid w:val="00A0261A"/>
    <w:rsid w:val="00A03013"/>
    <w:rsid w:val="00A0304D"/>
    <w:rsid w:val="00A05E40"/>
    <w:rsid w:val="00A05ECA"/>
    <w:rsid w:val="00A05F78"/>
    <w:rsid w:val="00A10C1E"/>
    <w:rsid w:val="00A110C3"/>
    <w:rsid w:val="00A11B1D"/>
    <w:rsid w:val="00A11E9F"/>
    <w:rsid w:val="00A12963"/>
    <w:rsid w:val="00A13FD7"/>
    <w:rsid w:val="00A14555"/>
    <w:rsid w:val="00A14A94"/>
    <w:rsid w:val="00A15B68"/>
    <w:rsid w:val="00A15C6A"/>
    <w:rsid w:val="00A15DBD"/>
    <w:rsid w:val="00A15ED7"/>
    <w:rsid w:val="00A2065A"/>
    <w:rsid w:val="00A21854"/>
    <w:rsid w:val="00A2353B"/>
    <w:rsid w:val="00A244E0"/>
    <w:rsid w:val="00A30B79"/>
    <w:rsid w:val="00A31F51"/>
    <w:rsid w:val="00A323EB"/>
    <w:rsid w:val="00A32595"/>
    <w:rsid w:val="00A34240"/>
    <w:rsid w:val="00A367B2"/>
    <w:rsid w:val="00A36BE9"/>
    <w:rsid w:val="00A4096A"/>
    <w:rsid w:val="00A427E1"/>
    <w:rsid w:val="00A4291C"/>
    <w:rsid w:val="00A429E4"/>
    <w:rsid w:val="00A42A6D"/>
    <w:rsid w:val="00A43C43"/>
    <w:rsid w:val="00A44040"/>
    <w:rsid w:val="00A44112"/>
    <w:rsid w:val="00A45238"/>
    <w:rsid w:val="00A45F3F"/>
    <w:rsid w:val="00A47254"/>
    <w:rsid w:val="00A51835"/>
    <w:rsid w:val="00A524A9"/>
    <w:rsid w:val="00A52861"/>
    <w:rsid w:val="00A5483C"/>
    <w:rsid w:val="00A55AE2"/>
    <w:rsid w:val="00A55B9F"/>
    <w:rsid w:val="00A5758A"/>
    <w:rsid w:val="00A61B08"/>
    <w:rsid w:val="00A61F6C"/>
    <w:rsid w:val="00A63672"/>
    <w:rsid w:val="00A643D1"/>
    <w:rsid w:val="00A652BB"/>
    <w:rsid w:val="00A66BE4"/>
    <w:rsid w:val="00A715C7"/>
    <w:rsid w:val="00A72F84"/>
    <w:rsid w:val="00A746B9"/>
    <w:rsid w:val="00A7537E"/>
    <w:rsid w:val="00A770B7"/>
    <w:rsid w:val="00A77CC5"/>
    <w:rsid w:val="00A80491"/>
    <w:rsid w:val="00A81168"/>
    <w:rsid w:val="00A82D94"/>
    <w:rsid w:val="00A84489"/>
    <w:rsid w:val="00A847A4"/>
    <w:rsid w:val="00A87D77"/>
    <w:rsid w:val="00A90A98"/>
    <w:rsid w:val="00A90AFF"/>
    <w:rsid w:val="00A90D77"/>
    <w:rsid w:val="00A91527"/>
    <w:rsid w:val="00A91BC4"/>
    <w:rsid w:val="00A91F44"/>
    <w:rsid w:val="00A935D4"/>
    <w:rsid w:val="00A9485F"/>
    <w:rsid w:val="00A957D1"/>
    <w:rsid w:val="00A96A11"/>
    <w:rsid w:val="00A974DD"/>
    <w:rsid w:val="00A974E0"/>
    <w:rsid w:val="00AA05B2"/>
    <w:rsid w:val="00AA160B"/>
    <w:rsid w:val="00AA4195"/>
    <w:rsid w:val="00AA4E66"/>
    <w:rsid w:val="00AA5A08"/>
    <w:rsid w:val="00AA794E"/>
    <w:rsid w:val="00AA7F35"/>
    <w:rsid w:val="00AB15D0"/>
    <w:rsid w:val="00AB1B63"/>
    <w:rsid w:val="00AB21D4"/>
    <w:rsid w:val="00AB24DE"/>
    <w:rsid w:val="00AB301B"/>
    <w:rsid w:val="00AB5015"/>
    <w:rsid w:val="00AB5CA3"/>
    <w:rsid w:val="00AB60E3"/>
    <w:rsid w:val="00AB7753"/>
    <w:rsid w:val="00AC0E5A"/>
    <w:rsid w:val="00AC1524"/>
    <w:rsid w:val="00AC224F"/>
    <w:rsid w:val="00AC3701"/>
    <w:rsid w:val="00AC57B4"/>
    <w:rsid w:val="00AC7A90"/>
    <w:rsid w:val="00AD0F22"/>
    <w:rsid w:val="00AD1539"/>
    <w:rsid w:val="00AD1566"/>
    <w:rsid w:val="00AD1957"/>
    <w:rsid w:val="00AD24B5"/>
    <w:rsid w:val="00AD358A"/>
    <w:rsid w:val="00AD36ED"/>
    <w:rsid w:val="00AD403A"/>
    <w:rsid w:val="00AD4482"/>
    <w:rsid w:val="00AD64E5"/>
    <w:rsid w:val="00AD6D24"/>
    <w:rsid w:val="00AD6F57"/>
    <w:rsid w:val="00AD77D9"/>
    <w:rsid w:val="00AD7D4A"/>
    <w:rsid w:val="00AE0273"/>
    <w:rsid w:val="00AE0D44"/>
    <w:rsid w:val="00AE183A"/>
    <w:rsid w:val="00AE3B0E"/>
    <w:rsid w:val="00AE4CA1"/>
    <w:rsid w:val="00AE4D11"/>
    <w:rsid w:val="00AE54AE"/>
    <w:rsid w:val="00AE57AF"/>
    <w:rsid w:val="00AF12D5"/>
    <w:rsid w:val="00AF7D24"/>
    <w:rsid w:val="00AF7FFE"/>
    <w:rsid w:val="00B0011C"/>
    <w:rsid w:val="00B003B3"/>
    <w:rsid w:val="00B005EA"/>
    <w:rsid w:val="00B03D6D"/>
    <w:rsid w:val="00B044D8"/>
    <w:rsid w:val="00B05C0C"/>
    <w:rsid w:val="00B10A86"/>
    <w:rsid w:val="00B1117E"/>
    <w:rsid w:val="00B122F7"/>
    <w:rsid w:val="00B13A79"/>
    <w:rsid w:val="00B141D6"/>
    <w:rsid w:val="00B17A3D"/>
    <w:rsid w:val="00B17C76"/>
    <w:rsid w:val="00B21854"/>
    <w:rsid w:val="00B25083"/>
    <w:rsid w:val="00B25496"/>
    <w:rsid w:val="00B25AD3"/>
    <w:rsid w:val="00B263DF"/>
    <w:rsid w:val="00B2677B"/>
    <w:rsid w:val="00B27F5E"/>
    <w:rsid w:val="00B31CF4"/>
    <w:rsid w:val="00B32CB4"/>
    <w:rsid w:val="00B33065"/>
    <w:rsid w:val="00B34F50"/>
    <w:rsid w:val="00B3561E"/>
    <w:rsid w:val="00B3621D"/>
    <w:rsid w:val="00B40774"/>
    <w:rsid w:val="00B42F1B"/>
    <w:rsid w:val="00B430C8"/>
    <w:rsid w:val="00B43393"/>
    <w:rsid w:val="00B454EE"/>
    <w:rsid w:val="00B46816"/>
    <w:rsid w:val="00B50255"/>
    <w:rsid w:val="00B50B65"/>
    <w:rsid w:val="00B52A1B"/>
    <w:rsid w:val="00B53589"/>
    <w:rsid w:val="00B5390C"/>
    <w:rsid w:val="00B53BC1"/>
    <w:rsid w:val="00B56710"/>
    <w:rsid w:val="00B60CE8"/>
    <w:rsid w:val="00B625FF"/>
    <w:rsid w:val="00B63594"/>
    <w:rsid w:val="00B654BA"/>
    <w:rsid w:val="00B65C0E"/>
    <w:rsid w:val="00B66461"/>
    <w:rsid w:val="00B66FC0"/>
    <w:rsid w:val="00B7103C"/>
    <w:rsid w:val="00B7156A"/>
    <w:rsid w:val="00B7250D"/>
    <w:rsid w:val="00B7518A"/>
    <w:rsid w:val="00B755FE"/>
    <w:rsid w:val="00B759C3"/>
    <w:rsid w:val="00B805DC"/>
    <w:rsid w:val="00B81385"/>
    <w:rsid w:val="00B813D8"/>
    <w:rsid w:val="00B83217"/>
    <w:rsid w:val="00B84BC7"/>
    <w:rsid w:val="00B8610C"/>
    <w:rsid w:val="00B90058"/>
    <w:rsid w:val="00B90499"/>
    <w:rsid w:val="00B908F0"/>
    <w:rsid w:val="00B93E33"/>
    <w:rsid w:val="00B94D17"/>
    <w:rsid w:val="00B95156"/>
    <w:rsid w:val="00B95923"/>
    <w:rsid w:val="00B95990"/>
    <w:rsid w:val="00B95B65"/>
    <w:rsid w:val="00B962A2"/>
    <w:rsid w:val="00B96633"/>
    <w:rsid w:val="00B9786E"/>
    <w:rsid w:val="00B97F36"/>
    <w:rsid w:val="00BA01ED"/>
    <w:rsid w:val="00BA06D9"/>
    <w:rsid w:val="00BA175B"/>
    <w:rsid w:val="00BA1C90"/>
    <w:rsid w:val="00BA1CEA"/>
    <w:rsid w:val="00BA2E6E"/>
    <w:rsid w:val="00BA46EA"/>
    <w:rsid w:val="00BA47E0"/>
    <w:rsid w:val="00BA5380"/>
    <w:rsid w:val="00BA7240"/>
    <w:rsid w:val="00BA77F6"/>
    <w:rsid w:val="00BA79A0"/>
    <w:rsid w:val="00BB0FED"/>
    <w:rsid w:val="00BB1146"/>
    <w:rsid w:val="00BB1462"/>
    <w:rsid w:val="00BB1C00"/>
    <w:rsid w:val="00BB247B"/>
    <w:rsid w:val="00BB359A"/>
    <w:rsid w:val="00BB3989"/>
    <w:rsid w:val="00BB4758"/>
    <w:rsid w:val="00BB4D71"/>
    <w:rsid w:val="00BC085D"/>
    <w:rsid w:val="00BC2693"/>
    <w:rsid w:val="00BC378B"/>
    <w:rsid w:val="00BC3D0D"/>
    <w:rsid w:val="00BC4200"/>
    <w:rsid w:val="00BC500B"/>
    <w:rsid w:val="00BC7237"/>
    <w:rsid w:val="00BC7FF7"/>
    <w:rsid w:val="00BD1AF2"/>
    <w:rsid w:val="00BD3804"/>
    <w:rsid w:val="00BD4776"/>
    <w:rsid w:val="00BD4A2E"/>
    <w:rsid w:val="00BD51CF"/>
    <w:rsid w:val="00BD5998"/>
    <w:rsid w:val="00BD5C7B"/>
    <w:rsid w:val="00BD70CE"/>
    <w:rsid w:val="00BD7A6C"/>
    <w:rsid w:val="00BE0104"/>
    <w:rsid w:val="00BE1A48"/>
    <w:rsid w:val="00BE3638"/>
    <w:rsid w:val="00BE3836"/>
    <w:rsid w:val="00BE53E7"/>
    <w:rsid w:val="00BE66D2"/>
    <w:rsid w:val="00BE77CE"/>
    <w:rsid w:val="00BE79EE"/>
    <w:rsid w:val="00BE7DA8"/>
    <w:rsid w:val="00BF22E3"/>
    <w:rsid w:val="00BF2559"/>
    <w:rsid w:val="00BF2C3F"/>
    <w:rsid w:val="00BF2C88"/>
    <w:rsid w:val="00BF30D9"/>
    <w:rsid w:val="00BF3E71"/>
    <w:rsid w:val="00BF463D"/>
    <w:rsid w:val="00BF5C97"/>
    <w:rsid w:val="00BF7619"/>
    <w:rsid w:val="00C00C3F"/>
    <w:rsid w:val="00C018F7"/>
    <w:rsid w:val="00C028FC"/>
    <w:rsid w:val="00C05A98"/>
    <w:rsid w:val="00C05EA0"/>
    <w:rsid w:val="00C06A95"/>
    <w:rsid w:val="00C06CF2"/>
    <w:rsid w:val="00C077FC"/>
    <w:rsid w:val="00C07BD6"/>
    <w:rsid w:val="00C1129E"/>
    <w:rsid w:val="00C1195B"/>
    <w:rsid w:val="00C11F9D"/>
    <w:rsid w:val="00C12CF7"/>
    <w:rsid w:val="00C1367E"/>
    <w:rsid w:val="00C1371D"/>
    <w:rsid w:val="00C14CE4"/>
    <w:rsid w:val="00C16815"/>
    <w:rsid w:val="00C17C1D"/>
    <w:rsid w:val="00C214A2"/>
    <w:rsid w:val="00C216A4"/>
    <w:rsid w:val="00C21B7C"/>
    <w:rsid w:val="00C239A6"/>
    <w:rsid w:val="00C23A62"/>
    <w:rsid w:val="00C23AD0"/>
    <w:rsid w:val="00C23EBA"/>
    <w:rsid w:val="00C26823"/>
    <w:rsid w:val="00C30133"/>
    <w:rsid w:val="00C3081D"/>
    <w:rsid w:val="00C30ABC"/>
    <w:rsid w:val="00C3235D"/>
    <w:rsid w:val="00C326B8"/>
    <w:rsid w:val="00C33B5B"/>
    <w:rsid w:val="00C34626"/>
    <w:rsid w:val="00C34EE2"/>
    <w:rsid w:val="00C3568B"/>
    <w:rsid w:val="00C35C8B"/>
    <w:rsid w:val="00C36A57"/>
    <w:rsid w:val="00C427CF"/>
    <w:rsid w:val="00C42EC6"/>
    <w:rsid w:val="00C43909"/>
    <w:rsid w:val="00C45778"/>
    <w:rsid w:val="00C460D9"/>
    <w:rsid w:val="00C46EA5"/>
    <w:rsid w:val="00C471F3"/>
    <w:rsid w:val="00C4749D"/>
    <w:rsid w:val="00C47F72"/>
    <w:rsid w:val="00C50371"/>
    <w:rsid w:val="00C50D4A"/>
    <w:rsid w:val="00C50D84"/>
    <w:rsid w:val="00C51A83"/>
    <w:rsid w:val="00C52A99"/>
    <w:rsid w:val="00C53964"/>
    <w:rsid w:val="00C55568"/>
    <w:rsid w:val="00C56800"/>
    <w:rsid w:val="00C569C8"/>
    <w:rsid w:val="00C56F08"/>
    <w:rsid w:val="00C609B2"/>
    <w:rsid w:val="00C60BBF"/>
    <w:rsid w:val="00C6276C"/>
    <w:rsid w:val="00C62B40"/>
    <w:rsid w:val="00C63484"/>
    <w:rsid w:val="00C63952"/>
    <w:rsid w:val="00C64B6A"/>
    <w:rsid w:val="00C65157"/>
    <w:rsid w:val="00C658DA"/>
    <w:rsid w:val="00C669DA"/>
    <w:rsid w:val="00C67CDF"/>
    <w:rsid w:val="00C71594"/>
    <w:rsid w:val="00C71BCB"/>
    <w:rsid w:val="00C7344A"/>
    <w:rsid w:val="00C759CD"/>
    <w:rsid w:val="00C766D6"/>
    <w:rsid w:val="00C7774B"/>
    <w:rsid w:val="00C77E62"/>
    <w:rsid w:val="00C77FDF"/>
    <w:rsid w:val="00C80AEB"/>
    <w:rsid w:val="00C80D12"/>
    <w:rsid w:val="00C82322"/>
    <w:rsid w:val="00C8384C"/>
    <w:rsid w:val="00C8492E"/>
    <w:rsid w:val="00C85078"/>
    <w:rsid w:val="00C870B5"/>
    <w:rsid w:val="00C8734A"/>
    <w:rsid w:val="00C87A84"/>
    <w:rsid w:val="00C90635"/>
    <w:rsid w:val="00C9130C"/>
    <w:rsid w:val="00C91E0D"/>
    <w:rsid w:val="00C91F56"/>
    <w:rsid w:val="00C91FB8"/>
    <w:rsid w:val="00C92F89"/>
    <w:rsid w:val="00C930AC"/>
    <w:rsid w:val="00C93585"/>
    <w:rsid w:val="00C945E1"/>
    <w:rsid w:val="00C94BC4"/>
    <w:rsid w:val="00C952E1"/>
    <w:rsid w:val="00C95B57"/>
    <w:rsid w:val="00C9622B"/>
    <w:rsid w:val="00C96D00"/>
    <w:rsid w:val="00CA0D55"/>
    <w:rsid w:val="00CA135B"/>
    <w:rsid w:val="00CA2952"/>
    <w:rsid w:val="00CA3B46"/>
    <w:rsid w:val="00CA402C"/>
    <w:rsid w:val="00CA56DB"/>
    <w:rsid w:val="00CA5B59"/>
    <w:rsid w:val="00CA64C4"/>
    <w:rsid w:val="00CA65C4"/>
    <w:rsid w:val="00CA7453"/>
    <w:rsid w:val="00CA7597"/>
    <w:rsid w:val="00CB168C"/>
    <w:rsid w:val="00CB28CE"/>
    <w:rsid w:val="00CB294F"/>
    <w:rsid w:val="00CB29D5"/>
    <w:rsid w:val="00CB2B6C"/>
    <w:rsid w:val="00CB41F9"/>
    <w:rsid w:val="00CB4DD8"/>
    <w:rsid w:val="00CB5361"/>
    <w:rsid w:val="00CB5494"/>
    <w:rsid w:val="00CB59A9"/>
    <w:rsid w:val="00CB5CC2"/>
    <w:rsid w:val="00CC0AD4"/>
    <w:rsid w:val="00CC15D9"/>
    <w:rsid w:val="00CC1C55"/>
    <w:rsid w:val="00CC209C"/>
    <w:rsid w:val="00CC2F16"/>
    <w:rsid w:val="00CC3B57"/>
    <w:rsid w:val="00CC427D"/>
    <w:rsid w:val="00CC5160"/>
    <w:rsid w:val="00CC581E"/>
    <w:rsid w:val="00CC5B40"/>
    <w:rsid w:val="00CC5D25"/>
    <w:rsid w:val="00CC6D13"/>
    <w:rsid w:val="00CD02DB"/>
    <w:rsid w:val="00CD05BF"/>
    <w:rsid w:val="00CD0730"/>
    <w:rsid w:val="00CD0BB4"/>
    <w:rsid w:val="00CD1016"/>
    <w:rsid w:val="00CD2441"/>
    <w:rsid w:val="00CD25FD"/>
    <w:rsid w:val="00CD27C3"/>
    <w:rsid w:val="00CD4131"/>
    <w:rsid w:val="00CD49D9"/>
    <w:rsid w:val="00CD5999"/>
    <w:rsid w:val="00CD675F"/>
    <w:rsid w:val="00CD6861"/>
    <w:rsid w:val="00CD7CCF"/>
    <w:rsid w:val="00CD7DED"/>
    <w:rsid w:val="00CE04D4"/>
    <w:rsid w:val="00CE0782"/>
    <w:rsid w:val="00CE0BA3"/>
    <w:rsid w:val="00CE26BD"/>
    <w:rsid w:val="00CE328D"/>
    <w:rsid w:val="00CE4318"/>
    <w:rsid w:val="00CE4328"/>
    <w:rsid w:val="00CE49ED"/>
    <w:rsid w:val="00CE6A2E"/>
    <w:rsid w:val="00CE71D4"/>
    <w:rsid w:val="00CE7233"/>
    <w:rsid w:val="00CE788D"/>
    <w:rsid w:val="00CE7BEC"/>
    <w:rsid w:val="00CF0703"/>
    <w:rsid w:val="00CF117D"/>
    <w:rsid w:val="00CF1455"/>
    <w:rsid w:val="00CF1464"/>
    <w:rsid w:val="00CF16C6"/>
    <w:rsid w:val="00CF2DA9"/>
    <w:rsid w:val="00CF33B8"/>
    <w:rsid w:val="00CF4DC7"/>
    <w:rsid w:val="00CF571B"/>
    <w:rsid w:val="00CF5C26"/>
    <w:rsid w:val="00CF657D"/>
    <w:rsid w:val="00CF7510"/>
    <w:rsid w:val="00CF7906"/>
    <w:rsid w:val="00CF7D15"/>
    <w:rsid w:val="00D0084F"/>
    <w:rsid w:val="00D014A1"/>
    <w:rsid w:val="00D01EAC"/>
    <w:rsid w:val="00D02939"/>
    <w:rsid w:val="00D03EDB"/>
    <w:rsid w:val="00D05C1A"/>
    <w:rsid w:val="00D06139"/>
    <w:rsid w:val="00D06CB3"/>
    <w:rsid w:val="00D06DC7"/>
    <w:rsid w:val="00D07B02"/>
    <w:rsid w:val="00D102FC"/>
    <w:rsid w:val="00D1130D"/>
    <w:rsid w:val="00D113DA"/>
    <w:rsid w:val="00D11CF4"/>
    <w:rsid w:val="00D1233D"/>
    <w:rsid w:val="00D131FB"/>
    <w:rsid w:val="00D14397"/>
    <w:rsid w:val="00D14867"/>
    <w:rsid w:val="00D15AB2"/>
    <w:rsid w:val="00D173A0"/>
    <w:rsid w:val="00D17AE3"/>
    <w:rsid w:val="00D20703"/>
    <w:rsid w:val="00D2104B"/>
    <w:rsid w:val="00D22FDB"/>
    <w:rsid w:val="00D232AB"/>
    <w:rsid w:val="00D233A0"/>
    <w:rsid w:val="00D233B9"/>
    <w:rsid w:val="00D259EC"/>
    <w:rsid w:val="00D27D12"/>
    <w:rsid w:val="00D31B70"/>
    <w:rsid w:val="00D3407C"/>
    <w:rsid w:val="00D34247"/>
    <w:rsid w:val="00D36E6A"/>
    <w:rsid w:val="00D375F6"/>
    <w:rsid w:val="00D3774A"/>
    <w:rsid w:val="00D409D9"/>
    <w:rsid w:val="00D4201A"/>
    <w:rsid w:val="00D422DA"/>
    <w:rsid w:val="00D4251B"/>
    <w:rsid w:val="00D4436A"/>
    <w:rsid w:val="00D4460B"/>
    <w:rsid w:val="00D45C05"/>
    <w:rsid w:val="00D45E2B"/>
    <w:rsid w:val="00D462AA"/>
    <w:rsid w:val="00D46A33"/>
    <w:rsid w:val="00D47F4D"/>
    <w:rsid w:val="00D52842"/>
    <w:rsid w:val="00D52903"/>
    <w:rsid w:val="00D52CB2"/>
    <w:rsid w:val="00D56758"/>
    <w:rsid w:val="00D57604"/>
    <w:rsid w:val="00D57AA5"/>
    <w:rsid w:val="00D57DD1"/>
    <w:rsid w:val="00D57E02"/>
    <w:rsid w:val="00D61545"/>
    <w:rsid w:val="00D6370D"/>
    <w:rsid w:val="00D638F5"/>
    <w:rsid w:val="00D64011"/>
    <w:rsid w:val="00D65C02"/>
    <w:rsid w:val="00D673EA"/>
    <w:rsid w:val="00D67E1A"/>
    <w:rsid w:val="00D71EC3"/>
    <w:rsid w:val="00D723C3"/>
    <w:rsid w:val="00D72CAE"/>
    <w:rsid w:val="00D74E6C"/>
    <w:rsid w:val="00D75D0E"/>
    <w:rsid w:val="00D7695A"/>
    <w:rsid w:val="00D7741E"/>
    <w:rsid w:val="00D80CD0"/>
    <w:rsid w:val="00D818D3"/>
    <w:rsid w:val="00D828E3"/>
    <w:rsid w:val="00D8367F"/>
    <w:rsid w:val="00D8374C"/>
    <w:rsid w:val="00D83A32"/>
    <w:rsid w:val="00D84ABD"/>
    <w:rsid w:val="00D851C8"/>
    <w:rsid w:val="00D86CC7"/>
    <w:rsid w:val="00D91321"/>
    <w:rsid w:val="00D92491"/>
    <w:rsid w:val="00D9256B"/>
    <w:rsid w:val="00D935E4"/>
    <w:rsid w:val="00D9578F"/>
    <w:rsid w:val="00D96481"/>
    <w:rsid w:val="00D9659E"/>
    <w:rsid w:val="00D974D1"/>
    <w:rsid w:val="00DA078A"/>
    <w:rsid w:val="00DA08D8"/>
    <w:rsid w:val="00DA1063"/>
    <w:rsid w:val="00DA3D2C"/>
    <w:rsid w:val="00DA5171"/>
    <w:rsid w:val="00DA6D13"/>
    <w:rsid w:val="00DA7358"/>
    <w:rsid w:val="00DA7D3B"/>
    <w:rsid w:val="00DB1858"/>
    <w:rsid w:val="00DB2638"/>
    <w:rsid w:val="00DB2F11"/>
    <w:rsid w:val="00DB33F9"/>
    <w:rsid w:val="00DB34FD"/>
    <w:rsid w:val="00DB3A8B"/>
    <w:rsid w:val="00DB595B"/>
    <w:rsid w:val="00DB59AF"/>
    <w:rsid w:val="00DB6832"/>
    <w:rsid w:val="00DB68F3"/>
    <w:rsid w:val="00DB707C"/>
    <w:rsid w:val="00DB78FC"/>
    <w:rsid w:val="00DB7BE4"/>
    <w:rsid w:val="00DB7C1E"/>
    <w:rsid w:val="00DC0099"/>
    <w:rsid w:val="00DC1889"/>
    <w:rsid w:val="00DC2446"/>
    <w:rsid w:val="00DC51D5"/>
    <w:rsid w:val="00DD07D1"/>
    <w:rsid w:val="00DD11CE"/>
    <w:rsid w:val="00DD1586"/>
    <w:rsid w:val="00DD1918"/>
    <w:rsid w:val="00DD1F83"/>
    <w:rsid w:val="00DD2157"/>
    <w:rsid w:val="00DD279F"/>
    <w:rsid w:val="00DD2DD3"/>
    <w:rsid w:val="00DD3C7C"/>
    <w:rsid w:val="00DD4526"/>
    <w:rsid w:val="00DD5EAA"/>
    <w:rsid w:val="00DD71EF"/>
    <w:rsid w:val="00DE1BA0"/>
    <w:rsid w:val="00DE3DE1"/>
    <w:rsid w:val="00DE64B9"/>
    <w:rsid w:val="00DE66D2"/>
    <w:rsid w:val="00DE69EA"/>
    <w:rsid w:val="00DE6CB1"/>
    <w:rsid w:val="00DE7270"/>
    <w:rsid w:val="00DE7B58"/>
    <w:rsid w:val="00DE7BBD"/>
    <w:rsid w:val="00DE7EF4"/>
    <w:rsid w:val="00DF1240"/>
    <w:rsid w:val="00DF27DA"/>
    <w:rsid w:val="00DF2A50"/>
    <w:rsid w:val="00DF4FC8"/>
    <w:rsid w:val="00DF61F7"/>
    <w:rsid w:val="00DF625A"/>
    <w:rsid w:val="00DF6AB6"/>
    <w:rsid w:val="00DF6AFC"/>
    <w:rsid w:val="00E039C5"/>
    <w:rsid w:val="00E04506"/>
    <w:rsid w:val="00E047B1"/>
    <w:rsid w:val="00E04C7B"/>
    <w:rsid w:val="00E05D30"/>
    <w:rsid w:val="00E064F0"/>
    <w:rsid w:val="00E06CB7"/>
    <w:rsid w:val="00E10563"/>
    <w:rsid w:val="00E11B0E"/>
    <w:rsid w:val="00E1201E"/>
    <w:rsid w:val="00E14207"/>
    <w:rsid w:val="00E15648"/>
    <w:rsid w:val="00E15C16"/>
    <w:rsid w:val="00E1680E"/>
    <w:rsid w:val="00E2030B"/>
    <w:rsid w:val="00E205AD"/>
    <w:rsid w:val="00E24B56"/>
    <w:rsid w:val="00E24DBF"/>
    <w:rsid w:val="00E272BB"/>
    <w:rsid w:val="00E302E7"/>
    <w:rsid w:val="00E30D9D"/>
    <w:rsid w:val="00E30F35"/>
    <w:rsid w:val="00E31A52"/>
    <w:rsid w:val="00E35EE2"/>
    <w:rsid w:val="00E366FA"/>
    <w:rsid w:val="00E367CD"/>
    <w:rsid w:val="00E374D3"/>
    <w:rsid w:val="00E42645"/>
    <w:rsid w:val="00E42719"/>
    <w:rsid w:val="00E45807"/>
    <w:rsid w:val="00E46264"/>
    <w:rsid w:val="00E46A42"/>
    <w:rsid w:val="00E47200"/>
    <w:rsid w:val="00E47390"/>
    <w:rsid w:val="00E47850"/>
    <w:rsid w:val="00E50330"/>
    <w:rsid w:val="00E5185A"/>
    <w:rsid w:val="00E525D8"/>
    <w:rsid w:val="00E5352B"/>
    <w:rsid w:val="00E535EC"/>
    <w:rsid w:val="00E5649B"/>
    <w:rsid w:val="00E57909"/>
    <w:rsid w:val="00E60F14"/>
    <w:rsid w:val="00E6208E"/>
    <w:rsid w:val="00E62208"/>
    <w:rsid w:val="00E62C59"/>
    <w:rsid w:val="00E633B1"/>
    <w:rsid w:val="00E637B5"/>
    <w:rsid w:val="00E643F3"/>
    <w:rsid w:val="00E644CF"/>
    <w:rsid w:val="00E65FA2"/>
    <w:rsid w:val="00E6645D"/>
    <w:rsid w:val="00E66F19"/>
    <w:rsid w:val="00E7020B"/>
    <w:rsid w:val="00E74560"/>
    <w:rsid w:val="00E7465B"/>
    <w:rsid w:val="00E75D38"/>
    <w:rsid w:val="00E772AF"/>
    <w:rsid w:val="00E775A5"/>
    <w:rsid w:val="00E7771C"/>
    <w:rsid w:val="00E80D92"/>
    <w:rsid w:val="00E81EB7"/>
    <w:rsid w:val="00E83691"/>
    <w:rsid w:val="00E84960"/>
    <w:rsid w:val="00E93EFA"/>
    <w:rsid w:val="00E940C2"/>
    <w:rsid w:val="00E94961"/>
    <w:rsid w:val="00E9645C"/>
    <w:rsid w:val="00EA09B2"/>
    <w:rsid w:val="00EA0A07"/>
    <w:rsid w:val="00EA0B59"/>
    <w:rsid w:val="00EA17CC"/>
    <w:rsid w:val="00EA22EC"/>
    <w:rsid w:val="00EA255E"/>
    <w:rsid w:val="00EA2E63"/>
    <w:rsid w:val="00EA38B8"/>
    <w:rsid w:val="00EA3E2F"/>
    <w:rsid w:val="00EA49A9"/>
    <w:rsid w:val="00EA53A5"/>
    <w:rsid w:val="00EA5B2E"/>
    <w:rsid w:val="00EA5CF6"/>
    <w:rsid w:val="00EA73A3"/>
    <w:rsid w:val="00EA786E"/>
    <w:rsid w:val="00EB0071"/>
    <w:rsid w:val="00EB0C29"/>
    <w:rsid w:val="00EB2287"/>
    <w:rsid w:val="00EB2D60"/>
    <w:rsid w:val="00EB4332"/>
    <w:rsid w:val="00EB52DF"/>
    <w:rsid w:val="00EB68F9"/>
    <w:rsid w:val="00EB6AFC"/>
    <w:rsid w:val="00EC3995"/>
    <w:rsid w:val="00EC6C28"/>
    <w:rsid w:val="00EC6CE8"/>
    <w:rsid w:val="00EC6FB8"/>
    <w:rsid w:val="00EC7532"/>
    <w:rsid w:val="00EC7728"/>
    <w:rsid w:val="00EC79CE"/>
    <w:rsid w:val="00EC7E2E"/>
    <w:rsid w:val="00ED09B7"/>
    <w:rsid w:val="00ED2F72"/>
    <w:rsid w:val="00ED4D27"/>
    <w:rsid w:val="00ED5987"/>
    <w:rsid w:val="00ED63B1"/>
    <w:rsid w:val="00EE19AD"/>
    <w:rsid w:val="00EE3823"/>
    <w:rsid w:val="00EE571B"/>
    <w:rsid w:val="00EF034B"/>
    <w:rsid w:val="00EF4788"/>
    <w:rsid w:val="00EF6044"/>
    <w:rsid w:val="00EF6288"/>
    <w:rsid w:val="00EF659A"/>
    <w:rsid w:val="00EF713A"/>
    <w:rsid w:val="00EF746B"/>
    <w:rsid w:val="00EF7F10"/>
    <w:rsid w:val="00F034DA"/>
    <w:rsid w:val="00F0436F"/>
    <w:rsid w:val="00F0491A"/>
    <w:rsid w:val="00F04BF4"/>
    <w:rsid w:val="00F05D93"/>
    <w:rsid w:val="00F06235"/>
    <w:rsid w:val="00F0642E"/>
    <w:rsid w:val="00F065A1"/>
    <w:rsid w:val="00F06AB1"/>
    <w:rsid w:val="00F06EE9"/>
    <w:rsid w:val="00F07219"/>
    <w:rsid w:val="00F07373"/>
    <w:rsid w:val="00F1372E"/>
    <w:rsid w:val="00F13AF4"/>
    <w:rsid w:val="00F14AEF"/>
    <w:rsid w:val="00F159A2"/>
    <w:rsid w:val="00F16DFE"/>
    <w:rsid w:val="00F206DB"/>
    <w:rsid w:val="00F21926"/>
    <w:rsid w:val="00F22FDE"/>
    <w:rsid w:val="00F245A8"/>
    <w:rsid w:val="00F2496E"/>
    <w:rsid w:val="00F24C58"/>
    <w:rsid w:val="00F2554E"/>
    <w:rsid w:val="00F278A1"/>
    <w:rsid w:val="00F30B11"/>
    <w:rsid w:val="00F3197E"/>
    <w:rsid w:val="00F32A7E"/>
    <w:rsid w:val="00F32F1F"/>
    <w:rsid w:val="00F34472"/>
    <w:rsid w:val="00F34C23"/>
    <w:rsid w:val="00F35013"/>
    <w:rsid w:val="00F35D72"/>
    <w:rsid w:val="00F35FE8"/>
    <w:rsid w:val="00F36305"/>
    <w:rsid w:val="00F373FA"/>
    <w:rsid w:val="00F400DC"/>
    <w:rsid w:val="00F404EF"/>
    <w:rsid w:val="00F40A80"/>
    <w:rsid w:val="00F41344"/>
    <w:rsid w:val="00F41923"/>
    <w:rsid w:val="00F42173"/>
    <w:rsid w:val="00F42933"/>
    <w:rsid w:val="00F42BBA"/>
    <w:rsid w:val="00F43811"/>
    <w:rsid w:val="00F43DB4"/>
    <w:rsid w:val="00F44B50"/>
    <w:rsid w:val="00F45C6A"/>
    <w:rsid w:val="00F45EA0"/>
    <w:rsid w:val="00F512A0"/>
    <w:rsid w:val="00F5296E"/>
    <w:rsid w:val="00F5392A"/>
    <w:rsid w:val="00F55DB7"/>
    <w:rsid w:val="00F5631C"/>
    <w:rsid w:val="00F56727"/>
    <w:rsid w:val="00F56B01"/>
    <w:rsid w:val="00F57FB8"/>
    <w:rsid w:val="00F60E34"/>
    <w:rsid w:val="00F614E1"/>
    <w:rsid w:val="00F62F0C"/>
    <w:rsid w:val="00F62FE5"/>
    <w:rsid w:val="00F633F1"/>
    <w:rsid w:val="00F67401"/>
    <w:rsid w:val="00F67AA5"/>
    <w:rsid w:val="00F67B9D"/>
    <w:rsid w:val="00F67CF0"/>
    <w:rsid w:val="00F701C9"/>
    <w:rsid w:val="00F715AB"/>
    <w:rsid w:val="00F71627"/>
    <w:rsid w:val="00F725B6"/>
    <w:rsid w:val="00F725DD"/>
    <w:rsid w:val="00F74CF3"/>
    <w:rsid w:val="00F7751A"/>
    <w:rsid w:val="00F81F9F"/>
    <w:rsid w:val="00F83B4E"/>
    <w:rsid w:val="00F84924"/>
    <w:rsid w:val="00F84D36"/>
    <w:rsid w:val="00F86704"/>
    <w:rsid w:val="00F87134"/>
    <w:rsid w:val="00F8747E"/>
    <w:rsid w:val="00F900D0"/>
    <w:rsid w:val="00F9114A"/>
    <w:rsid w:val="00F93489"/>
    <w:rsid w:val="00F93D99"/>
    <w:rsid w:val="00F957AF"/>
    <w:rsid w:val="00F95AB7"/>
    <w:rsid w:val="00F973E9"/>
    <w:rsid w:val="00F977EB"/>
    <w:rsid w:val="00FA0017"/>
    <w:rsid w:val="00FA07B6"/>
    <w:rsid w:val="00FA104C"/>
    <w:rsid w:val="00FA1592"/>
    <w:rsid w:val="00FA1BCE"/>
    <w:rsid w:val="00FA2284"/>
    <w:rsid w:val="00FA2636"/>
    <w:rsid w:val="00FA28D3"/>
    <w:rsid w:val="00FA30DD"/>
    <w:rsid w:val="00FA3AF6"/>
    <w:rsid w:val="00FA4368"/>
    <w:rsid w:val="00FA48CD"/>
    <w:rsid w:val="00FA4A89"/>
    <w:rsid w:val="00FA58CF"/>
    <w:rsid w:val="00FA5DBD"/>
    <w:rsid w:val="00FA6411"/>
    <w:rsid w:val="00FB09DE"/>
    <w:rsid w:val="00FB10A0"/>
    <w:rsid w:val="00FB2971"/>
    <w:rsid w:val="00FB2FF2"/>
    <w:rsid w:val="00FB3619"/>
    <w:rsid w:val="00FB4442"/>
    <w:rsid w:val="00FC07D9"/>
    <w:rsid w:val="00FC181F"/>
    <w:rsid w:val="00FC238E"/>
    <w:rsid w:val="00FC2493"/>
    <w:rsid w:val="00FC27C5"/>
    <w:rsid w:val="00FC41CF"/>
    <w:rsid w:val="00FC4508"/>
    <w:rsid w:val="00FC4D6F"/>
    <w:rsid w:val="00FC5008"/>
    <w:rsid w:val="00FC5B25"/>
    <w:rsid w:val="00FC5B28"/>
    <w:rsid w:val="00FC60C9"/>
    <w:rsid w:val="00FC6283"/>
    <w:rsid w:val="00FC676F"/>
    <w:rsid w:val="00FC782D"/>
    <w:rsid w:val="00FD10A2"/>
    <w:rsid w:val="00FD140F"/>
    <w:rsid w:val="00FD173E"/>
    <w:rsid w:val="00FD2DB8"/>
    <w:rsid w:val="00FD3F29"/>
    <w:rsid w:val="00FD43BF"/>
    <w:rsid w:val="00FD4D51"/>
    <w:rsid w:val="00FD616C"/>
    <w:rsid w:val="00FD6BC0"/>
    <w:rsid w:val="00FD7F2F"/>
    <w:rsid w:val="00FD7F6E"/>
    <w:rsid w:val="00FE0968"/>
    <w:rsid w:val="00FE1087"/>
    <w:rsid w:val="00FE1D20"/>
    <w:rsid w:val="00FE224F"/>
    <w:rsid w:val="00FE22CC"/>
    <w:rsid w:val="00FE2B88"/>
    <w:rsid w:val="00FE3536"/>
    <w:rsid w:val="00FE3869"/>
    <w:rsid w:val="00FE3AFC"/>
    <w:rsid w:val="00FE4292"/>
    <w:rsid w:val="00FE5063"/>
    <w:rsid w:val="00FE5A0C"/>
    <w:rsid w:val="00FE7705"/>
    <w:rsid w:val="00FF3184"/>
    <w:rsid w:val="00FF3564"/>
    <w:rsid w:val="00FF3B21"/>
    <w:rsid w:val="00FF4787"/>
    <w:rsid w:val="00FF6069"/>
    <w:rsid w:val="00FF623B"/>
    <w:rsid w:val="00FF6BDD"/>
    <w:rsid w:val="00FF6C75"/>
    <w:rsid w:val="292857AC"/>
    <w:rsid w:val="293D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497C6F-6C44-4ACF-87DE-3C4D0C3C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A5"/>
  </w:style>
  <w:style w:type="paragraph" w:styleId="Heading2">
    <w:name w:val="heading 2"/>
    <w:basedOn w:val="Normal"/>
    <w:next w:val="Normal"/>
    <w:link w:val="Heading2Char"/>
    <w:uiPriority w:val="9"/>
    <w:unhideWhenUsed/>
    <w:qFormat/>
    <w:rsid w:val="00604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BodyTextFirstIndent2"/>
    <w:next w:val="Normal"/>
    <w:link w:val="Heading5Char"/>
    <w:uiPriority w:val="9"/>
    <w:qFormat/>
    <w:rsid w:val="00FE22CC"/>
    <w:pPr>
      <w:numPr>
        <w:ilvl w:val="4"/>
        <w:numId w:val="1"/>
      </w:numPr>
      <w:tabs>
        <w:tab w:val="left" w:pos="1980"/>
      </w:tabs>
      <w:autoSpaceDE w:val="0"/>
      <w:autoSpaceDN w:val="0"/>
      <w:adjustRightInd w:val="0"/>
      <w:spacing w:after="120"/>
      <w:outlineLvl w:val="4"/>
    </w:pPr>
    <w:rPr>
      <w:rFonts w:ascii="Times New Roman" w:eastAsia="Times New Roman" w:hAnsi="Times New Roman" w:cs="Times New Roman"/>
    </w:rPr>
  </w:style>
  <w:style w:type="paragraph" w:styleId="Heading6">
    <w:name w:val="heading 6"/>
    <w:basedOn w:val="Heading5"/>
    <w:next w:val="Normal"/>
    <w:link w:val="Heading6Char"/>
    <w:uiPriority w:val="9"/>
    <w:qFormat/>
    <w:rsid w:val="00FE22CC"/>
    <w:pPr>
      <w:numPr>
        <w:ilvl w:val="5"/>
      </w:numPr>
      <w:tabs>
        <w:tab w:val="clear" w:pos="1980"/>
        <w:tab w:val="left" w:pos="2520"/>
      </w:tabs>
      <w:outlineLvl w:val="5"/>
    </w:pPr>
  </w:style>
  <w:style w:type="paragraph" w:styleId="Heading7">
    <w:name w:val="heading 7"/>
    <w:basedOn w:val="ListNumber"/>
    <w:next w:val="Normal"/>
    <w:link w:val="Heading7Char"/>
    <w:uiPriority w:val="9"/>
    <w:qFormat/>
    <w:rsid w:val="00E5649B"/>
    <w:pPr>
      <w:tabs>
        <w:tab w:val="left" w:pos="2880"/>
      </w:tabs>
      <w:autoSpaceDE w:val="0"/>
      <w:autoSpaceDN w:val="0"/>
      <w:adjustRightInd w:val="0"/>
      <w:spacing w:after="120"/>
      <w:contextualSpacing w:val="0"/>
      <w:outlineLvl w:val="6"/>
    </w:pPr>
    <w:rPr>
      <w:rFonts w:ascii="Trebuchet MS" w:eastAsia="Times New Roman" w:hAnsi="Trebuchet MS" w:cs="Times New Roman"/>
      <w:bCs/>
      <w:snapToGrid w:val="0"/>
    </w:rPr>
  </w:style>
  <w:style w:type="paragraph" w:styleId="Heading8">
    <w:name w:val="heading 8"/>
    <w:basedOn w:val="Normal"/>
    <w:next w:val="Normal"/>
    <w:link w:val="Heading8Char"/>
    <w:uiPriority w:val="9"/>
    <w:qFormat/>
    <w:rsid w:val="00FE22CC"/>
    <w:pPr>
      <w:numPr>
        <w:ilvl w:val="7"/>
        <w:numId w:val="1"/>
      </w:numPr>
      <w:spacing w:before="120" w:after="0"/>
      <w:outlineLvl w:val="7"/>
    </w:pPr>
    <w:rPr>
      <w:rFonts w:ascii="Times New Roman" w:eastAsia="Times New Roman" w:hAnsi="Times New Roman" w:cs="Times New Roman"/>
    </w:rPr>
  </w:style>
  <w:style w:type="paragraph" w:styleId="Heading9">
    <w:name w:val="heading 9"/>
    <w:next w:val="Normal"/>
    <w:link w:val="Heading9Char"/>
    <w:uiPriority w:val="9"/>
    <w:unhideWhenUsed/>
    <w:qFormat/>
    <w:rsid w:val="00FE22CC"/>
    <w:pPr>
      <w:numPr>
        <w:ilvl w:val="8"/>
        <w:numId w:val="1"/>
      </w:numPr>
      <w:tabs>
        <w:tab w:val="left" w:pos="3780"/>
      </w:tabs>
      <w:spacing w:after="0"/>
      <w:ind w:left="3780" w:hanging="540"/>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382F"/>
    <w:pPr>
      <w:spacing w:after="0"/>
    </w:pPr>
  </w:style>
  <w:style w:type="character" w:styleId="CommentReference">
    <w:name w:val="annotation reference"/>
    <w:basedOn w:val="DefaultParagraphFont"/>
    <w:uiPriority w:val="99"/>
    <w:unhideWhenUsed/>
    <w:rsid w:val="00C12CF7"/>
    <w:rPr>
      <w:sz w:val="16"/>
      <w:szCs w:val="16"/>
    </w:rPr>
  </w:style>
  <w:style w:type="paragraph" w:styleId="CommentText">
    <w:name w:val="annotation text"/>
    <w:basedOn w:val="Normal"/>
    <w:link w:val="CommentTextChar"/>
    <w:uiPriority w:val="99"/>
    <w:unhideWhenUsed/>
    <w:rsid w:val="00C12CF7"/>
    <w:pPr>
      <w:widowControl w:val="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12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2CF7"/>
    <w:rPr>
      <w:b/>
      <w:bCs/>
    </w:rPr>
  </w:style>
  <w:style w:type="character" w:customStyle="1" w:styleId="CommentSubjectChar">
    <w:name w:val="Comment Subject Char"/>
    <w:basedOn w:val="CommentTextChar"/>
    <w:link w:val="CommentSubject"/>
    <w:uiPriority w:val="99"/>
    <w:semiHidden/>
    <w:rsid w:val="00C12C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12CF7"/>
    <w:pPr>
      <w:widowControl w:val="0"/>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12CF7"/>
    <w:rPr>
      <w:rFonts w:ascii="Tahoma" w:eastAsia="Calibri" w:hAnsi="Tahoma" w:cs="Tahoma"/>
      <w:sz w:val="16"/>
      <w:szCs w:val="16"/>
    </w:rPr>
  </w:style>
  <w:style w:type="paragraph" w:styleId="Header">
    <w:name w:val="header"/>
    <w:basedOn w:val="Normal"/>
    <w:link w:val="HeaderChar"/>
    <w:unhideWhenUsed/>
    <w:rsid w:val="00C12CF7"/>
    <w:pPr>
      <w:widowControl w:val="0"/>
      <w:tabs>
        <w:tab w:val="center" w:pos="4680"/>
        <w:tab w:val="right" w:pos="9360"/>
      </w:tabs>
      <w:spacing w:line="276" w:lineRule="auto"/>
    </w:pPr>
    <w:rPr>
      <w:rFonts w:ascii="Calibri" w:eastAsia="Calibri" w:hAnsi="Calibri" w:cs="Times New Roman"/>
    </w:rPr>
  </w:style>
  <w:style w:type="character" w:customStyle="1" w:styleId="HeaderChar">
    <w:name w:val="Header Char"/>
    <w:basedOn w:val="DefaultParagraphFont"/>
    <w:link w:val="Header"/>
    <w:rsid w:val="00C12CF7"/>
    <w:rPr>
      <w:rFonts w:ascii="Calibri" w:eastAsia="Calibri" w:hAnsi="Calibri" w:cs="Times New Roman"/>
    </w:rPr>
  </w:style>
  <w:style w:type="paragraph" w:styleId="Footer">
    <w:name w:val="footer"/>
    <w:basedOn w:val="Normal"/>
    <w:link w:val="FooterChar"/>
    <w:uiPriority w:val="99"/>
    <w:unhideWhenUsed/>
    <w:rsid w:val="00C12CF7"/>
    <w:pPr>
      <w:widowControl w:val="0"/>
      <w:tabs>
        <w:tab w:val="center" w:pos="4680"/>
        <w:tab w:val="right" w:pos="9360"/>
      </w:tabs>
      <w:spacing w:line="276" w:lineRule="auto"/>
    </w:pPr>
    <w:rPr>
      <w:rFonts w:ascii="Calibri" w:eastAsia="Calibri" w:hAnsi="Calibri" w:cs="Times New Roman"/>
    </w:rPr>
  </w:style>
  <w:style w:type="character" w:customStyle="1" w:styleId="FooterChar">
    <w:name w:val="Footer Char"/>
    <w:basedOn w:val="DefaultParagraphFont"/>
    <w:link w:val="Footer"/>
    <w:uiPriority w:val="99"/>
    <w:rsid w:val="00C12CF7"/>
    <w:rPr>
      <w:rFonts w:ascii="Calibri" w:eastAsia="Calibri" w:hAnsi="Calibri" w:cs="Times New Roman"/>
    </w:rPr>
  </w:style>
  <w:style w:type="character" w:customStyle="1" w:styleId="ssens">
    <w:name w:val="ssens"/>
    <w:basedOn w:val="DefaultParagraphFont"/>
    <w:rsid w:val="00C12CF7"/>
  </w:style>
  <w:style w:type="paragraph" w:styleId="Revision">
    <w:name w:val="Revision"/>
    <w:hidden/>
    <w:uiPriority w:val="99"/>
    <w:semiHidden/>
    <w:rsid w:val="00C12CF7"/>
    <w:pPr>
      <w:spacing w:after="0"/>
    </w:pPr>
    <w:rPr>
      <w:rFonts w:ascii="Calibri" w:eastAsia="Calibri" w:hAnsi="Calibri" w:cs="Times New Roman"/>
    </w:rPr>
  </w:style>
  <w:style w:type="paragraph" w:customStyle="1" w:styleId="Default">
    <w:name w:val="Default"/>
    <w:rsid w:val="00106EAB"/>
    <w:pPr>
      <w:autoSpaceDE w:val="0"/>
      <w:autoSpaceDN w:val="0"/>
      <w:adjustRightInd w:val="0"/>
      <w:spacing w:after="0"/>
    </w:pPr>
    <w:rPr>
      <w:rFonts w:ascii="Times New Roman" w:eastAsia="Calibri" w:hAnsi="Times New Roman" w:cs="Times New Roman"/>
      <w:color w:val="000000"/>
      <w:sz w:val="24"/>
      <w:szCs w:val="24"/>
    </w:rPr>
  </w:style>
  <w:style w:type="character" w:styleId="Hyperlink">
    <w:name w:val="Hyperlink"/>
    <w:uiPriority w:val="99"/>
    <w:rsid w:val="00106EAB"/>
    <w:rPr>
      <w:rFonts w:cs="Times New Roman"/>
      <w:color w:val="0000FF"/>
      <w:u w:val="single"/>
    </w:rPr>
  </w:style>
  <w:style w:type="paragraph" w:styleId="ListParagraph">
    <w:name w:val="List Paragraph"/>
    <w:basedOn w:val="Normal"/>
    <w:uiPriority w:val="34"/>
    <w:qFormat/>
    <w:rsid w:val="003C6EF9"/>
    <w:pPr>
      <w:ind w:left="720"/>
      <w:contextualSpacing/>
    </w:pPr>
  </w:style>
  <w:style w:type="paragraph" w:styleId="NormalWeb">
    <w:name w:val="Normal (Web)"/>
    <w:basedOn w:val="Normal"/>
    <w:uiPriority w:val="99"/>
    <w:unhideWhenUsed/>
    <w:rsid w:val="00AD36ED"/>
    <w:pPr>
      <w:spacing w:after="0"/>
    </w:pPr>
    <w:rPr>
      <w:rFonts w:ascii="Times New Roman" w:eastAsia="Calibri" w:hAnsi="Times New Roman" w:cs="Times New Roman"/>
      <w:sz w:val="24"/>
      <w:szCs w:val="24"/>
    </w:rPr>
  </w:style>
  <w:style w:type="character" w:customStyle="1" w:styleId="Heading5Char">
    <w:name w:val="Heading 5 Char"/>
    <w:basedOn w:val="DefaultParagraphFont"/>
    <w:link w:val="Heading5"/>
    <w:uiPriority w:val="9"/>
    <w:rsid w:val="00FE22CC"/>
    <w:rPr>
      <w:rFonts w:ascii="Times New Roman" w:eastAsia="Times New Roman" w:hAnsi="Times New Roman" w:cs="Times New Roman"/>
    </w:rPr>
  </w:style>
  <w:style w:type="character" w:customStyle="1" w:styleId="Heading6Char">
    <w:name w:val="Heading 6 Char"/>
    <w:basedOn w:val="DefaultParagraphFont"/>
    <w:link w:val="Heading6"/>
    <w:uiPriority w:val="9"/>
    <w:rsid w:val="00FE22CC"/>
    <w:rPr>
      <w:rFonts w:ascii="Times New Roman" w:eastAsia="Times New Roman" w:hAnsi="Times New Roman" w:cs="Times New Roman"/>
    </w:rPr>
  </w:style>
  <w:style w:type="character" w:customStyle="1" w:styleId="Heading8Char">
    <w:name w:val="Heading 8 Char"/>
    <w:basedOn w:val="DefaultParagraphFont"/>
    <w:link w:val="Heading8"/>
    <w:uiPriority w:val="9"/>
    <w:rsid w:val="00FE22CC"/>
    <w:rPr>
      <w:rFonts w:ascii="Times New Roman" w:eastAsia="Times New Roman" w:hAnsi="Times New Roman" w:cs="Times New Roman"/>
    </w:rPr>
  </w:style>
  <w:style w:type="character" w:customStyle="1" w:styleId="Heading9Char">
    <w:name w:val="Heading 9 Char"/>
    <w:basedOn w:val="DefaultParagraphFont"/>
    <w:link w:val="Heading9"/>
    <w:uiPriority w:val="9"/>
    <w:rsid w:val="00FE22CC"/>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FE22CC"/>
    <w:pPr>
      <w:spacing w:after="120"/>
      <w:ind w:left="360"/>
    </w:pPr>
  </w:style>
  <w:style w:type="character" w:customStyle="1" w:styleId="BodyTextIndentChar">
    <w:name w:val="Body Text Indent Char"/>
    <w:basedOn w:val="DefaultParagraphFont"/>
    <w:link w:val="BodyTextIndent"/>
    <w:uiPriority w:val="99"/>
    <w:semiHidden/>
    <w:rsid w:val="00FE22CC"/>
  </w:style>
  <w:style w:type="paragraph" w:styleId="BodyTextFirstIndent2">
    <w:name w:val="Body Text First Indent 2"/>
    <w:basedOn w:val="BodyTextIndent"/>
    <w:link w:val="BodyTextFirstIndent2Char"/>
    <w:uiPriority w:val="99"/>
    <w:semiHidden/>
    <w:unhideWhenUsed/>
    <w:rsid w:val="00FE22CC"/>
    <w:pPr>
      <w:spacing w:after="200"/>
      <w:ind w:firstLine="360"/>
    </w:pPr>
  </w:style>
  <w:style w:type="character" w:customStyle="1" w:styleId="BodyTextFirstIndent2Char">
    <w:name w:val="Body Text First Indent 2 Char"/>
    <w:basedOn w:val="BodyTextIndentChar"/>
    <w:link w:val="BodyTextFirstIndent2"/>
    <w:uiPriority w:val="99"/>
    <w:semiHidden/>
    <w:rsid w:val="00FE22CC"/>
  </w:style>
  <w:style w:type="paragraph" w:styleId="BodyText">
    <w:name w:val="Body Text"/>
    <w:basedOn w:val="Normal"/>
    <w:link w:val="BodyTextChar"/>
    <w:uiPriority w:val="99"/>
    <w:unhideWhenUsed/>
    <w:qFormat/>
    <w:rsid w:val="001E0590"/>
    <w:pPr>
      <w:spacing w:after="120"/>
    </w:pPr>
  </w:style>
  <w:style w:type="character" w:customStyle="1" w:styleId="BodyTextChar">
    <w:name w:val="Body Text Char"/>
    <w:basedOn w:val="DefaultParagraphFont"/>
    <w:link w:val="BodyText"/>
    <w:uiPriority w:val="99"/>
    <w:rsid w:val="001E0590"/>
  </w:style>
  <w:style w:type="character" w:customStyle="1" w:styleId="Heading2Char">
    <w:name w:val="Heading 2 Char"/>
    <w:basedOn w:val="DefaultParagraphFont"/>
    <w:link w:val="Heading2"/>
    <w:uiPriority w:val="9"/>
    <w:rsid w:val="006042A5"/>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D86CC7"/>
    <w:pPr>
      <w:numPr>
        <w:numId w:val="6"/>
      </w:numPr>
    </w:pPr>
  </w:style>
  <w:style w:type="character" w:customStyle="1" w:styleId="Heading7Char">
    <w:name w:val="Heading 7 Char"/>
    <w:basedOn w:val="DefaultParagraphFont"/>
    <w:link w:val="Heading7"/>
    <w:uiPriority w:val="9"/>
    <w:rsid w:val="00E5649B"/>
    <w:rPr>
      <w:rFonts w:ascii="Trebuchet MS" w:eastAsia="Times New Roman" w:hAnsi="Trebuchet MS" w:cs="Times New Roman"/>
      <w:bCs/>
      <w:snapToGrid w:val="0"/>
    </w:rPr>
  </w:style>
  <w:style w:type="paragraph" w:styleId="ListNumber">
    <w:name w:val="List Number"/>
    <w:basedOn w:val="Normal"/>
    <w:uiPriority w:val="99"/>
    <w:semiHidden/>
    <w:unhideWhenUsed/>
    <w:rsid w:val="00E5649B"/>
    <w:pPr>
      <w:ind w:left="2520" w:hanging="360"/>
      <w:contextualSpacing/>
    </w:pPr>
  </w:style>
  <w:style w:type="character" w:styleId="FollowedHyperlink">
    <w:name w:val="FollowedHyperlink"/>
    <w:basedOn w:val="DefaultParagraphFont"/>
    <w:uiPriority w:val="99"/>
    <w:semiHidden/>
    <w:unhideWhenUsed/>
    <w:rsid w:val="001F74D6"/>
    <w:rPr>
      <w:color w:val="800080" w:themeColor="followedHyperlink"/>
      <w:u w:val="single"/>
    </w:rPr>
  </w:style>
  <w:style w:type="paragraph" w:customStyle="1" w:styleId="TableParagraph">
    <w:name w:val="Table Paragraph"/>
    <w:basedOn w:val="Normal"/>
    <w:uiPriority w:val="1"/>
    <w:qFormat/>
    <w:rsid w:val="001F74D6"/>
    <w:pPr>
      <w:widowControl w:val="0"/>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6700">
      <w:bodyDiv w:val="1"/>
      <w:marLeft w:val="0"/>
      <w:marRight w:val="0"/>
      <w:marTop w:val="0"/>
      <w:marBottom w:val="0"/>
      <w:divBdr>
        <w:top w:val="none" w:sz="0" w:space="0" w:color="auto"/>
        <w:left w:val="none" w:sz="0" w:space="0" w:color="auto"/>
        <w:bottom w:val="none" w:sz="0" w:space="0" w:color="auto"/>
        <w:right w:val="none" w:sz="0" w:space="0" w:color="auto"/>
      </w:divBdr>
      <w:divsChild>
        <w:div w:id="571549454">
          <w:marLeft w:val="0"/>
          <w:marRight w:val="0"/>
          <w:marTop w:val="0"/>
          <w:marBottom w:val="0"/>
          <w:divBdr>
            <w:top w:val="none" w:sz="0" w:space="0" w:color="auto"/>
            <w:left w:val="none" w:sz="0" w:space="0" w:color="auto"/>
            <w:bottom w:val="none" w:sz="0" w:space="0" w:color="auto"/>
            <w:right w:val="none" w:sz="0" w:space="0" w:color="auto"/>
          </w:divBdr>
        </w:div>
        <w:div w:id="1476413586">
          <w:marLeft w:val="0"/>
          <w:marRight w:val="0"/>
          <w:marTop w:val="0"/>
          <w:marBottom w:val="0"/>
          <w:divBdr>
            <w:top w:val="none" w:sz="0" w:space="0" w:color="auto"/>
            <w:left w:val="none" w:sz="0" w:space="0" w:color="auto"/>
            <w:bottom w:val="none" w:sz="0" w:space="0" w:color="auto"/>
            <w:right w:val="none" w:sz="0" w:space="0" w:color="auto"/>
          </w:divBdr>
        </w:div>
        <w:div w:id="749235936">
          <w:marLeft w:val="0"/>
          <w:marRight w:val="0"/>
          <w:marTop w:val="0"/>
          <w:marBottom w:val="0"/>
          <w:divBdr>
            <w:top w:val="none" w:sz="0" w:space="0" w:color="auto"/>
            <w:left w:val="none" w:sz="0" w:space="0" w:color="auto"/>
            <w:bottom w:val="none" w:sz="0" w:space="0" w:color="auto"/>
            <w:right w:val="none" w:sz="0" w:space="0" w:color="auto"/>
          </w:divBdr>
        </w:div>
        <w:div w:id="548496471">
          <w:marLeft w:val="0"/>
          <w:marRight w:val="0"/>
          <w:marTop w:val="0"/>
          <w:marBottom w:val="0"/>
          <w:divBdr>
            <w:top w:val="none" w:sz="0" w:space="0" w:color="auto"/>
            <w:left w:val="none" w:sz="0" w:space="0" w:color="auto"/>
            <w:bottom w:val="none" w:sz="0" w:space="0" w:color="auto"/>
            <w:right w:val="none" w:sz="0" w:space="0" w:color="auto"/>
          </w:divBdr>
        </w:div>
      </w:divsChild>
    </w:div>
    <w:div w:id="400761796">
      <w:bodyDiv w:val="1"/>
      <w:marLeft w:val="0"/>
      <w:marRight w:val="0"/>
      <w:marTop w:val="0"/>
      <w:marBottom w:val="0"/>
      <w:divBdr>
        <w:top w:val="none" w:sz="0" w:space="0" w:color="auto"/>
        <w:left w:val="none" w:sz="0" w:space="0" w:color="auto"/>
        <w:bottom w:val="none" w:sz="0" w:space="0" w:color="auto"/>
        <w:right w:val="none" w:sz="0" w:space="0" w:color="auto"/>
      </w:divBdr>
      <w:divsChild>
        <w:div w:id="1971931612">
          <w:marLeft w:val="0"/>
          <w:marRight w:val="0"/>
          <w:marTop w:val="0"/>
          <w:marBottom w:val="0"/>
          <w:divBdr>
            <w:top w:val="none" w:sz="0" w:space="0" w:color="auto"/>
            <w:left w:val="none" w:sz="0" w:space="0" w:color="auto"/>
            <w:bottom w:val="none" w:sz="0" w:space="0" w:color="auto"/>
            <w:right w:val="none" w:sz="0" w:space="0" w:color="auto"/>
          </w:divBdr>
        </w:div>
        <w:div w:id="441999138">
          <w:marLeft w:val="0"/>
          <w:marRight w:val="0"/>
          <w:marTop w:val="0"/>
          <w:marBottom w:val="0"/>
          <w:divBdr>
            <w:top w:val="none" w:sz="0" w:space="0" w:color="auto"/>
            <w:left w:val="none" w:sz="0" w:space="0" w:color="auto"/>
            <w:bottom w:val="none" w:sz="0" w:space="0" w:color="auto"/>
            <w:right w:val="none" w:sz="0" w:space="0" w:color="auto"/>
          </w:divBdr>
        </w:div>
        <w:div w:id="1169372679">
          <w:marLeft w:val="0"/>
          <w:marRight w:val="0"/>
          <w:marTop w:val="0"/>
          <w:marBottom w:val="0"/>
          <w:divBdr>
            <w:top w:val="none" w:sz="0" w:space="0" w:color="auto"/>
            <w:left w:val="none" w:sz="0" w:space="0" w:color="auto"/>
            <w:bottom w:val="none" w:sz="0" w:space="0" w:color="auto"/>
            <w:right w:val="none" w:sz="0" w:space="0" w:color="auto"/>
          </w:divBdr>
        </w:div>
        <w:div w:id="1098713688">
          <w:marLeft w:val="0"/>
          <w:marRight w:val="0"/>
          <w:marTop w:val="0"/>
          <w:marBottom w:val="0"/>
          <w:divBdr>
            <w:top w:val="none" w:sz="0" w:space="0" w:color="auto"/>
            <w:left w:val="none" w:sz="0" w:space="0" w:color="auto"/>
            <w:bottom w:val="none" w:sz="0" w:space="0" w:color="auto"/>
            <w:right w:val="none" w:sz="0" w:space="0" w:color="auto"/>
          </w:divBdr>
        </w:div>
        <w:div w:id="1252666528">
          <w:marLeft w:val="0"/>
          <w:marRight w:val="0"/>
          <w:marTop w:val="0"/>
          <w:marBottom w:val="0"/>
          <w:divBdr>
            <w:top w:val="none" w:sz="0" w:space="0" w:color="auto"/>
            <w:left w:val="none" w:sz="0" w:space="0" w:color="auto"/>
            <w:bottom w:val="none" w:sz="0" w:space="0" w:color="auto"/>
            <w:right w:val="none" w:sz="0" w:space="0" w:color="auto"/>
          </w:divBdr>
        </w:div>
        <w:div w:id="11761006">
          <w:marLeft w:val="0"/>
          <w:marRight w:val="0"/>
          <w:marTop w:val="0"/>
          <w:marBottom w:val="0"/>
          <w:divBdr>
            <w:top w:val="none" w:sz="0" w:space="0" w:color="auto"/>
            <w:left w:val="none" w:sz="0" w:space="0" w:color="auto"/>
            <w:bottom w:val="none" w:sz="0" w:space="0" w:color="auto"/>
            <w:right w:val="none" w:sz="0" w:space="0" w:color="auto"/>
          </w:divBdr>
        </w:div>
        <w:div w:id="744110614">
          <w:marLeft w:val="0"/>
          <w:marRight w:val="0"/>
          <w:marTop w:val="0"/>
          <w:marBottom w:val="0"/>
          <w:divBdr>
            <w:top w:val="none" w:sz="0" w:space="0" w:color="auto"/>
            <w:left w:val="none" w:sz="0" w:space="0" w:color="auto"/>
            <w:bottom w:val="none" w:sz="0" w:space="0" w:color="auto"/>
            <w:right w:val="none" w:sz="0" w:space="0" w:color="auto"/>
          </w:divBdr>
        </w:div>
        <w:div w:id="157230476">
          <w:marLeft w:val="0"/>
          <w:marRight w:val="0"/>
          <w:marTop w:val="0"/>
          <w:marBottom w:val="0"/>
          <w:divBdr>
            <w:top w:val="none" w:sz="0" w:space="0" w:color="auto"/>
            <w:left w:val="none" w:sz="0" w:space="0" w:color="auto"/>
            <w:bottom w:val="none" w:sz="0" w:space="0" w:color="auto"/>
            <w:right w:val="none" w:sz="0" w:space="0" w:color="auto"/>
          </w:divBdr>
        </w:div>
        <w:div w:id="227419693">
          <w:marLeft w:val="0"/>
          <w:marRight w:val="0"/>
          <w:marTop w:val="0"/>
          <w:marBottom w:val="0"/>
          <w:divBdr>
            <w:top w:val="none" w:sz="0" w:space="0" w:color="auto"/>
            <w:left w:val="none" w:sz="0" w:space="0" w:color="auto"/>
            <w:bottom w:val="none" w:sz="0" w:space="0" w:color="auto"/>
            <w:right w:val="none" w:sz="0" w:space="0" w:color="auto"/>
          </w:divBdr>
        </w:div>
      </w:divsChild>
    </w:div>
    <w:div w:id="702555439">
      <w:bodyDiv w:val="1"/>
      <w:marLeft w:val="0"/>
      <w:marRight w:val="0"/>
      <w:marTop w:val="0"/>
      <w:marBottom w:val="0"/>
      <w:divBdr>
        <w:top w:val="none" w:sz="0" w:space="0" w:color="auto"/>
        <w:left w:val="none" w:sz="0" w:space="0" w:color="auto"/>
        <w:bottom w:val="none" w:sz="0" w:space="0" w:color="auto"/>
        <w:right w:val="none" w:sz="0" w:space="0" w:color="auto"/>
      </w:divBdr>
    </w:div>
    <w:div w:id="766392459">
      <w:bodyDiv w:val="1"/>
      <w:marLeft w:val="0"/>
      <w:marRight w:val="0"/>
      <w:marTop w:val="0"/>
      <w:marBottom w:val="0"/>
      <w:divBdr>
        <w:top w:val="none" w:sz="0" w:space="0" w:color="auto"/>
        <w:left w:val="none" w:sz="0" w:space="0" w:color="auto"/>
        <w:bottom w:val="none" w:sz="0" w:space="0" w:color="auto"/>
        <w:right w:val="none" w:sz="0" w:space="0" w:color="auto"/>
      </w:divBdr>
      <w:divsChild>
        <w:div w:id="1258440788">
          <w:marLeft w:val="0"/>
          <w:marRight w:val="0"/>
          <w:marTop w:val="0"/>
          <w:marBottom w:val="0"/>
          <w:divBdr>
            <w:top w:val="none" w:sz="0" w:space="0" w:color="auto"/>
            <w:left w:val="none" w:sz="0" w:space="0" w:color="auto"/>
            <w:bottom w:val="none" w:sz="0" w:space="0" w:color="auto"/>
            <w:right w:val="none" w:sz="0" w:space="0" w:color="auto"/>
          </w:divBdr>
        </w:div>
        <w:div w:id="1650135645">
          <w:marLeft w:val="0"/>
          <w:marRight w:val="0"/>
          <w:marTop w:val="0"/>
          <w:marBottom w:val="0"/>
          <w:divBdr>
            <w:top w:val="none" w:sz="0" w:space="0" w:color="auto"/>
            <w:left w:val="none" w:sz="0" w:space="0" w:color="auto"/>
            <w:bottom w:val="none" w:sz="0" w:space="0" w:color="auto"/>
            <w:right w:val="none" w:sz="0" w:space="0" w:color="auto"/>
          </w:divBdr>
        </w:div>
        <w:div w:id="29454529">
          <w:marLeft w:val="0"/>
          <w:marRight w:val="0"/>
          <w:marTop w:val="0"/>
          <w:marBottom w:val="0"/>
          <w:divBdr>
            <w:top w:val="none" w:sz="0" w:space="0" w:color="auto"/>
            <w:left w:val="none" w:sz="0" w:space="0" w:color="auto"/>
            <w:bottom w:val="none" w:sz="0" w:space="0" w:color="auto"/>
            <w:right w:val="none" w:sz="0" w:space="0" w:color="auto"/>
          </w:divBdr>
        </w:div>
        <w:div w:id="1107962957">
          <w:marLeft w:val="0"/>
          <w:marRight w:val="0"/>
          <w:marTop w:val="0"/>
          <w:marBottom w:val="0"/>
          <w:divBdr>
            <w:top w:val="none" w:sz="0" w:space="0" w:color="auto"/>
            <w:left w:val="none" w:sz="0" w:space="0" w:color="auto"/>
            <w:bottom w:val="none" w:sz="0" w:space="0" w:color="auto"/>
            <w:right w:val="none" w:sz="0" w:space="0" w:color="auto"/>
          </w:divBdr>
        </w:div>
        <w:div w:id="534199903">
          <w:marLeft w:val="0"/>
          <w:marRight w:val="0"/>
          <w:marTop w:val="0"/>
          <w:marBottom w:val="0"/>
          <w:divBdr>
            <w:top w:val="none" w:sz="0" w:space="0" w:color="auto"/>
            <w:left w:val="none" w:sz="0" w:space="0" w:color="auto"/>
            <w:bottom w:val="none" w:sz="0" w:space="0" w:color="auto"/>
            <w:right w:val="none" w:sz="0" w:space="0" w:color="auto"/>
          </w:divBdr>
        </w:div>
        <w:div w:id="1669484388">
          <w:marLeft w:val="0"/>
          <w:marRight w:val="0"/>
          <w:marTop w:val="0"/>
          <w:marBottom w:val="0"/>
          <w:divBdr>
            <w:top w:val="none" w:sz="0" w:space="0" w:color="auto"/>
            <w:left w:val="none" w:sz="0" w:space="0" w:color="auto"/>
            <w:bottom w:val="none" w:sz="0" w:space="0" w:color="auto"/>
            <w:right w:val="none" w:sz="0" w:space="0" w:color="auto"/>
          </w:divBdr>
        </w:div>
        <w:div w:id="1118179773">
          <w:marLeft w:val="0"/>
          <w:marRight w:val="0"/>
          <w:marTop w:val="0"/>
          <w:marBottom w:val="0"/>
          <w:divBdr>
            <w:top w:val="none" w:sz="0" w:space="0" w:color="auto"/>
            <w:left w:val="none" w:sz="0" w:space="0" w:color="auto"/>
            <w:bottom w:val="none" w:sz="0" w:space="0" w:color="auto"/>
            <w:right w:val="none" w:sz="0" w:space="0" w:color="auto"/>
          </w:divBdr>
        </w:div>
        <w:div w:id="419566613">
          <w:marLeft w:val="0"/>
          <w:marRight w:val="0"/>
          <w:marTop w:val="0"/>
          <w:marBottom w:val="0"/>
          <w:divBdr>
            <w:top w:val="none" w:sz="0" w:space="0" w:color="auto"/>
            <w:left w:val="none" w:sz="0" w:space="0" w:color="auto"/>
            <w:bottom w:val="none" w:sz="0" w:space="0" w:color="auto"/>
            <w:right w:val="none" w:sz="0" w:space="0" w:color="auto"/>
          </w:divBdr>
        </w:div>
        <w:div w:id="2047872618">
          <w:marLeft w:val="0"/>
          <w:marRight w:val="0"/>
          <w:marTop w:val="0"/>
          <w:marBottom w:val="0"/>
          <w:divBdr>
            <w:top w:val="none" w:sz="0" w:space="0" w:color="auto"/>
            <w:left w:val="none" w:sz="0" w:space="0" w:color="auto"/>
            <w:bottom w:val="none" w:sz="0" w:space="0" w:color="auto"/>
            <w:right w:val="none" w:sz="0" w:space="0" w:color="auto"/>
          </w:divBdr>
        </w:div>
        <w:div w:id="47530753">
          <w:marLeft w:val="0"/>
          <w:marRight w:val="0"/>
          <w:marTop w:val="0"/>
          <w:marBottom w:val="0"/>
          <w:divBdr>
            <w:top w:val="none" w:sz="0" w:space="0" w:color="auto"/>
            <w:left w:val="none" w:sz="0" w:space="0" w:color="auto"/>
            <w:bottom w:val="none" w:sz="0" w:space="0" w:color="auto"/>
            <w:right w:val="none" w:sz="0" w:space="0" w:color="auto"/>
          </w:divBdr>
        </w:div>
        <w:div w:id="544098338">
          <w:marLeft w:val="0"/>
          <w:marRight w:val="0"/>
          <w:marTop w:val="0"/>
          <w:marBottom w:val="0"/>
          <w:divBdr>
            <w:top w:val="none" w:sz="0" w:space="0" w:color="auto"/>
            <w:left w:val="none" w:sz="0" w:space="0" w:color="auto"/>
            <w:bottom w:val="none" w:sz="0" w:space="0" w:color="auto"/>
            <w:right w:val="none" w:sz="0" w:space="0" w:color="auto"/>
          </w:divBdr>
        </w:div>
        <w:div w:id="1494839177">
          <w:marLeft w:val="0"/>
          <w:marRight w:val="0"/>
          <w:marTop w:val="0"/>
          <w:marBottom w:val="0"/>
          <w:divBdr>
            <w:top w:val="none" w:sz="0" w:space="0" w:color="auto"/>
            <w:left w:val="none" w:sz="0" w:space="0" w:color="auto"/>
            <w:bottom w:val="none" w:sz="0" w:space="0" w:color="auto"/>
            <w:right w:val="none" w:sz="0" w:space="0" w:color="auto"/>
          </w:divBdr>
        </w:div>
        <w:div w:id="265236081">
          <w:marLeft w:val="0"/>
          <w:marRight w:val="0"/>
          <w:marTop w:val="0"/>
          <w:marBottom w:val="0"/>
          <w:divBdr>
            <w:top w:val="none" w:sz="0" w:space="0" w:color="auto"/>
            <w:left w:val="none" w:sz="0" w:space="0" w:color="auto"/>
            <w:bottom w:val="none" w:sz="0" w:space="0" w:color="auto"/>
            <w:right w:val="none" w:sz="0" w:space="0" w:color="auto"/>
          </w:divBdr>
        </w:div>
        <w:div w:id="893736815">
          <w:marLeft w:val="0"/>
          <w:marRight w:val="0"/>
          <w:marTop w:val="0"/>
          <w:marBottom w:val="0"/>
          <w:divBdr>
            <w:top w:val="none" w:sz="0" w:space="0" w:color="auto"/>
            <w:left w:val="none" w:sz="0" w:space="0" w:color="auto"/>
            <w:bottom w:val="none" w:sz="0" w:space="0" w:color="auto"/>
            <w:right w:val="none" w:sz="0" w:space="0" w:color="auto"/>
          </w:divBdr>
        </w:div>
        <w:div w:id="1668626611">
          <w:marLeft w:val="0"/>
          <w:marRight w:val="0"/>
          <w:marTop w:val="0"/>
          <w:marBottom w:val="0"/>
          <w:divBdr>
            <w:top w:val="none" w:sz="0" w:space="0" w:color="auto"/>
            <w:left w:val="none" w:sz="0" w:space="0" w:color="auto"/>
            <w:bottom w:val="none" w:sz="0" w:space="0" w:color="auto"/>
            <w:right w:val="none" w:sz="0" w:space="0" w:color="auto"/>
          </w:divBdr>
        </w:div>
        <w:div w:id="842937833">
          <w:marLeft w:val="0"/>
          <w:marRight w:val="0"/>
          <w:marTop w:val="0"/>
          <w:marBottom w:val="0"/>
          <w:divBdr>
            <w:top w:val="none" w:sz="0" w:space="0" w:color="auto"/>
            <w:left w:val="none" w:sz="0" w:space="0" w:color="auto"/>
            <w:bottom w:val="none" w:sz="0" w:space="0" w:color="auto"/>
            <w:right w:val="none" w:sz="0" w:space="0" w:color="auto"/>
          </w:divBdr>
        </w:div>
        <w:div w:id="1261527427">
          <w:marLeft w:val="0"/>
          <w:marRight w:val="0"/>
          <w:marTop w:val="0"/>
          <w:marBottom w:val="0"/>
          <w:divBdr>
            <w:top w:val="none" w:sz="0" w:space="0" w:color="auto"/>
            <w:left w:val="none" w:sz="0" w:space="0" w:color="auto"/>
            <w:bottom w:val="none" w:sz="0" w:space="0" w:color="auto"/>
            <w:right w:val="none" w:sz="0" w:space="0" w:color="auto"/>
          </w:divBdr>
        </w:div>
        <w:div w:id="36785616">
          <w:marLeft w:val="0"/>
          <w:marRight w:val="0"/>
          <w:marTop w:val="0"/>
          <w:marBottom w:val="0"/>
          <w:divBdr>
            <w:top w:val="none" w:sz="0" w:space="0" w:color="auto"/>
            <w:left w:val="none" w:sz="0" w:space="0" w:color="auto"/>
            <w:bottom w:val="none" w:sz="0" w:space="0" w:color="auto"/>
            <w:right w:val="none" w:sz="0" w:space="0" w:color="auto"/>
          </w:divBdr>
        </w:div>
        <w:div w:id="1100177188">
          <w:marLeft w:val="0"/>
          <w:marRight w:val="0"/>
          <w:marTop w:val="0"/>
          <w:marBottom w:val="0"/>
          <w:divBdr>
            <w:top w:val="none" w:sz="0" w:space="0" w:color="auto"/>
            <w:left w:val="none" w:sz="0" w:space="0" w:color="auto"/>
            <w:bottom w:val="none" w:sz="0" w:space="0" w:color="auto"/>
            <w:right w:val="none" w:sz="0" w:space="0" w:color="auto"/>
          </w:divBdr>
        </w:div>
        <w:div w:id="504516717">
          <w:marLeft w:val="0"/>
          <w:marRight w:val="0"/>
          <w:marTop w:val="0"/>
          <w:marBottom w:val="0"/>
          <w:divBdr>
            <w:top w:val="none" w:sz="0" w:space="0" w:color="auto"/>
            <w:left w:val="none" w:sz="0" w:space="0" w:color="auto"/>
            <w:bottom w:val="none" w:sz="0" w:space="0" w:color="auto"/>
            <w:right w:val="none" w:sz="0" w:space="0" w:color="auto"/>
          </w:divBdr>
        </w:div>
        <w:div w:id="2078362332">
          <w:marLeft w:val="0"/>
          <w:marRight w:val="0"/>
          <w:marTop w:val="0"/>
          <w:marBottom w:val="0"/>
          <w:divBdr>
            <w:top w:val="none" w:sz="0" w:space="0" w:color="auto"/>
            <w:left w:val="none" w:sz="0" w:space="0" w:color="auto"/>
            <w:bottom w:val="none" w:sz="0" w:space="0" w:color="auto"/>
            <w:right w:val="none" w:sz="0" w:space="0" w:color="auto"/>
          </w:divBdr>
        </w:div>
        <w:div w:id="2133328405">
          <w:marLeft w:val="0"/>
          <w:marRight w:val="0"/>
          <w:marTop w:val="0"/>
          <w:marBottom w:val="0"/>
          <w:divBdr>
            <w:top w:val="none" w:sz="0" w:space="0" w:color="auto"/>
            <w:left w:val="none" w:sz="0" w:space="0" w:color="auto"/>
            <w:bottom w:val="none" w:sz="0" w:space="0" w:color="auto"/>
            <w:right w:val="none" w:sz="0" w:space="0" w:color="auto"/>
          </w:divBdr>
        </w:div>
        <w:div w:id="1939872604">
          <w:marLeft w:val="0"/>
          <w:marRight w:val="0"/>
          <w:marTop w:val="0"/>
          <w:marBottom w:val="0"/>
          <w:divBdr>
            <w:top w:val="none" w:sz="0" w:space="0" w:color="auto"/>
            <w:left w:val="none" w:sz="0" w:space="0" w:color="auto"/>
            <w:bottom w:val="none" w:sz="0" w:space="0" w:color="auto"/>
            <w:right w:val="none" w:sz="0" w:space="0" w:color="auto"/>
          </w:divBdr>
        </w:div>
        <w:div w:id="488833973">
          <w:marLeft w:val="0"/>
          <w:marRight w:val="0"/>
          <w:marTop w:val="0"/>
          <w:marBottom w:val="0"/>
          <w:divBdr>
            <w:top w:val="none" w:sz="0" w:space="0" w:color="auto"/>
            <w:left w:val="none" w:sz="0" w:space="0" w:color="auto"/>
            <w:bottom w:val="none" w:sz="0" w:space="0" w:color="auto"/>
            <w:right w:val="none" w:sz="0" w:space="0" w:color="auto"/>
          </w:divBdr>
        </w:div>
        <w:div w:id="807404574">
          <w:marLeft w:val="0"/>
          <w:marRight w:val="0"/>
          <w:marTop w:val="0"/>
          <w:marBottom w:val="0"/>
          <w:divBdr>
            <w:top w:val="none" w:sz="0" w:space="0" w:color="auto"/>
            <w:left w:val="none" w:sz="0" w:space="0" w:color="auto"/>
            <w:bottom w:val="none" w:sz="0" w:space="0" w:color="auto"/>
            <w:right w:val="none" w:sz="0" w:space="0" w:color="auto"/>
          </w:divBdr>
        </w:div>
        <w:div w:id="2124037844">
          <w:marLeft w:val="0"/>
          <w:marRight w:val="0"/>
          <w:marTop w:val="0"/>
          <w:marBottom w:val="0"/>
          <w:divBdr>
            <w:top w:val="none" w:sz="0" w:space="0" w:color="auto"/>
            <w:left w:val="none" w:sz="0" w:space="0" w:color="auto"/>
            <w:bottom w:val="none" w:sz="0" w:space="0" w:color="auto"/>
            <w:right w:val="none" w:sz="0" w:space="0" w:color="auto"/>
          </w:divBdr>
        </w:div>
        <w:div w:id="1697347291">
          <w:marLeft w:val="0"/>
          <w:marRight w:val="0"/>
          <w:marTop w:val="0"/>
          <w:marBottom w:val="0"/>
          <w:divBdr>
            <w:top w:val="none" w:sz="0" w:space="0" w:color="auto"/>
            <w:left w:val="none" w:sz="0" w:space="0" w:color="auto"/>
            <w:bottom w:val="none" w:sz="0" w:space="0" w:color="auto"/>
            <w:right w:val="none" w:sz="0" w:space="0" w:color="auto"/>
          </w:divBdr>
        </w:div>
        <w:div w:id="1263956339">
          <w:marLeft w:val="0"/>
          <w:marRight w:val="0"/>
          <w:marTop w:val="0"/>
          <w:marBottom w:val="0"/>
          <w:divBdr>
            <w:top w:val="none" w:sz="0" w:space="0" w:color="auto"/>
            <w:left w:val="none" w:sz="0" w:space="0" w:color="auto"/>
            <w:bottom w:val="none" w:sz="0" w:space="0" w:color="auto"/>
            <w:right w:val="none" w:sz="0" w:space="0" w:color="auto"/>
          </w:divBdr>
        </w:div>
        <w:div w:id="1662853248">
          <w:marLeft w:val="0"/>
          <w:marRight w:val="0"/>
          <w:marTop w:val="0"/>
          <w:marBottom w:val="0"/>
          <w:divBdr>
            <w:top w:val="none" w:sz="0" w:space="0" w:color="auto"/>
            <w:left w:val="none" w:sz="0" w:space="0" w:color="auto"/>
            <w:bottom w:val="none" w:sz="0" w:space="0" w:color="auto"/>
            <w:right w:val="none" w:sz="0" w:space="0" w:color="auto"/>
          </w:divBdr>
        </w:div>
        <w:div w:id="1718896439">
          <w:marLeft w:val="0"/>
          <w:marRight w:val="0"/>
          <w:marTop w:val="0"/>
          <w:marBottom w:val="0"/>
          <w:divBdr>
            <w:top w:val="none" w:sz="0" w:space="0" w:color="auto"/>
            <w:left w:val="none" w:sz="0" w:space="0" w:color="auto"/>
            <w:bottom w:val="none" w:sz="0" w:space="0" w:color="auto"/>
            <w:right w:val="none" w:sz="0" w:space="0" w:color="auto"/>
          </w:divBdr>
        </w:div>
      </w:divsChild>
    </w:div>
    <w:div w:id="921992404">
      <w:bodyDiv w:val="1"/>
      <w:marLeft w:val="0"/>
      <w:marRight w:val="0"/>
      <w:marTop w:val="0"/>
      <w:marBottom w:val="0"/>
      <w:divBdr>
        <w:top w:val="none" w:sz="0" w:space="0" w:color="auto"/>
        <w:left w:val="none" w:sz="0" w:space="0" w:color="auto"/>
        <w:bottom w:val="none" w:sz="0" w:space="0" w:color="auto"/>
        <w:right w:val="none" w:sz="0" w:space="0" w:color="auto"/>
      </w:divBdr>
    </w:div>
    <w:div w:id="1028722138">
      <w:bodyDiv w:val="1"/>
      <w:marLeft w:val="0"/>
      <w:marRight w:val="0"/>
      <w:marTop w:val="0"/>
      <w:marBottom w:val="0"/>
      <w:divBdr>
        <w:top w:val="none" w:sz="0" w:space="0" w:color="auto"/>
        <w:left w:val="none" w:sz="0" w:space="0" w:color="auto"/>
        <w:bottom w:val="none" w:sz="0" w:space="0" w:color="auto"/>
        <w:right w:val="none" w:sz="0" w:space="0" w:color="auto"/>
      </w:divBdr>
      <w:divsChild>
        <w:div w:id="1468889482">
          <w:marLeft w:val="0"/>
          <w:marRight w:val="0"/>
          <w:marTop w:val="0"/>
          <w:marBottom w:val="0"/>
          <w:divBdr>
            <w:top w:val="none" w:sz="0" w:space="0" w:color="auto"/>
            <w:left w:val="none" w:sz="0" w:space="0" w:color="auto"/>
            <w:bottom w:val="none" w:sz="0" w:space="0" w:color="auto"/>
            <w:right w:val="none" w:sz="0" w:space="0" w:color="auto"/>
          </w:divBdr>
        </w:div>
        <w:div w:id="1316226564">
          <w:marLeft w:val="0"/>
          <w:marRight w:val="0"/>
          <w:marTop w:val="0"/>
          <w:marBottom w:val="0"/>
          <w:divBdr>
            <w:top w:val="none" w:sz="0" w:space="0" w:color="auto"/>
            <w:left w:val="none" w:sz="0" w:space="0" w:color="auto"/>
            <w:bottom w:val="none" w:sz="0" w:space="0" w:color="auto"/>
            <w:right w:val="none" w:sz="0" w:space="0" w:color="auto"/>
          </w:divBdr>
        </w:div>
        <w:div w:id="1366904474">
          <w:marLeft w:val="0"/>
          <w:marRight w:val="0"/>
          <w:marTop w:val="0"/>
          <w:marBottom w:val="0"/>
          <w:divBdr>
            <w:top w:val="none" w:sz="0" w:space="0" w:color="auto"/>
            <w:left w:val="none" w:sz="0" w:space="0" w:color="auto"/>
            <w:bottom w:val="none" w:sz="0" w:space="0" w:color="auto"/>
            <w:right w:val="none" w:sz="0" w:space="0" w:color="auto"/>
          </w:divBdr>
        </w:div>
        <w:div w:id="361176387">
          <w:marLeft w:val="0"/>
          <w:marRight w:val="0"/>
          <w:marTop w:val="0"/>
          <w:marBottom w:val="0"/>
          <w:divBdr>
            <w:top w:val="none" w:sz="0" w:space="0" w:color="auto"/>
            <w:left w:val="none" w:sz="0" w:space="0" w:color="auto"/>
            <w:bottom w:val="none" w:sz="0" w:space="0" w:color="auto"/>
            <w:right w:val="none" w:sz="0" w:space="0" w:color="auto"/>
          </w:divBdr>
        </w:div>
        <w:div w:id="365452243">
          <w:marLeft w:val="0"/>
          <w:marRight w:val="0"/>
          <w:marTop w:val="0"/>
          <w:marBottom w:val="0"/>
          <w:divBdr>
            <w:top w:val="none" w:sz="0" w:space="0" w:color="auto"/>
            <w:left w:val="none" w:sz="0" w:space="0" w:color="auto"/>
            <w:bottom w:val="none" w:sz="0" w:space="0" w:color="auto"/>
            <w:right w:val="none" w:sz="0" w:space="0" w:color="auto"/>
          </w:divBdr>
        </w:div>
        <w:div w:id="1379621844">
          <w:marLeft w:val="0"/>
          <w:marRight w:val="0"/>
          <w:marTop w:val="0"/>
          <w:marBottom w:val="0"/>
          <w:divBdr>
            <w:top w:val="none" w:sz="0" w:space="0" w:color="auto"/>
            <w:left w:val="none" w:sz="0" w:space="0" w:color="auto"/>
            <w:bottom w:val="none" w:sz="0" w:space="0" w:color="auto"/>
            <w:right w:val="none" w:sz="0" w:space="0" w:color="auto"/>
          </w:divBdr>
        </w:div>
        <w:div w:id="1782988446">
          <w:marLeft w:val="0"/>
          <w:marRight w:val="0"/>
          <w:marTop w:val="0"/>
          <w:marBottom w:val="0"/>
          <w:divBdr>
            <w:top w:val="none" w:sz="0" w:space="0" w:color="auto"/>
            <w:left w:val="none" w:sz="0" w:space="0" w:color="auto"/>
            <w:bottom w:val="none" w:sz="0" w:space="0" w:color="auto"/>
            <w:right w:val="none" w:sz="0" w:space="0" w:color="auto"/>
          </w:divBdr>
        </w:div>
        <w:div w:id="1257129901">
          <w:marLeft w:val="0"/>
          <w:marRight w:val="0"/>
          <w:marTop w:val="0"/>
          <w:marBottom w:val="0"/>
          <w:divBdr>
            <w:top w:val="none" w:sz="0" w:space="0" w:color="auto"/>
            <w:left w:val="none" w:sz="0" w:space="0" w:color="auto"/>
            <w:bottom w:val="none" w:sz="0" w:space="0" w:color="auto"/>
            <w:right w:val="none" w:sz="0" w:space="0" w:color="auto"/>
          </w:divBdr>
        </w:div>
        <w:div w:id="1495341845">
          <w:marLeft w:val="0"/>
          <w:marRight w:val="0"/>
          <w:marTop w:val="0"/>
          <w:marBottom w:val="0"/>
          <w:divBdr>
            <w:top w:val="none" w:sz="0" w:space="0" w:color="auto"/>
            <w:left w:val="none" w:sz="0" w:space="0" w:color="auto"/>
            <w:bottom w:val="none" w:sz="0" w:space="0" w:color="auto"/>
            <w:right w:val="none" w:sz="0" w:space="0" w:color="auto"/>
          </w:divBdr>
        </w:div>
        <w:div w:id="75783416">
          <w:marLeft w:val="0"/>
          <w:marRight w:val="0"/>
          <w:marTop w:val="0"/>
          <w:marBottom w:val="0"/>
          <w:divBdr>
            <w:top w:val="none" w:sz="0" w:space="0" w:color="auto"/>
            <w:left w:val="none" w:sz="0" w:space="0" w:color="auto"/>
            <w:bottom w:val="none" w:sz="0" w:space="0" w:color="auto"/>
            <w:right w:val="none" w:sz="0" w:space="0" w:color="auto"/>
          </w:divBdr>
        </w:div>
        <w:div w:id="1219635112">
          <w:marLeft w:val="0"/>
          <w:marRight w:val="0"/>
          <w:marTop w:val="0"/>
          <w:marBottom w:val="0"/>
          <w:divBdr>
            <w:top w:val="none" w:sz="0" w:space="0" w:color="auto"/>
            <w:left w:val="none" w:sz="0" w:space="0" w:color="auto"/>
            <w:bottom w:val="none" w:sz="0" w:space="0" w:color="auto"/>
            <w:right w:val="none" w:sz="0" w:space="0" w:color="auto"/>
          </w:divBdr>
        </w:div>
        <w:div w:id="2056348435">
          <w:marLeft w:val="0"/>
          <w:marRight w:val="0"/>
          <w:marTop w:val="0"/>
          <w:marBottom w:val="0"/>
          <w:divBdr>
            <w:top w:val="none" w:sz="0" w:space="0" w:color="auto"/>
            <w:left w:val="none" w:sz="0" w:space="0" w:color="auto"/>
            <w:bottom w:val="none" w:sz="0" w:space="0" w:color="auto"/>
            <w:right w:val="none" w:sz="0" w:space="0" w:color="auto"/>
          </w:divBdr>
        </w:div>
        <w:div w:id="1672559259">
          <w:marLeft w:val="0"/>
          <w:marRight w:val="0"/>
          <w:marTop w:val="0"/>
          <w:marBottom w:val="0"/>
          <w:divBdr>
            <w:top w:val="none" w:sz="0" w:space="0" w:color="auto"/>
            <w:left w:val="none" w:sz="0" w:space="0" w:color="auto"/>
            <w:bottom w:val="none" w:sz="0" w:space="0" w:color="auto"/>
            <w:right w:val="none" w:sz="0" w:space="0" w:color="auto"/>
          </w:divBdr>
        </w:div>
        <w:div w:id="1860849147">
          <w:marLeft w:val="0"/>
          <w:marRight w:val="0"/>
          <w:marTop w:val="0"/>
          <w:marBottom w:val="0"/>
          <w:divBdr>
            <w:top w:val="none" w:sz="0" w:space="0" w:color="auto"/>
            <w:left w:val="none" w:sz="0" w:space="0" w:color="auto"/>
            <w:bottom w:val="none" w:sz="0" w:space="0" w:color="auto"/>
            <w:right w:val="none" w:sz="0" w:space="0" w:color="auto"/>
          </w:divBdr>
        </w:div>
        <w:div w:id="704909868">
          <w:marLeft w:val="0"/>
          <w:marRight w:val="0"/>
          <w:marTop w:val="0"/>
          <w:marBottom w:val="0"/>
          <w:divBdr>
            <w:top w:val="none" w:sz="0" w:space="0" w:color="auto"/>
            <w:left w:val="none" w:sz="0" w:space="0" w:color="auto"/>
            <w:bottom w:val="none" w:sz="0" w:space="0" w:color="auto"/>
            <w:right w:val="none" w:sz="0" w:space="0" w:color="auto"/>
          </w:divBdr>
        </w:div>
      </w:divsChild>
    </w:div>
    <w:div w:id="1055355587">
      <w:bodyDiv w:val="1"/>
      <w:marLeft w:val="0"/>
      <w:marRight w:val="0"/>
      <w:marTop w:val="0"/>
      <w:marBottom w:val="0"/>
      <w:divBdr>
        <w:top w:val="none" w:sz="0" w:space="0" w:color="auto"/>
        <w:left w:val="none" w:sz="0" w:space="0" w:color="auto"/>
        <w:bottom w:val="none" w:sz="0" w:space="0" w:color="auto"/>
        <w:right w:val="none" w:sz="0" w:space="0" w:color="auto"/>
      </w:divBdr>
      <w:divsChild>
        <w:div w:id="1336568909">
          <w:marLeft w:val="0"/>
          <w:marRight w:val="0"/>
          <w:marTop w:val="0"/>
          <w:marBottom w:val="0"/>
          <w:divBdr>
            <w:top w:val="none" w:sz="0" w:space="0" w:color="auto"/>
            <w:left w:val="none" w:sz="0" w:space="0" w:color="auto"/>
            <w:bottom w:val="none" w:sz="0" w:space="0" w:color="auto"/>
            <w:right w:val="none" w:sz="0" w:space="0" w:color="auto"/>
          </w:divBdr>
        </w:div>
        <w:div w:id="2130737202">
          <w:marLeft w:val="0"/>
          <w:marRight w:val="0"/>
          <w:marTop w:val="0"/>
          <w:marBottom w:val="0"/>
          <w:divBdr>
            <w:top w:val="none" w:sz="0" w:space="0" w:color="auto"/>
            <w:left w:val="none" w:sz="0" w:space="0" w:color="auto"/>
            <w:bottom w:val="none" w:sz="0" w:space="0" w:color="auto"/>
            <w:right w:val="none" w:sz="0" w:space="0" w:color="auto"/>
          </w:divBdr>
        </w:div>
        <w:div w:id="1362626691">
          <w:marLeft w:val="0"/>
          <w:marRight w:val="0"/>
          <w:marTop w:val="0"/>
          <w:marBottom w:val="0"/>
          <w:divBdr>
            <w:top w:val="none" w:sz="0" w:space="0" w:color="auto"/>
            <w:left w:val="none" w:sz="0" w:space="0" w:color="auto"/>
            <w:bottom w:val="none" w:sz="0" w:space="0" w:color="auto"/>
            <w:right w:val="none" w:sz="0" w:space="0" w:color="auto"/>
          </w:divBdr>
        </w:div>
        <w:div w:id="465776211">
          <w:marLeft w:val="0"/>
          <w:marRight w:val="0"/>
          <w:marTop w:val="0"/>
          <w:marBottom w:val="0"/>
          <w:divBdr>
            <w:top w:val="none" w:sz="0" w:space="0" w:color="auto"/>
            <w:left w:val="none" w:sz="0" w:space="0" w:color="auto"/>
            <w:bottom w:val="none" w:sz="0" w:space="0" w:color="auto"/>
            <w:right w:val="none" w:sz="0" w:space="0" w:color="auto"/>
          </w:divBdr>
        </w:div>
        <w:div w:id="1036538107">
          <w:marLeft w:val="0"/>
          <w:marRight w:val="0"/>
          <w:marTop w:val="0"/>
          <w:marBottom w:val="0"/>
          <w:divBdr>
            <w:top w:val="none" w:sz="0" w:space="0" w:color="auto"/>
            <w:left w:val="none" w:sz="0" w:space="0" w:color="auto"/>
            <w:bottom w:val="none" w:sz="0" w:space="0" w:color="auto"/>
            <w:right w:val="none" w:sz="0" w:space="0" w:color="auto"/>
          </w:divBdr>
        </w:div>
        <w:div w:id="1242523461">
          <w:marLeft w:val="0"/>
          <w:marRight w:val="0"/>
          <w:marTop w:val="0"/>
          <w:marBottom w:val="0"/>
          <w:divBdr>
            <w:top w:val="none" w:sz="0" w:space="0" w:color="auto"/>
            <w:left w:val="none" w:sz="0" w:space="0" w:color="auto"/>
            <w:bottom w:val="none" w:sz="0" w:space="0" w:color="auto"/>
            <w:right w:val="none" w:sz="0" w:space="0" w:color="auto"/>
          </w:divBdr>
        </w:div>
        <w:div w:id="2060129885">
          <w:marLeft w:val="0"/>
          <w:marRight w:val="0"/>
          <w:marTop w:val="0"/>
          <w:marBottom w:val="0"/>
          <w:divBdr>
            <w:top w:val="none" w:sz="0" w:space="0" w:color="auto"/>
            <w:left w:val="none" w:sz="0" w:space="0" w:color="auto"/>
            <w:bottom w:val="none" w:sz="0" w:space="0" w:color="auto"/>
            <w:right w:val="none" w:sz="0" w:space="0" w:color="auto"/>
          </w:divBdr>
        </w:div>
        <w:div w:id="1865513424">
          <w:marLeft w:val="0"/>
          <w:marRight w:val="0"/>
          <w:marTop w:val="0"/>
          <w:marBottom w:val="0"/>
          <w:divBdr>
            <w:top w:val="none" w:sz="0" w:space="0" w:color="auto"/>
            <w:left w:val="none" w:sz="0" w:space="0" w:color="auto"/>
            <w:bottom w:val="none" w:sz="0" w:space="0" w:color="auto"/>
            <w:right w:val="none" w:sz="0" w:space="0" w:color="auto"/>
          </w:divBdr>
        </w:div>
        <w:div w:id="1601404351">
          <w:marLeft w:val="0"/>
          <w:marRight w:val="0"/>
          <w:marTop w:val="0"/>
          <w:marBottom w:val="0"/>
          <w:divBdr>
            <w:top w:val="none" w:sz="0" w:space="0" w:color="auto"/>
            <w:left w:val="none" w:sz="0" w:space="0" w:color="auto"/>
            <w:bottom w:val="none" w:sz="0" w:space="0" w:color="auto"/>
            <w:right w:val="none" w:sz="0" w:space="0" w:color="auto"/>
          </w:divBdr>
        </w:div>
      </w:divsChild>
    </w:div>
    <w:div w:id="1447575869">
      <w:bodyDiv w:val="1"/>
      <w:marLeft w:val="0"/>
      <w:marRight w:val="0"/>
      <w:marTop w:val="0"/>
      <w:marBottom w:val="0"/>
      <w:divBdr>
        <w:top w:val="none" w:sz="0" w:space="0" w:color="auto"/>
        <w:left w:val="none" w:sz="0" w:space="0" w:color="auto"/>
        <w:bottom w:val="none" w:sz="0" w:space="0" w:color="auto"/>
        <w:right w:val="none" w:sz="0" w:space="0" w:color="auto"/>
      </w:divBdr>
    </w:div>
    <w:div w:id="1507863690">
      <w:bodyDiv w:val="1"/>
      <w:marLeft w:val="0"/>
      <w:marRight w:val="0"/>
      <w:marTop w:val="0"/>
      <w:marBottom w:val="0"/>
      <w:divBdr>
        <w:top w:val="none" w:sz="0" w:space="0" w:color="auto"/>
        <w:left w:val="none" w:sz="0" w:space="0" w:color="auto"/>
        <w:bottom w:val="none" w:sz="0" w:space="0" w:color="auto"/>
        <w:right w:val="none" w:sz="0" w:space="0" w:color="auto"/>
      </w:divBdr>
    </w:div>
    <w:div w:id="1588534785">
      <w:bodyDiv w:val="1"/>
      <w:marLeft w:val="0"/>
      <w:marRight w:val="0"/>
      <w:marTop w:val="0"/>
      <w:marBottom w:val="0"/>
      <w:divBdr>
        <w:top w:val="none" w:sz="0" w:space="0" w:color="auto"/>
        <w:left w:val="none" w:sz="0" w:space="0" w:color="auto"/>
        <w:bottom w:val="none" w:sz="0" w:space="0" w:color="auto"/>
        <w:right w:val="none" w:sz="0" w:space="0" w:color="auto"/>
      </w:divBdr>
    </w:div>
    <w:div w:id="1682508007">
      <w:bodyDiv w:val="1"/>
      <w:marLeft w:val="0"/>
      <w:marRight w:val="0"/>
      <w:marTop w:val="0"/>
      <w:marBottom w:val="0"/>
      <w:divBdr>
        <w:top w:val="none" w:sz="0" w:space="0" w:color="auto"/>
        <w:left w:val="none" w:sz="0" w:space="0" w:color="auto"/>
        <w:bottom w:val="none" w:sz="0" w:space="0" w:color="auto"/>
        <w:right w:val="none" w:sz="0" w:space="0" w:color="auto"/>
      </w:divBdr>
    </w:div>
    <w:div w:id="1957561733">
      <w:bodyDiv w:val="1"/>
      <w:marLeft w:val="0"/>
      <w:marRight w:val="0"/>
      <w:marTop w:val="0"/>
      <w:marBottom w:val="0"/>
      <w:divBdr>
        <w:top w:val="none" w:sz="0" w:space="0" w:color="auto"/>
        <w:left w:val="none" w:sz="0" w:space="0" w:color="auto"/>
        <w:bottom w:val="none" w:sz="0" w:space="0" w:color="auto"/>
        <w:right w:val="none" w:sz="0" w:space="0" w:color="auto"/>
      </w:divBdr>
      <w:divsChild>
        <w:div w:id="1499006196">
          <w:marLeft w:val="0"/>
          <w:marRight w:val="0"/>
          <w:marTop w:val="0"/>
          <w:marBottom w:val="0"/>
          <w:divBdr>
            <w:top w:val="none" w:sz="0" w:space="0" w:color="auto"/>
            <w:left w:val="none" w:sz="0" w:space="0" w:color="auto"/>
            <w:bottom w:val="none" w:sz="0" w:space="0" w:color="auto"/>
            <w:right w:val="none" w:sz="0" w:space="0" w:color="auto"/>
          </w:divBdr>
        </w:div>
        <w:div w:id="173230155">
          <w:marLeft w:val="0"/>
          <w:marRight w:val="0"/>
          <w:marTop w:val="0"/>
          <w:marBottom w:val="0"/>
          <w:divBdr>
            <w:top w:val="none" w:sz="0" w:space="0" w:color="auto"/>
            <w:left w:val="none" w:sz="0" w:space="0" w:color="auto"/>
            <w:bottom w:val="none" w:sz="0" w:space="0" w:color="auto"/>
            <w:right w:val="none" w:sz="0" w:space="0" w:color="auto"/>
          </w:divBdr>
        </w:div>
        <w:div w:id="2048479764">
          <w:marLeft w:val="0"/>
          <w:marRight w:val="0"/>
          <w:marTop w:val="0"/>
          <w:marBottom w:val="0"/>
          <w:divBdr>
            <w:top w:val="none" w:sz="0" w:space="0" w:color="auto"/>
            <w:left w:val="none" w:sz="0" w:space="0" w:color="auto"/>
            <w:bottom w:val="none" w:sz="0" w:space="0" w:color="auto"/>
            <w:right w:val="none" w:sz="0" w:space="0" w:color="auto"/>
          </w:divBdr>
        </w:div>
        <w:div w:id="1721778811">
          <w:marLeft w:val="0"/>
          <w:marRight w:val="0"/>
          <w:marTop w:val="0"/>
          <w:marBottom w:val="0"/>
          <w:divBdr>
            <w:top w:val="none" w:sz="0" w:space="0" w:color="auto"/>
            <w:left w:val="none" w:sz="0" w:space="0" w:color="auto"/>
            <w:bottom w:val="none" w:sz="0" w:space="0" w:color="auto"/>
            <w:right w:val="none" w:sz="0" w:space="0" w:color="auto"/>
          </w:divBdr>
        </w:div>
        <w:div w:id="1979217242">
          <w:marLeft w:val="0"/>
          <w:marRight w:val="0"/>
          <w:marTop w:val="0"/>
          <w:marBottom w:val="0"/>
          <w:divBdr>
            <w:top w:val="none" w:sz="0" w:space="0" w:color="auto"/>
            <w:left w:val="none" w:sz="0" w:space="0" w:color="auto"/>
            <w:bottom w:val="none" w:sz="0" w:space="0" w:color="auto"/>
            <w:right w:val="none" w:sz="0" w:space="0" w:color="auto"/>
          </w:divBdr>
        </w:div>
        <w:div w:id="509413159">
          <w:marLeft w:val="0"/>
          <w:marRight w:val="0"/>
          <w:marTop w:val="0"/>
          <w:marBottom w:val="0"/>
          <w:divBdr>
            <w:top w:val="none" w:sz="0" w:space="0" w:color="auto"/>
            <w:left w:val="none" w:sz="0" w:space="0" w:color="auto"/>
            <w:bottom w:val="none" w:sz="0" w:space="0" w:color="auto"/>
            <w:right w:val="none" w:sz="0" w:space="0" w:color="auto"/>
          </w:divBdr>
        </w:div>
        <w:div w:id="1878079355">
          <w:marLeft w:val="0"/>
          <w:marRight w:val="0"/>
          <w:marTop w:val="0"/>
          <w:marBottom w:val="0"/>
          <w:divBdr>
            <w:top w:val="none" w:sz="0" w:space="0" w:color="auto"/>
            <w:left w:val="none" w:sz="0" w:space="0" w:color="auto"/>
            <w:bottom w:val="none" w:sz="0" w:space="0" w:color="auto"/>
            <w:right w:val="none" w:sz="0" w:space="0" w:color="auto"/>
          </w:divBdr>
        </w:div>
        <w:div w:id="257444039">
          <w:marLeft w:val="0"/>
          <w:marRight w:val="0"/>
          <w:marTop w:val="0"/>
          <w:marBottom w:val="0"/>
          <w:divBdr>
            <w:top w:val="none" w:sz="0" w:space="0" w:color="auto"/>
            <w:left w:val="none" w:sz="0" w:space="0" w:color="auto"/>
            <w:bottom w:val="none" w:sz="0" w:space="0" w:color="auto"/>
            <w:right w:val="none" w:sz="0" w:space="0" w:color="auto"/>
          </w:divBdr>
        </w:div>
        <w:div w:id="406728567">
          <w:marLeft w:val="0"/>
          <w:marRight w:val="0"/>
          <w:marTop w:val="0"/>
          <w:marBottom w:val="0"/>
          <w:divBdr>
            <w:top w:val="none" w:sz="0" w:space="0" w:color="auto"/>
            <w:left w:val="none" w:sz="0" w:space="0" w:color="auto"/>
            <w:bottom w:val="none" w:sz="0" w:space="0" w:color="auto"/>
            <w:right w:val="none" w:sz="0" w:space="0" w:color="auto"/>
          </w:divBdr>
        </w:div>
      </w:divsChild>
    </w:div>
    <w:div w:id="2039156828">
      <w:bodyDiv w:val="1"/>
      <w:marLeft w:val="0"/>
      <w:marRight w:val="0"/>
      <w:marTop w:val="0"/>
      <w:marBottom w:val="0"/>
      <w:divBdr>
        <w:top w:val="none" w:sz="0" w:space="0" w:color="auto"/>
        <w:left w:val="none" w:sz="0" w:space="0" w:color="auto"/>
        <w:bottom w:val="none" w:sz="0" w:space="0" w:color="auto"/>
        <w:right w:val="none" w:sz="0" w:space="0" w:color="auto"/>
      </w:divBdr>
      <w:divsChild>
        <w:div w:id="2091004353">
          <w:marLeft w:val="0"/>
          <w:marRight w:val="0"/>
          <w:marTop w:val="0"/>
          <w:marBottom w:val="0"/>
          <w:divBdr>
            <w:top w:val="none" w:sz="0" w:space="0" w:color="auto"/>
            <w:left w:val="none" w:sz="0" w:space="0" w:color="auto"/>
            <w:bottom w:val="none" w:sz="0" w:space="0" w:color="auto"/>
            <w:right w:val="none" w:sz="0" w:space="0" w:color="auto"/>
          </w:divBdr>
        </w:div>
        <w:div w:id="1289822150">
          <w:marLeft w:val="0"/>
          <w:marRight w:val="0"/>
          <w:marTop w:val="0"/>
          <w:marBottom w:val="0"/>
          <w:divBdr>
            <w:top w:val="none" w:sz="0" w:space="0" w:color="auto"/>
            <w:left w:val="none" w:sz="0" w:space="0" w:color="auto"/>
            <w:bottom w:val="none" w:sz="0" w:space="0" w:color="auto"/>
            <w:right w:val="none" w:sz="0" w:space="0" w:color="auto"/>
          </w:divBdr>
        </w:div>
        <w:div w:id="192252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D8BB-ED20-444D-A638-97C1A2B278A6}">
  <ds:schemaRefs>
    <ds:schemaRef ds:uri="http://schemas.openxmlformats.org/officeDocument/2006/bibliography"/>
  </ds:schemaRefs>
</ds:datastoreItem>
</file>

<file path=customXml/itemProps2.xml><?xml version="1.0" encoding="utf-8"?>
<ds:datastoreItem xmlns:ds="http://schemas.openxmlformats.org/officeDocument/2006/customXml" ds:itemID="{66DFA410-F560-400E-8ED6-B0ADCCD2751D}">
  <ds:schemaRefs>
    <ds:schemaRef ds:uri="http://schemas.openxmlformats.org/officeDocument/2006/bibliography"/>
  </ds:schemaRefs>
</ds:datastoreItem>
</file>

<file path=customXml/itemProps3.xml><?xml version="1.0" encoding="utf-8"?>
<ds:datastoreItem xmlns:ds="http://schemas.openxmlformats.org/officeDocument/2006/customXml" ds:itemID="{A813A549-F755-48C8-AC14-CAD84B28EE19}">
  <ds:schemaRefs>
    <ds:schemaRef ds:uri="http://schemas.openxmlformats.org/officeDocument/2006/bibliography"/>
  </ds:schemaRefs>
</ds:datastoreItem>
</file>

<file path=customXml/itemProps4.xml><?xml version="1.0" encoding="utf-8"?>
<ds:datastoreItem xmlns:ds="http://schemas.openxmlformats.org/officeDocument/2006/customXml" ds:itemID="{959661C0-46FD-489C-81AB-47583FCA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13084</Words>
  <Characters>74581</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2016 MS4 Permit Modification List</vt:lpstr>
    </vt:vector>
  </TitlesOfParts>
  <Company>City of Golden</Company>
  <LinksUpToDate>false</LinksUpToDate>
  <CharactersWithSpaces>87491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MS4 Permit Modification List</dc:title>
  <dc:creator>Carrie Ann Powers</dc:creator>
  <cp:keywords>2016 MS4 Permit;Permit Modifcations</cp:keywords>
  <cp:lastModifiedBy>Tracey Pond</cp:lastModifiedBy>
  <cp:revision>2</cp:revision>
  <cp:lastPrinted>2016-04-22T19:57:00Z</cp:lastPrinted>
  <dcterms:created xsi:type="dcterms:W3CDTF">2016-04-26T14:01:00Z</dcterms:created>
  <dcterms:modified xsi:type="dcterms:W3CDTF">2016-04-26T14:01:00Z</dcterms:modified>
</cp:coreProperties>
</file>